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CC6" w:rsidP="00AD6CC6">
      <w:pPr>
        <w:pStyle w:val="Title"/>
      </w:pPr>
      <w:r>
        <w:fldChar w:fldCharType="begin"/>
      </w:r>
      <w:r>
        <w:instrText xml:space="preserve"> TITLE   \* MERGEFORMAT </w:instrText>
      </w:r>
      <w:r>
        <w:fldChar w:fldCharType="separate"/>
      </w:r>
      <w:r>
        <w:t>POLINV003 Manage incident scenes</w:t>
      </w:r>
      <w:r>
        <w:fldChar w:fldCharType="end"/>
      </w:r>
    </w:p>
    <w:p w:rsidR="00AD6CC6" w:rsidP="00AD6CC6">
      <w:pPr>
        <w:pStyle w:val="Version"/>
        <w:sectPr w:rsidSect="005546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4656" w:rsidP="00554656">
      <w:pPr>
        <w:pStyle w:val="SuperHeading"/>
      </w:pPr>
      <w:r w:rsidRPr="00554656">
        <w:t>POLINV003 Manage incident scenes</w:t>
      </w:r>
    </w:p>
    <w:p w:rsidR="00000000" w:rsidRPr="00554656" w:rsidP="00554656">
      <w:pPr>
        <w:pStyle w:val="Heading1"/>
      </w:pPr>
      <w:bookmarkStart w:id="1" w:name="O_964742"/>
      <w:bookmarkEnd w:id="1"/>
      <w:r w:rsidRPr="00554656">
        <w:t>Modification History</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 xml:space="preserve">Release 2. Modifications have been made to: </w:t>
            </w:r>
          </w:p>
          <w:p w:rsidR="00000000" w:rsidRPr="00554656" w:rsidP="00554656">
            <w:pPr>
              <w:pStyle w:val="ListBullet"/>
            </w:pPr>
            <w:r w:rsidRPr="00554656">
              <w:t xml:space="preserve">Unit Application </w:t>
            </w:r>
          </w:p>
          <w:p w:rsidR="00000000" w:rsidRPr="00554656" w:rsidP="00554656">
            <w:pPr>
              <w:pStyle w:val="ListBullet"/>
            </w:pPr>
            <w:r w:rsidRPr="00554656">
              <w:t xml:space="preserve">Elements and Performance Criteria </w:t>
            </w:r>
          </w:p>
          <w:p w:rsidR="00000000" w:rsidRPr="00554656" w:rsidP="00554656">
            <w:pPr>
              <w:pStyle w:val="ListBullet"/>
            </w:pPr>
            <w:r w:rsidRPr="00554656">
              <w:t xml:space="preserve">Performance and Knowledge Evidence </w:t>
            </w:r>
          </w:p>
          <w:p w:rsidR="00000000" w:rsidRPr="00554656" w:rsidP="00554656">
            <w:pPr>
              <w:pStyle w:val="BodyText"/>
            </w:pPr>
            <w:r w:rsidRPr="00554656">
              <w:t>Release 1. This unit was released in POL Police Training Package release 1.0 and meets the Standards</w:t>
            </w:r>
            <w:r w:rsidRPr="00554656">
              <w:t xml:space="preserve"> for Training Packages.   </w:t>
            </w:r>
          </w:p>
          <w:p w:rsidR="00000000" w:rsidRPr="00554656" w:rsidP="00554656">
            <w:pPr>
              <w:pStyle w:val="ListBullet"/>
            </w:pPr>
            <w:r w:rsidRPr="00554656">
              <w:t>Content and formatting updated to comply with new standards</w:t>
            </w:r>
          </w:p>
          <w:p w:rsidR="00000000" w:rsidRPr="00554656" w:rsidP="00554656">
            <w:pPr>
              <w:pStyle w:val="ListBullet"/>
            </w:pPr>
            <w:r w:rsidRPr="00554656">
              <w:t>Unit recoded POL</w:t>
            </w:r>
          </w:p>
          <w:p w:rsidR="00000000" w:rsidRPr="00554656" w:rsidP="00554656">
            <w:pPr>
              <w:pStyle w:val="ListBullet"/>
            </w:pPr>
            <w:r w:rsidRPr="00554656">
              <w:t>Element 1 and 2 all PC reordered. Element 3 all PC reordered and revised</w:t>
            </w:r>
          </w:p>
          <w:p w:rsidR="00000000" w:rsidRPr="00554656" w:rsidP="00554656">
            <w:pPr>
              <w:pStyle w:val="ListBullet"/>
            </w:pPr>
            <w:r w:rsidRPr="00554656">
              <w:t>New element added</w:t>
            </w:r>
          </w:p>
          <w:p w:rsidR="00000000" w:rsidRPr="00554656" w:rsidP="00554656">
            <w:pPr>
              <w:pStyle w:val="ListBullet"/>
            </w:pPr>
            <w:r w:rsidRPr="00554656">
              <w:t>New PC added to Element 2</w:t>
            </w:r>
          </w:p>
          <w:p w:rsidR="00000000" w:rsidRPr="00554656" w:rsidP="00554656">
            <w:pPr>
              <w:pStyle w:val="ListBullet"/>
            </w:pPr>
            <w:r w:rsidRPr="00554656">
              <w:t>PC 1.4 revised</w:t>
            </w:r>
          </w:p>
          <w:p w:rsidR="00000000" w:rsidRPr="00554656" w:rsidP="00554656">
            <w:pPr>
              <w:pStyle w:val="ListBullet"/>
            </w:pPr>
            <w:r w:rsidRPr="00554656">
              <w:t>PC 2.3 removed</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2" w:name="O_964741"/>
      <w:bookmarkEnd w:id="2"/>
      <w:r w:rsidRPr="00554656">
        <w:t>Application</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This unit describes the skills required to manage incident scenes to secure evidence for investigations, including conducting initial assessments, controlling scenes, coordinating investigations of incident scenes and managing e</w:t>
            </w:r>
            <w:r w:rsidRPr="00554656">
              <w:t>vidence. Terminology use differs between jurisdictions; incident scenes may also be referred to as crime scenes.</w:t>
            </w:r>
          </w:p>
          <w:p w:rsidR="00000000" w:rsidRPr="00554656" w:rsidP="00554656">
            <w:pPr>
              <w:pStyle w:val="BodyText"/>
            </w:pPr>
            <w:r w:rsidRPr="00554656">
              <w:t>This unit applies to those working as police officers, generally in a designated investigation role, who are required to assess, control and co</w:t>
            </w:r>
            <w:r w:rsidRPr="00554656">
              <w:t xml:space="preserve">ordinate incident scenes. </w:t>
            </w:r>
          </w:p>
          <w:p w:rsidR="00000000" w:rsidRPr="00554656" w:rsidP="00554656">
            <w:pPr>
              <w:pStyle w:val="BodyText"/>
            </w:pPr>
            <w:r w:rsidRPr="00554656">
              <w:t>The skills and knowledge described in this unit must be applied within the legislative, regulatory and policy environment in which they are carried out. Organisational policies and procedures must be consulted and adhered to, par</w:t>
            </w:r>
            <w:r w:rsidRPr="00554656">
              <w:t xml:space="preserve">ticularly those related to work health and safety (WHS)/occupational health and safety (OHS), investigation procedures and evidence management. </w:t>
            </w:r>
          </w:p>
          <w:p w:rsidR="00000000" w:rsidRPr="00554656" w:rsidP="00554656">
            <w:pPr>
              <w:pStyle w:val="BodyText"/>
            </w:pPr>
            <w:r w:rsidRPr="00554656">
              <w:t>Those undertaking this unit would demonstrate strong autonomy, making independent decisions and accessing suppo</w:t>
            </w:r>
            <w:r w:rsidRPr="00554656">
              <w:t>rt from a broad range of services. The individual would be required to possess supervision and management skills, leadership abilities and robust communicative competence. The individual would work on complex tasks, requiring strong adaptability across a b</w:t>
            </w:r>
            <w:r w:rsidRPr="00554656">
              <w:t>road range of unpredictable contexts.</w:t>
            </w:r>
          </w:p>
          <w:p w:rsidR="00000000" w:rsidRPr="00554656" w:rsidP="00554656">
            <w:pPr>
              <w:pStyle w:val="BodyText"/>
            </w:pPr>
            <w:r w:rsidRPr="00554656">
              <w:t>No licensing, legislative or certification requirements apply to unit at the time of publication.</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3" w:name="O_974906"/>
      <w:bookmarkEnd w:id="3"/>
      <w:r w:rsidRPr="00554656">
        <w:t>Pre-requisite Unit</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Not applicable.</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4" w:name="O_964740"/>
      <w:bookmarkEnd w:id="4"/>
      <w:r w:rsidRPr="00554656">
        <w:t>Competency Field</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Investigation</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5" w:name="O_974907"/>
      <w:bookmarkEnd w:id="5"/>
      <w:r w:rsidRPr="00554656">
        <w:t>Unit Sector</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Not applicable.</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6" w:name="O_964739"/>
      <w:bookmarkEnd w:id="6"/>
      <w:r w:rsidRPr="005546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546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PERFORMANCE CRITERIA</w:t>
            </w:r>
          </w:p>
        </w:tc>
      </w:tr>
      <w:tr w:rsidTr="005546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Performance criteria describe the performance needed to demonstrate achievement of the element.</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Assess incident scenes</w:t>
            </w: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Identify scenes for investigation purposes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Evaluate scenes to determine actions required for preservation of life, property and evidence</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Define scenes to determine investigative approach and establish resource requirements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Identify risks affecting scenes to address safety concerns and preservation of evidence</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Control incident scenes</w:t>
            </w: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Secure boundaries of scenes to prevent conta</w:t>
            </w:r>
            <w:r w:rsidRPr="00554656">
              <w:t>mination of prospective evidence</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Manage risks affecting scenes to preserve safety of self, colleagues and public</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Control suspects to facilitate further investigation</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Control persons at scenes to safeguard their welfare and prevent contamination of scenes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Coordinate stakeholders to manage scenes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Record activities at scenes to support investigation</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Preserve potential evidence to prevent contamination</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Coordinate incident scene investigations</w:t>
            </w: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Formulate informal/formal plans to select methods and resources for processing scenes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Communicate with stakeholders to contain scenes and identify roles and responsibilities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Coordinate stakeholders to process and rehabilitate incident scenes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Identify persons relevant to scenes and initial investigation</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Interview identified persons to determine possible avenues of inquiry and offences/defences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Assess inform</w:t>
            </w:r>
            <w:r w:rsidRPr="00554656">
              <w:t>ation collected to initiate investigative action</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Conduct briefings in accordance with jurisdictional reporting processes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Refer persons to relevant support agencies for welfare purposes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rPr>
                <w:rStyle w:val="SpecialBold"/>
              </w:rPr>
              <w:t>Manage evidence</w:t>
            </w: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Identify evidence at scenes using investigative methods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Process evidence to maintain continuity and integrity</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Record identified evidence for investigative purposes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Seize and secure identified evidence to ensure continuity and integrity</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Address hazards associated with evidence</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t>Examine evidence to collect information and identify further investigation requirements</w:t>
            </w:r>
          </w:p>
        </w:tc>
      </w:tr>
      <w:tr w:rsidTr="005546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5465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54656">
            <w:pPr>
              <w:pStyle w:val="BodyText"/>
              <w:rPr>
                <w:lang w:val="en-NZ"/>
              </w:rPr>
            </w:pPr>
            <w:r w:rsidRPr="00554656">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Record handling of evidence</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7" w:name="O_964738"/>
      <w:bookmarkEnd w:id="7"/>
      <w:r w:rsidRPr="00554656">
        <w:t>Foundation Skills</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Foundation skills essential to performan</w:t>
            </w:r>
            <w:r w:rsidRPr="00554656">
              <w:t>ce are explicit in the performance criteria of this unit of competency.</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8" w:name="O_974908"/>
      <w:bookmarkEnd w:id="8"/>
      <w:r w:rsidRPr="00554656">
        <w:t>Range of Conditions</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Range is restricted to essential operating conditions and any other variables essential to the work environment.</w:t>
            </w:r>
          </w:p>
          <w:p w:rsidR="00000000" w:rsidRPr="00554656" w:rsidP="00554656">
            <w:pPr>
              <w:pStyle w:val="BodyText"/>
            </w:pPr>
            <w:r w:rsidRPr="00554656">
              <w:t>Non-essential conditions may be found in the Companion Volume Implementation Guide.</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9" w:name="O_964737"/>
      <w:bookmarkEnd w:id="9"/>
      <w:r w:rsidRPr="00554656">
        <w:t>Unit Mapping Information</w:t>
      </w:r>
    </w:p>
    <w:tbl>
      <w:tblPr>
        <w:tblW w:w="9497" w:type="dxa"/>
        <w:tblLayout w:type="fixed"/>
        <w:tblCellMar>
          <w:left w:w="62" w:type="dxa"/>
          <w:right w:w="62" w:type="dxa"/>
        </w:tblCellMar>
        <w:tblLook w:val="0000"/>
      </w:tblPr>
      <w:tblGrid>
        <w:gridCol w:w="9497"/>
      </w:tblGrid>
      <w:tr w:rsidTr="005546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656" w:rsidP="00554656">
            <w:pPr>
              <w:pStyle w:val="BodyText"/>
            </w:pPr>
            <w:r w:rsidRPr="00554656">
              <w:t>This unit replaces and is equivalent to for PUAPOLIV003A Manage incident scenes.</w:t>
            </w:r>
          </w:p>
        </w:tc>
      </w:tr>
    </w:tbl>
    <w:p w:rsidR="00000000" w:rsidRPr="00554656" w:rsidP="00554656">
      <w:pPr>
        <w:pStyle w:val="NoPaddingFontSize1"/>
      </w:pPr>
    </w:p>
    <w:p w:rsidR="00000000" w:rsidRPr="00554656" w:rsidP="00554656">
      <w:pPr>
        <w:pStyle w:val="AllowPageBreak"/>
      </w:pPr>
    </w:p>
    <w:p w:rsidR="00000000" w:rsidRPr="00554656" w:rsidP="00554656">
      <w:pPr>
        <w:pStyle w:val="Heading1"/>
      </w:pPr>
      <w:bookmarkStart w:id="10" w:name="O_964743"/>
      <w:bookmarkEnd w:id="10"/>
      <w:r w:rsidRPr="00554656">
        <w:t>Links</w:t>
      </w:r>
    </w:p>
    <w:p w:rsidR="00000000" w:rsidRPr="00554656" w:rsidP="00AD6CC6">
      <w:pPr>
        <w:pStyle w:val="BodyText"/>
      </w:pPr>
      <w:r w:rsidRPr="00554656">
        <w:t>Companion Volume Imple</w:t>
      </w:r>
      <w:r w:rsidRPr="00554656">
        <w:t xml:space="preserve">mentation Guides are found in VETNet - </w:t>
      </w:r>
      <w:r>
        <w:fldChar w:fldCharType="begin"/>
      </w:r>
      <w:r>
        <w:instrText xml:space="preserve"> HYPERLINK "https://vetnet.gov.au/Pages/TrainingDocs.aspx?q=98c3984e-2cf1-48a8-8ed1-85e4b92e7351" </w:instrText>
      </w:r>
      <w:r>
        <w:fldChar w:fldCharType="separate"/>
      </w:r>
      <w:r w:rsidRPr="00BD0D2B">
        <w:rPr>
          <w:rStyle w:val="Hyperlink"/>
        </w:rPr>
        <w:t>https://vetnet.gov.au/Pages/TrainingDocs.aspx?q=98c3984e-2cf1-48a8-8ed1-85e4b92e7351</w:t>
      </w:r>
      <w:r>
        <w:fldChar w:fldCharType="end"/>
      </w:r>
    </w:p>
    <w:p w:rsidR="00000000" w:rsidRPr="00554656" w:rsidP="00554656"/>
    <w:sectPr w:rsidSect="005546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56" w:rsidRPr="00AD6CC6" w:rsidP="00AD6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C6" w:rsidP="00554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6CC6" w:rsidP="005546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D6CC6" w:rsidP="005546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656" w:rsidRPr="00AD6CC6" w:rsidP="00AD6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C6" w:rsidRPr="002D2AF8" w:rsidP="00554656">
    <w:pPr>
      <w:pStyle w:val="Header"/>
      <w:framePr w:wrap="around"/>
    </w:pPr>
    <w:r>
      <w:fldChar w:fldCharType="begin"/>
    </w:r>
    <w:r>
      <w:instrText xml:space="preserve"> TITLE   \* MERGEFORMAT </w:instrText>
    </w:r>
    <w:r>
      <w:fldChar w:fldCharType="separate"/>
    </w:r>
    <w:r>
      <w:t>POLINV003 Manage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AD6CC6" w:rsidP="00554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8E5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25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656"/>
    <w:pPr>
      <w:spacing w:before="360" w:after="60"/>
      <w:outlineLvl w:val="0"/>
    </w:pPr>
    <w:rPr>
      <w:sz w:val="32"/>
    </w:rPr>
  </w:style>
  <w:style w:type="paragraph" w:styleId="Heading2">
    <w:name w:val="heading 2"/>
    <w:basedOn w:val="HeadingBase"/>
    <w:next w:val="BodyText"/>
    <w:link w:val="Heading2Char"/>
    <w:qFormat/>
    <w:rsid w:val="00554656"/>
    <w:pPr>
      <w:keepLines/>
      <w:spacing w:before="240" w:after="120"/>
      <w:outlineLvl w:val="1"/>
    </w:pPr>
    <w:rPr>
      <w:sz w:val="28"/>
      <w:szCs w:val="40"/>
    </w:rPr>
  </w:style>
  <w:style w:type="paragraph" w:styleId="Heading3">
    <w:name w:val="heading 3"/>
    <w:basedOn w:val="HeadingBase"/>
    <w:next w:val="BodyText"/>
    <w:link w:val="Heading3Char"/>
    <w:qFormat/>
    <w:rsid w:val="00554656"/>
    <w:pPr>
      <w:spacing w:before="180" w:after="120"/>
      <w:outlineLvl w:val="2"/>
    </w:pPr>
    <w:rPr>
      <w:spacing w:val="-10"/>
      <w:kern w:val="32"/>
    </w:rPr>
  </w:style>
  <w:style w:type="paragraph" w:styleId="Heading4">
    <w:name w:val="heading 4"/>
    <w:basedOn w:val="HeadingBase"/>
    <w:next w:val="BodyText"/>
    <w:link w:val="Heading4Char"/>
    <w:qFormat/>
    <w:rsid w:val="00554656"/>
    <w:pPr>
      <w:spacing w:before="160" w:after="120"/>
      <w:outlineLvl w:val="3"/>
    </w:pPr>
    <w:rPr>
      <w:sz w:val="22"/>
    </w:rPr>
  </w:style>
  <w:style w:type="paragraph" w:styleId="Heading5">
    <w:name w:val="heading 5"/>
    <w:basedOn w:val="HeadingBase"/>
    <w:next w:val="Normal"/>
    <w:link w:val="Heading5Char"/>
    <w:qFormat/>
    <w:rsid w:val="00554656"/>
    <w:pPr>
      <w:spacing w:before="80"/>
      <w:outlineLvl w:val="4"/>
    </w:pPr>
    <w:rPr>
      <w:color w:val="918585"/>
      <w:sz w:val="20"/>
    </w:rPr>
  </w:style>
  <w:style w:type="paragraph" w:styleId="Heading6">
    <w:name w:val="heading 6"/>
    <w:basedOn w:val="HeadingBase"/>
    <w:next w:val="Normal"/>
    <w:link w:val="Heading6Char"/>
    <w:qFormat/>
    <w:rsid w:val="00554656"/>
    <w:pPr>
      <w:spacing w:before="60"/>
      <w:outlineLvl w:val="5"/>
    </w:pPr>
    <w:rPr>
      <w:color w:val="918585"/>
      <w:sz w:val="20"/>
    </w:rPr>
  </w:style>
  <w:style w:type="paragraph" w:styleId="Heading7">
    <w:name w:val="heading 7"/>
    <w:basedOn w:val="Normal"/>
    <w:next w:val="Normal"/>
    <w:link w:val="Heading7Char"/>
    <w:qFormat/>
    <w:rsid w:val="00554656"/>
    <w:pPr>
      <w:ind w:left="720"/>
      <w:outlineLvl w:val="6"/>
    </w:pPr>
    <w:rPr>
      <w:i/>
    </w:rPr>
  </w:style>
  <w:style w:type="paragraph" w:styleId="Heading8">
    <w:name w:val="heading 8"/>
    <w:basedOn w:val="Normal"/>
    <w:next w:val="Normal"/>
    <w:link w:val="Heading8Char"/>
    <w:qFormat/>
    <w:rsid w:val="00554656"/>
    <w:pPr>
      <w:ind w:left="720"/>
      <w:outlineLvl w:val="7"/>
    </w:pPr>
    <w:rPr>
      <w:i/>
    </w:rPr>
  </w:style>
  <w:style w:type="paragraph" w:styleId="Heading9">
    <w:name w:val="heading 9"/>
    <w:basedOn w:val="Normal"/>
    <w:next w:val="Normal"/>
    <w:link w:val="Heading9Char"/>
    <w:qFormat/>
    <w:rsid w:val="00554656"/>
    <w:pPr>
      <w:ind w:left="720"/>
      <w:outlineLvl w:val="8"/>
    </w:pPr>
    <w:rPr>
      <w:i/>
    </w:rPr>
  </w:style>
  <w:style w:type="character" w:default="1" w:styleId="DefaultParagraphFont">
    <w:name w:val="Default Paragraph Font"/>
    <w:uiPriority w:val="1"/>
    <w:unhideWhenUsed/>
    <w:rsid w:val="00554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656"/>
  </w:style>
  <w:style w:type="character" w:customStyle="1" w:styleId="Heading1Char">
    <w:name w:val="Heading 1 Char"/>
    <w:basedOn w:val="DefaultParagraphFont"/>
    <w:link w:val="Heading1"/>
    <w:rsid w:val="00554656"/>
    <w:rPr>
      <w:rFonts w:ascii="Times New Roman" w:eastAsia="Times New Roman" w:hAnsi="Times New Roman" w:cs="Times New Roman"/>
      <w:b/>
      <w:sz w:val="32"/>
      <w:szCs w:val="20"/>
      <w:lang w:eastAsia="en-US"/>
    </w:rPr>
  </w:style>
  <w:style w:type="paragraph" w:styleId="BodyText">
    <w:name w:val="Body Text"/>
    <w:basedOn w:val="Normal"/>
    <w:link w:val="BodyTextChar"/>
    <w:rsid w:val="00554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656"/>
    <w:rPr>
      <w:rFonts w:ascii="Times New Roman" w:eastAsia="Times New Roman" w:hAnsi="Times New Roman" w:cs="Times New Roman"/>
      <w:sz w:val="24"/>
      <w:lang w:eastAsia="en-US"/>
    </w:rPr>
  </w:style>
  <w:style w:type="paragraph" w:styleId="ListBullet">
    <w:name w:val="List Bullet"/>
    <w:basedOn w:val="List"/>
    <w:rsid w:val="00554656"/>
    <w:pPr>
      <w:numPr>
        <w:numId w:val="11"/>
      </w:numPr>
      <w:tabs>
        <w:tab w:val="clear" w:pos="340"/>
      </w:tabs>
      <w:spacing w:before="40" w:after="40"/>
    </w:pPr>
  </w:style>
  <w:style w:type="character" w:customStyle="1" w:styleId="SpecialBold">
    <w:name w:val="Special Bold"/>
    <w:basedOn w:val="DefaultParagraphFont"/>
    <w:rsid w:val="00554656"/>
    <w:rPr>
      <w:b/>
      <w:spacing w:val="0"/>
    </w:rPr>
  </w:style>
  <w:style w:type="paragraph" w:customStyle="1" w:styleId="SuperHeading">
    <w:name w:val="SuperHeading"/>
    <w:basedOn w:val="Normal"/>
    <w:rsid w:val="00554656"/>
    <w:pPr>
      <w:spacing w:before="240" w:after="120"/>
      <w:outlineLvl w:val="0"/>
    </w:pPr>
    <w:rPr>
      <w:rFonts w:ascii="Times New Roman" w:hAnsi="Times New Roman"/>
      <w:b/>
      <w:sz w:val="32"/>
    </w:rPr>
  </w:style>
  <w:style w:type="paragraph" w:customStyle="1" w:styleId="AllowPageBreak">
    <w:name w:val="AllowPageBreak"/>
    <w:rsid w:val="005546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4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656"/>
    <w:rPr>
      <w:rFonts w:ascii="Courier New" w:eastAsia="Times New Roman" w:hAnsi="Courier New" w:cs="Times New Roman"/>
      <w:i/>
      <w:szCs w:val="20"/>
      <w:lang w:eastAsia="en-US"/>
    </w:rPr>
  </w:style>
  <w:style w:type="paragraph" w:customStyle="1" w:styleId="HeadingBase">
    <w:name w:val="Heading Base"/>
    <w:rsid w:val="00554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656"/>
    <w:pPr>
      <w:tabs>
        <w:tab w:val="right" w:leader="dot" w:pos="9072"/>
      </w:tabs>
      <w:ind w:left="567"/>
    </w:pPr>
    <w:rPr>
      <w:szCs w:val="22"/>
    </w:rPr>
  </w:style>
  <w:style w:type="paragraph" w:customStyle="1" w:styleId="TOCBase">
    <w:name w:val="TOC Base"/>
    <w:rsid w:val="00554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656"/>
    <w:pPr>
      <w:tabs>
        <w:tab w:val="right" w:leader="dot" w:pos="9072"/>
      </w:tabs>
      <w:spacing w:before="40" w:after="40"/>
      <w:ind w:left="284"/>
    </w:pPr>
    <w:rPr>
      <w:rFonts w:ascii="Times New Roman" w:hAnsi="Times New Roman"/>
    </w:rPr>
  </w:style>
  <w:style w:type="paragraph" w:styleId="TOC1">
    <w:name w:val="toc 1"/>
    <w:basedOn w:val="TOCBase"/>
    <w:next w:val="Normal"/>
    <w:rsid w:val="00554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656"/>
    <w:rPr>
      <w:rFonts w:ascii="Times New Roman" w:eastAsia="Times New Roman" w:hAnsi="Times New Roman" w:cs="Times New Roman"/>
      <w:sz w:val="16"/>
      <w:lang w:eastAsia="en-US"/>
    </w:rPr>
  </w:style>
  <w:style w:type="paragraph" w:styleId="Title">
    <w:name w:val="Title"/>
    <w:basedOn w:val="HeadingBase"/>
    <w:link w:val="TitleChar"/>
    <w:qFormat/>
    <w:rsid w:val="00554656"/>
    <w:pPr>
      <w:spacing w:before="5040"/>
      <w:jc w:val="center"/>
    </w:pPr>
    <w:rPr>
      <w:sz w:val="48"/>
      <w:szCs w:val="72"/>
      <w:lang w:val="en-US"/>
    </w:rPr>
  </w:style>
  <w:style w:type="character" w:customStyle="1" w:styleId="TitleChar">
    <w:name w:val="Title Char"/>
    <w:basedOn w:val="DefaultParagraphFont"/>
    <w:link w:val="Title"/>
    <w:rsid w:val="00554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656"/>
    <w:pPr>
      <w:tabs>
        <w:tab w:val="left" w:pos="3600"/>
        <w:tab w:val="left" w:pos="3958"/>
      </w:tabs>
    </w:pPr>
  </w:style>
  <w:style w:type="paragraph" w:styleId="List">
    <w:name w:val="List"/>
    <w:basedOn w:val="BodyText"/>
    <w:next w:val="BodyText"/>
    <w:rsid w:val="00554656"/>
    <w:pPr>
      <w:tabs>
        <w:tab w:val="left" w:pos="340"/>
      </w:tabs>
      <w:spacing w:before="60" w:after="60"/>
      <w:ind w:left="340" w:hanging="340"/>
    </w:pPr>
  </w:style>
  <w:style w:type="paragraph" w:customStyle="1" w:styleId="Note">
    <w:name w:val="Note"/>
    <w:basedOn w:val="BodyText"/>
    <w:rsid w:val="005546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656"/>
    <w:pPr>
      <w:framePr w:wrap="auto" w:hAnchor="text" w:y="6049"/>
    </w:pPr>
    <w:rPr>
      <w:color w:val="000000"/>
      <w:sz w:val="40"/>
    </w:rPr>
  </w:style>
  <w:style w:type="paragraph" w:customStyle="1" w:styleId="TOCTitle">
    <w:name w:val="TOCTitle"/>
    <w:basedOn w:val="Heading1"/>
    <w:rsid w:val="00554656"/>
    <w:pPr>
      <w:spacing w:after="240"/>
      <w:jc w:val="center"/>
      <w:outlineLvl w:val="9"/>
    </w:pPr>
    <w:rPr>
      <w:caps/>
    </w:rPr>
  </w:style>
  <w:style w:type="paragraph" w:customStyle="1" w:styleId="Version">
    <w:name w:val="Version"/>
    <w:rsid w:val="005546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656"/>
    <w:pPr>
      <w:numPr>
        <w:numId w:val="12"/>
      </w:numPr>
      <w:tabs>
        <w:tab w:val="clear" w:pos="680"/>
      </w:tabs>
    </w:pPr>
  </w:style>
  <w:style w:type="paragraph" w:styleId="Index1">
    <w:name w:val="index 1"/>
    <w:basedOn w:val="Normal"/>
    <w:next w:val="Normal"/>
    <w:semiHidden/>
    <w:rsid w:val="00554656"/>
    <w:pPr>
      <w:keepNext w:val="0"/>
      <w:tabs>
        <w:tab w:val="right" w:pos="4176"/>
      </w:tabs>
      <w:ind w:left="198" w:hanging="198"/>
    </w:pPr>
    <w:rPr>
      <w:rFonts w:ascii="Garamond" w:hAnsi="Garamond"/>
    </w:rPr>
  </w:style>
  <w:style w:type="paragraph" w:styleId="IndexHeading">
    <w:name w:val="index heading"/>
    <w:basedOn w:val="Normal"/>
    <w:next w:val="Index1"/>
    <w:semiHidden/>
    <w:rsid w:val="00554656"/>
    <w:pPr>
      <w:spacing w:before="120" w:after="120"/>
    </w:pPr>
    <w:rPr>
      <w:rFonts w:ascii="Arial" w:hAnsi="Arial"/>
      <w:b/>
      <w:color w:val="918585"/>
      <w:sz w:val="24"/>
    </w:rPr>
  </w:style>
  <w:style w:type="paragraph" w:styleId="Header">
    <w:name w:val="header"/>
    <w:basedOn w:val="Normal"/>
    <w:link w:val="HeaderChar"/>
    <w:rsid w:val="00554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656"/>
    <w:rPr>
      <w:rFonts w:ascii="Times New Roman" w:eastAsia="Times New Roman" w:hAnsi="Times New Roman" w:cs="Times New Roman"/>
      <w:sz w:val="16"/>
      <w:szCs w:val="20"/>
      <w:lang w:val="en-GB" w:eastAsia="en-US"/>
    </w:rPr>
  </w:style>
  <w:style w:type="paragraph" w:customStyle="1" w:styleId="Chapter">
    <w:name w:val="Chapter"/>
    <w:basedOn w:val="Normal"/>
    <w:rsid w:val="00554656"/>
    <w:pPr>
      <w:spacing w:before="240"/>
    </w:pPr>
    <w:rPr>
      <w:rFonts w:ascii="Times New Roman" w:hAnsi="Times New Roman"/>
      <w:smallCaps/>
      <w:spacing w:val="80"/>
      <w:sz w:val="28"/>
    </w:rPr>
  </w:style>
  <w:style w:type="paragraph" w:customStyle="1" w:styleId="InChapter">
    <w:name w:val="InChapter"/>
    <w:basedOn w:val="Heading3"/>
    <w:rsid w:val="00554656"/>
    <w:pPr>
      <w:spacing w:after="240"/>
      <w:outlineLvl w:val="9"/>
    </w:pPr>
    <w:rPr>
      <w:noProof/>
    </w:rPr>
  </w:style>
  <w:style w:type="paragraph" w:styleId="Index2">
    <w:name w:val="index 2"/>
    <w:basedOn w:val="Normal"/>
    <w:next w:val="Normal"/>
    <w:semiHidden/>
    <w:rsid w:val="00554656"/>
    <w:pPr>
      <w:tabs>
        <w:tab w:val="right" w:pos="4176"/>
      </w:tabs>
      <w:ind w:left="568" w:hanging="284"/>
    </w:pPr>
    <w:rPr>
      <w:rFonts w:ascii="Garamond" w:hAnsi="Garamond"/>
    </w:rPr>
  </w:style>
  <w:style w:type="paragraph" w:customStyle="1" w:styleId="Byline">
    <w:name w:val="Byline"/>
    <w:rsid w:val="00554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656"/>
    <w:pPr>
      <w:tabs>
        <w:tab w:val="clear" w:pos="3600"/>
        <w:tab w:val="clear" w:pos="3958"/>
      </w:tabs>
      <w:jc w:val="right"/>
    </w:pPr>
  </w:style>
  <w:style w:type="character" w:styleId="Emphasis">
    <w:name w:val="Emphasis"/>
    <w:basedOn w:val="DefaultParagraphFont"/>
    <w:qFormat/>
    <w:rsid w:val="00554656"/>
    <w:rPr>
      <w:i/>
    </w:rPr>
  </w:style>
  <w:style w:type="paragraph" w:styleId="Caption">
    <w:name w:val="caption"/>
    <w:basedOn w:val="BodyText"/>
    <w:next w:val="Normal"/>
    <w:qFormat/>
    <w:rsid w:val="00554656"/>
    <w:pPr>
      <w:framePr w:w="2268" w:hSpace="181" w:vSpace="181" w:wrap="around" w:vAnchor="text" w:hAnchor="page" w:x="1135" w:y="285" w:anchorLock="1"/>
    </w:pPr>
    <w:rPr>
      <w:i/>
    </w:rPr>
  </w:style>
  <w:style w:type="paragraph" w:customStyle="1" w:styleId="MiniTOCTitle">
    <w:name w:val="MiniTOCTitle"/>
    <w:basedOn w:val="Heading4"/>
    <w:rsid w:val="00554656"/>
    <w:pPr>
      <w:spacing w:before="240"/>
      <w:outlineLvl w:val="9"/>
    </w:pPr>
    <w:rPr>
      <w:noProof/>
      <w:sz w:val="24"/>
    </w:rPr>
  </w:style>
  <w:style w:type="paragraph" w:customStyle="1" w:styleId="MiniTOCItem">
    <w:name w:val="MiniTOCItem"/>
    <w:basedOn w:val="ListBullet"/>
    <w:rsid w:val="00554656"/>
    <w:pPr>
      <w:numPr>
        <w:numId w:val="0"/>
      </w:numPr>
      <w:tabs>
        <w:tab w:val="right" w:leader="dot" w:pos="6521"/>
      </w:tabs>
      <w:spacing w:before="0" w:after="0"/>
    </w:pPr>
  </w:style>
  <w:style w:type="paragraph" w:customStyle="1" w:styleId="TOFTitle">
    <w:name w:val="TOFTitle"/>
    <w:basedOn w:val="TOCTitle"/>
    <w:rsid w:val="00554656"/>
  </w:style>
  <w:style w:type="paragraph" w:styleId="TableofFigures">
    <w:name w:val="table of figures"/>
    <w:basedOn w:val="Normal"/>
    <w:next w:val="Normal"/>
    <w:semiHidden/>
    <w:rsid w:val="00554656"/>
    <w:pPr>
      <w:tabs>
        <w:tab w:val="right" w:leader="dot" w:pos="9072"/>
      </w:tabs>
      <w:ind w:left="970" w:hanging="403"/>
    </w:pPr>
    <w:rPr>
      <w:rFonts w:ascii="Times New Roman" w:hAnsi="Times New Roman"/>
      <w:b/>
    </w:rPr>
  </w:style>
  <w:style w:type="paragraph" w:styleId="ListNumber">
    <w:name w:val="List Number"/>
    <w:basedOn w:val="List"/>
    <w:rsid w:val="00554656"/>
    <w:pPr>
      <w:numPr>
        <w:numId w:val="14"/>
      </w:numPr>
      <w:tabs>
        <w:tab w:val="clear" w:pos="340"/>
      </w:tabs>
    </w:pPr>
  </w:style>
  <w:style w:type="character" w:customStyle="1" w:styleId="WingdingSymbols">
    <w:name w:val="Wingding Symbols"/>
    <w:rsid w:val="00554656"/>
    <w:rPr>
      <w:rFonts w:ascii="Wingdings" w:hAnsi="Wingdings"/>
    </w:rPr>
  </w:style>
  <w:style w:type="paragraph" w:customStyle="1" w:styleId="TableHeading">
    <w:name w:val="Table Heading"/>
    <w:basedOn w:val="HeadingBase"/>
    <w:rsid w:val="00554656"/>
    <w:pPr>
      <w:keepLines/>
      <w:pBdr>
        <w:bottom w:val="single" w:sz="6" w:space="1" w:color="918585"/>
      </w:pBdr>
      <w:spacing w:before="240"/>
    </w:pPr>
  </w:style>
  <w:style w:type="character" w:customStyle="1" w:styleId="HotSpot">
    <w:name w:val="HotSpot"/>
    <w:rsid w:val="00554656"/>
    <w:rPr>
      <w:color w:val="0033CC"/>
      <w:u w:val="none"/>
    </w:rPr>
  </w:style>
  <w:style w:type="paragraph" w:customStyle="1" w:styleId="BodyTextRight">
    <w:name w:val="Body Text Right"/>
    <w:basedOn w:val="BodyText"/>
    <w:rsid w:val="00554656"/>
    <w:pPr>
      <w:spacing w:before="0" w:after="0"/>
      <w:jc w:val="right"/>
    </w:pPr>
  </w:style>
  <w:style w:type="paragraph" w:styleId="Index3">
    <w:name w:val="index 3"/>
    <w:basedOn w:val="ListNumber2"/>
    <w:next w:val="Normal"/>
    <w:semiHidden/>
    <w:rsid w:val="00554656"/>
    <w:pPr>
      <w:numPr>
        <w:numId w:val="0"/>
      </w:numPr>
      <w:tabs>
        <w:tab w:val="right" w:leader="dot" w:pos="4176"/>
      </w:tabs>
    </w:pPr>
  </w:style>
  <w:style w:type="paragraph" w:styleId="ListNumber2">
    <w:name w:val="List Number 2"/>
    <w:basedOn w:val="List2"/>
    <w:rsid w:val="00554656"/>
    <w:pPr>
      <w:numPr>
        <w:numId w:val="9"/>
      </w:numPr>
      <w:tabs>
        <w:tab w:val="clear" w:pos="1060"/>
      </w:tabs>
    </w:pPr>
  </w:style>
  <w:style w:type="paragraph" w:customStyle="1" w:styleId="MarginNote">
    <w:name w:val="Margin Note"/>
    <w:basedOn w:val="BodyText"/>
    <w:rsid w:val="00554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656"/>
    <w:rPr>
      <w:sz w:val="32"/>
    </w:rPr>
  </w:style>
  <w:style w:type="paragraph" w:customStyle="1" w:styleId="HeadingProcedure">
    <w:name w:val="Heading Procedure"/>
    <w:basedOn w:val="HeadingBase"/>
    <w:next w:val="Normal"/>
    <w:rsid w:val="00554656"/>
    <w:pPr>
      <w:tabs>
        <w:tab w:val="left" w:pos="0"/>
      </w:tabs>
      <w:spacing w:before="120" w:after="60"/>
    </w:pPr>
    <w:rPr>
      <w:i/>
      <w:color w:val="918585"/>
      <w:sz w:val="22"/>
    </w:rPr>
  </w:style>
  <w:style w:type="paragraph" w:customStyle="1" w:styleId="TableBodyText">
    <w:name w:val="Table Body Text"/>
    <w:basedOn w:val="BodyText"/>
    <w:rsid w:val="00554656"/>
    <w:pPr>
      <w:spacing w:before="60" w:after="60"/>
    </w:pPr>
  </w:style>
  <w:style w:type="paragraph" w:styleId="ListContinue">
    <w:name w:val="List Continue"/>
    <w:basedOn w:val="List"/>
    <w:rsid w:val="00554656"/>
    <w:pPr>
      <w:ind w:firstLine="0"/>
    </w:pPr>
  </w:style>
  <w:style w:type="paragraph" w:customStyle="1" w:styleId="ListNote">
    <w:name w:val="List Note"/>
    <w:basedOn w:val="List"/>
    <w:rsid w:val="00554656"/>
    <w:pPr>
      <w:pBdr>
        <w:top w:val="single" w:sz="6" w:space="2" w:color="918585"/>
        <w:bottom w:val="single" w:sz="6" w:space="2" w:color="918585"/>
      </w:pBdr>
      <w:tabs>
        <w:tab w:val="left" w:pos="1021"/>
      </w:tabs>
      <w:ind w:firstLine="0"/>
    </w:pPr>
  </w:style>
  <w:style w:type="paragraph" w:customStyle="1" w:styleId="Warning">
    <w:name w:val="Warning"/>
    <w:basedOn w:val="BodyText"/>
    <w:rsid w:val="00554656"/>
    <w:pPr>
      <w:shd w:val="clear" w:color="auto" w:fill="D9D9D9"/>
      <w:tabs>
        <w:tab w:val="left" w:pos="992"/>
      </w:tabs>
      <w:ind w:left="119" w:right="119"/>
    </w:pPr>
    <w:rPr>
      <w:sz w:val="20"/>
    </w:rPr>
  </w:style>
  <w:style w:type="paragraph" w:customStyle="1" w:styleId="MarginIcons">
    <w:name w:val="Margin Icons"/>
    <w:basedOn w:val="BodyText"/>
    <w:rsid w:val="00554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656"/>
    <w:rPr>
      <w:rFonts w:ascii="Courier New" w:hAnsi="Courier New"/>
    </w:rPr>
  </w:style>
  <w:style w:type="paragraph" w:customStyle="1" w:styleId="NoteBullet">
    <w:name w:val="Note Bullet"/>
    <w:basedOn w:val="Note"/>
    <w:rsid w:val="00554656"/>
    <w:pPr>
      <w:tabs>
        <w:tab w:val="clear" w:pos="680"/>
      </w:tabs>
      <w:spacing w:before="60" w:after="60"/>
    </w:pPr>
  </w:style>
  <w:style w:type="paragraph" w:customStyle="1" w:styleId="SubHeading2">
    <w:name w:val="SubHeading2"/>
    <w:basedOn w:val="HeadingBase"/>
    <w:rsid w:val="00554656"/>
    <w:pPr>
      <w:spacing w:before="240" w:after="60"/>
    </w:pPr>
    <w:rPr>
      <w:sz w:val="20"/>
    </w:rPr>
  </w:style>
  <w:style w:type="paragraph" w:customStyle="1" w:styleId="SubHeading1">
    <w:name w:val="SubHeading1"/>
    <w:basedOn w:val="HeadingBase"/>
    <w:rsid w:val="00554656"/>
    <w:pPr>
      <w:spacing w:before="240" w:after="60"/>
    </w:pPr>
    <w:rPr>
      <w:color w:val="918585"/>
      <w:sz w:val="22"/>
    </w:rPr>
  </w:style>
  <w:style w:type="paragraph" w:customStyle="1" w:styleId="SideHeading">
    <w:name w:val="Side Heading"/>
    <w:basedOn w:val="HeadingBase"/>
    <w:rsid w:val="00554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656"/>
    <w:pPr>
      <w:numPr>
        <w:numId w:val="10"/>
      </w:numPr>
    </w:pPr>
  </w:style>
  <w:style w:type="paragraph" w:styleId="PlainText">
    <w:name w:val="Plain Text"/>
    <w:basedOn w:val="Normal"/>
    <w:link w:val="PlainTextChar"/>
    <w:rsid w:val="00554656"/>
    <w:rPr>
      <w:sz w:val="20"/>
    </w:rPr>
  </w:style>
  <w:style w:type="character" w:customStyle="1" w:styleId="PlainTextChar">
    <w:name w:val="Plain Text Char"/>
    <w:basedOn w:val="DefaultParagraphFont"/>
    <w:link w:val="PlainText"/>
    <w:rsid w:val="00554656"/>
    <w:rPr>
      <w:rFonts w:ascii="Courier New" w:eastAsia="Times New Roman" w:hAnsi="Courier New" w:cs="Times New Roman"/>
      <w:sz w:val="20"/>
      <w:szCs w:val="20"/>
      <w:lang w:eastAsia="en-US"/>
    </w:rPr>
  </w:style>
  <w:style w:type="character" w:customStyle="1" w:styleId="MenuOption">
    <w:name w:val="Menu Option"/>
    <w:basedOn w:val="DefaultParagraphFont"/>
    <w:rsid w:val="00554656"/>
    <w:rPr>
      <w:b/>
      <w:smallCaps/>
    </w:rPr>
  </w:style>
  <w:style w:type="paragraph" w:customStyle="1" w:styleId="TableListNumber">
    <w:name w:val="Table List Number"/>
    <w:basedOn w:val="ListNumber"/>
    <w:rsid w:val="00554656"/>
    <w:pPr>
      <w:numPr>
        <w:numId w:val="0"/>
      </w:numPr>
    </w:pPr>
  </w:style>
  <w:style w:type="paragraph" w:styleId="TOC4">
    <w:name w:val="toc 4"/>
    <w:basedOn w:val="TOCBase"/>
    <w:next w:val="Normal"/>
    <w:semiHidden/>
    <w:rsid w:val="00554656"/>
    <w:pPr>
      <w:tabs>
        <w:tab w:val="right" w:leader="dot" w:pos="9071"/>
      </w:tabs>
      <w:ind w:left="1701"/>
    </w:pPr>
  </w:style>
  <w:style w:type="paragraph" w:customStyle="1" w:styleId="ListAlpha">
    <w:name w:val="List Alpha"/>
    <w:basedOn w:val="List"/>
    <w:rsid w:val="00554656"/>
    <w:pPr>
      <w:numPr>
        <w:numId w:val="8"/>
      </w:numPr>
    </w:pPr>
  </w:style>
  <w:style w:type="paragraph" w:customStyle="1" w:styleId="ListAlpha2">
    <w:name w:val="List Alpha 2"/>
    <w:basedOn w:val="List2"/>
    <w:rsid w:val="00554656"/>
    <w:pPr>
      <w:numPr>
        <w:numId w:val="7"/>
      </w:numPr>
    </w:pPr>
  </w:style>
  <w:style w:type="paragraph" w:styleId="List2">
    <w:name w:val="List 2"/>
    <w:basedOn w:val="BodyText"/>
    <w:rsid w:val="00554656"/>
    <w:pPr>
      <w:tabs>
        <w:tab w:val="left" w:pos="680"/>
      </w:tabs>
      <w:spacing w:before="60" w:after="60"/>
      <w:ind w:left="680" w:hanging="340"/>
    </w:pPr>
  </w:style>
  <w:style w:type="paragraph" w:styleId="List3">
    <w:name w:val="List 3"/>
    <w:basedOn w:val="BodyText"/>
    <w:rsid w:val="00554656"/>
    <w:pPr>
      <w:tabs>
        <w:tab w:val="left" w:pos="1021"/>
      </w:tabs>
      <w:spacing w:before="60" w:after="60"/>
      <w:ind w:left="1020" w:hanging="340"/>
    </w:pPr>
  </w:style>
  <w:style w:type="paragraph" w:styleId="List4">
    <w:name w:val="List 4"/>
    <w:basedOn w:val="BodyText"/>
    <w:rsid w:val="00554656"/>
    <w:pPr>
      <w:tabs>
        <w:tab w:val="left" w:pos="1361"/>
      </w:tabs>
      <w:spacing w:before="60" w:after="60"/>
      <w:ind w:left="1361" w:hanging="340"/>
    </w:pPr>
  </w:style>
  <w:style w:type="paragraph" w:styleId="List5">
    <w:name w:val="List 5"/>
    <w:basedOn w:val="BodyText"/>
    <w:rsid w:val="00554656"/>
    <w:pPr>
      <w:tabs>
        <w:tab w:val="left" w:pos="1701"/>
      </w:tabs>
      <w:spacing w:before="60" w:after="60"/>
      <w:ind w:left="1701" w:hanging="340"/>
    </w:pPr>
  </w:style>
  <w:style w:type="paragraph" w:styleId="ListBullet3">
    <w:name w:val="List Bullet 3"/>
    <w:basedOn w:val="List3"/>
    <w:rsid w:val="00554656"/>
    <w:pPr>
      <w:numPr>
        <w:numId w:val="13"/>
      </w:numPr>
      <w:tabs>
        <w:tab w:val="clear" w:pos="1021"/>
      </w:tabs>
      <w:ind w:left="1037" w:hanging="357"/>
    </w:pPr>
  </w:style>
  <w:style w:type="paragraph" w:styleId="ListBullet4">
    <w:name w:val="List Bullet 4"/>
    <w:basedOn w:val="List4"/>
    <w:rsid w:val="00554656"/>
    <w:pPr>
      <w:numPr>
        <w:numId w:val="2"/>
      </w:numPr>
      <w:tabs>
        <w:tab w:val="clear" w:pos="1361"/>
      </w:tabs>
    </w:pPr>
  </w:style>
  <w:style w:type="paragraph" w:styleId="ListBullet5">
    <w:name w:val="List Bullet 5"/>
    <w:basedOn w:val="List5"/>
    <w:rsid w:val="00554656"/>
    <w:pPr>
      <w:numPr>
        <w:numId w:val="3"/>
      </w:numPr>
    </w:pPr>
  </w:style>
  <w:style w:type="paragraph" w:styleId="ListContinue2">
    <w:name w:val="List Continue 2"/>
    <w:basedOn w:val="List2"/>
    <w:rsid w:val="00554656"/>
    <w:pPr>
      <w:ind w:firstLine="0"/>
    </w:pPr>
  </w:style>
  <w:style w:type="paragraph" w:styleId="ListContinue3">
    <w:name w:val="List Continue 3"/>
    <w:basedOn w:val="List3"/>
    <w:rsid w:val="00554656"/>
    <w:pPr>
      <w:ind w:left="1021" w:firstLine="0"/>
    </w:pPr>
  </w:style>
  <w:style w:type="paragraph" w:styleId="ListContinue4">
    <w:name w:val="List Continue 4"/>
    <w:basedOn w:val="List4"/>
    <w:rsid w:val="00554656"/>
    <w:pPr>
      <w:ind w:firstLine="0"/>
    </w:pPr>
  </w:style>
  <w:style w:type="paragraph" w:styleId="ListContinue5">
    <w:name w:val="List Continue 5"/>
    <w:basedOn w:val="List5"/>
    <w:rsid w:val="00554656"/>
    <w:pPr>
      <w:ind w:firstLine="0"/>
    </w:pPr>
  </w:style>
  <w:style w:type="paragraph" w:styleId="ListNumber3">
    <w:name w:val="List Number 3"/>
    <w:basedOn w:val="List3"/>
    <w:rsid w:val="00554656"/>
    <w:pPr>
      <w:numPr>
        <w:numId w:val="4"/>
      </w:numPr>
    </w:pPr>
  </w:style>
  <w:style w:type="paragraph" w:styleId="ListNumber4">
    <w:name w:val="List Number 4"/>
    <w:basedOn w:val="List4"/>
    <w:rsid w:val="00554656"/>
    <w:pPr>
      <w:numPr>
        <w:numId w:val="5"/>
      </w:numPr>
    </w:pPr>
  </w:style>
  <w:style w:type="paragraph" w:styleId="ListNumber5">
    <w:name w:val="List Number 5"/>
    <w:basedOn w:val="List5"/>
    <w:rsid w:val="00554656"/>
    <w:pPr>
      <w:numPr>
        <w:numId w:val="6"/>
      </w:numPr>
    </w:pPr>
  </w:style>
  <w:style w:type="paragraph" w:styleId="BlockText">
    <w:name w:val="Block Text"/>
    <w:basedOn w:val="Normal"/>
    <w:rsid w:val="00554656"/>
    <w:pPr>
      <w:spacing w:after="120"/>
      <w:ind w:left="1440" w:right="1440"/>
    </w:pPr>
  </w:style>
  <w:style w:type="character" w:customStyle="1" w:styleId="Subscript">
    <w:name w:val="Subscript"/>
    <w:basedOn w:val="DefaultParagraphFont"/>
    <w:rsid w:val="00554656"/>
    <w:rPr>
      <w:sz w:val="16"/>
      <w:vertAlign w:val="subscript"/>
    </w:rPr>
  </w:style>
  <w:style w:type="character" w:customStyle="1" w:styleId="Superscript">
    <w:name w:val="Superscript"/>
    <w:basedOn w:val="DefaultParagraphFont"/>
    <w:rsid w:val="00554656"/>
    <w:rPr>
      <w:sz w:val="16"/>
      <w:vertAlign w:val="superscript"/>
    </w:rPr>
  </w:style>
  <w:style w:type="character" w:customStyle="1" w:styleId="Symbols">
    <w:name w:val="Symbols"/>
    <w:basedOn w:val="DefaultParagraphFont"/>
    <w:rsid w:val="00554656"/>
    <w:rPr>
      <w:rFonts w:ascii="Symbol" w:hAnsi="Symbol"/>
    </w:rPr>
  </w:style>
  <w:style w:type="character" w:customStyle="1" w:styleId="MenuOptions">
    <w:name w:val="Menu Options"/>
    <w:basedOn w:val="DefaultParagraphFont"/>
    <w:rsid w:val="00554656"/>
    <w:rPr>
      <w:rFonts w:ascii="Arial Narrow" w:hAnsi="Arial Narrow"/>
      <w:smallCaps/>
    </w:rPr>
  </w:style>
  <w:style w:type="character" w:customStyle="1" w:styleId="Buttons">
    <w:name w:val="Buttons"/>
    <w:basedOn w:val="DefaultParagraphFont"/>
    <w:rsid w:val="00554656"/>
    <w:rPr>
      <w:b/>
    </w:rPr>
  </w:style>
  <w:style w:type="character" w:customStyle="1" w:styleId="Underlined">
    <w:name w:val="Underlined"/>
    <w:basedOn w:val="DefaultParagraphFont"/>
    <w:rsid w:val="00554656"/>
    <w:rPr>
      <w:u w:val="single"/>
    </w:rPr>
  </w:style>
  <w:style w:type="paragraph" w:customStyle="1" w:styleId="TableBodyTextRight">
    <w:name w:val="Table Body Text Right"/>
    <w:basedOn w:val="TableBodyText"/>
    <w:rsid w:val="00554656"/>
    <w:pPr>
      <w:widowControl w:val="0"/>
      <w:autoSpaceDE w:val="0"/>
      <w:autoSpaceDN w:val="0"/>
      <w:adjustRightInd w:val="0"/>
      <w:jc w:val="right"/>
    </w:pPr>
    <w:rPr>
      <w:rFonts w:cs="Arial"/>
      <w:szCs w:val="18"/>
    </w:rPr>
  </w:style>
  <w:style w:type="paragraph" w:customStyle="1" w:styleId="CopyrightText">
    <w:name w:val="Copyright Text"/>
    <w:basedOn w:val="BodyText"/>
    <w:rsid w:val="00554656"/>
    <w:rPr>
      <w:sz w:val="18"/>
    </w:rPr>
  </w:style>
  <w:style w:type="paragraph" w:customStyle="1" w:styleId="BodySmallRight">
    <w:name w:val="Body Small Right"/>
    <w:basedOn w:val="BodyTextRight"/>
    <w:rsid w:val="00554656"/>
    <w:rPr>
      <w:sz w:val="18"/>
      <w:szCs w:val="18"/>
    </w:rPr>
  </w:style>
  <w:style w:type="paragraph" w:customStyle="1" w:styleId="MarginEdition">
    <w:name w:val="Margin Edition"/>
    <w:basedOn w:val="MarginNote"/>
    <w:rsid w:val="00554656"/>
    <w:pPr>
      <w:spacing w:before="0" w:after="0"/>
    </w:pPr>
    <w:rPr>
      <w:rFonts w:ascii="Times New Roman" w:hAnsi="Times New Roman"/>
      <w:color w:val="999999"/>
    </w:rPr>
  </w:style>
  <w:style w:type="paragraph" w:customStyle="1" w:styleId="Spacer">
    <w:name w:val="Spacer"/>
    <w:basedOn w:val="Normal"/>
    <w:rsid w:val="00554656"/>
    <w:rPr>
      <w:sz w:val="2"/>
      <w:szCs w:val="2"/>
    </w:rPr>
  </w:style>
  <w:style w:type="character" w:customStyle="1" w:styleId="Small">
    <w:name w:val="Small"/>
    <w:basedOn w:val="DefaultParagraphFont"/>
    <w:rsid w:val="00554656"/>
    <w:rPr>
      <w:sz w:val="16"/>
    </w:rPr>
  </w:style>
  <w:style w:type="paragraph" w:customStyle="1" w:styleId="WideTable">
    <w:name w:val="Wide Table"/>
    <w:basedOn w:val="Normal"/>
    <w:rsid w:val="00554656"/>
    <w:pPr>
      <w:ind w:left="-1418"/>
    </w:pPr>
    <w:rPr>
      <w:sz w:val="2"/>
      <w:szCs w:val="2"/>
    </w:rPr>
  </w:style>
  <w:style w:type="character" w:styleId="PageNumber">
    <w:name w:val="page number"/>
    <w:basedOn w:val="DefaultParagraphFont"/>
    <w:rsid w:val="00554656"/>
  </w:style>
  <w:style w:type="paragraph" w:styleId="Quote">
    <w:name w:val="Quote"/>
    <w:basedOn w:val="Heading1"/>
    <w:link w:val="QuoteChar"/>
    <w:qFormat/>
    <w:rsid w:val="00554656"/>
    <w:rPr>
      <w:b w:val="0"/>
      <w:sz w:val="72"/>
      <w:szCs w:val="72"/>
      <w:lang w:val="en-NZ"/>
    </w:rPr>
  </w:style>
  <w:style w:type="character" w:customStyle="1" w:styleId="QuoteChar">
    <w:name w:val="Quote Char"/>
    <w:basedOn w:val="DefaultParagraphFont"/>
    <w:link w:val="Quote"/>
    <w:rsid w:val="00554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656"/>
    <w:pPr>
      <w:pageBreakBefore/>
    </w:pPr>
  </w:style>
  <w:style w:type="paragraph" w:customStyle="1" w:styleId="Border">
    <w:name w:val="Border"/>
    <w:basedOn w:val="Normal"/>
    <w:qFormat/>
    <w:rsid w:val="00554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656"/>
    <w:rPr>
      <w:b/>
      <w:bCs/>
      <w:i/>
      <w:iCs/>
      <w:color w:val="auto"/>
    </w:rPr>
  </w:style>
  <w:style w:type="paragraph" w:styleId="IntenseQuote">
    <w:name w:val="Intense Quote"/>
    <w:basedOn w:val="Normal"/>
    <w:next w:val="Normal"/>
    <w:link w:val="IntenseQuoteChar"/>
    <w:uiPriority w:val="30"/>
    <w:qFormat/>
    <w:rsid w:val="00554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656"/>
    <w:rPr>
      <w:smallCaps/>
      <w:color w:val="auto"/>
      <w:u w:val="single"/>
    </w:rPr>
  </w:style>
  <w:style w:type="character" w:styleId="IntenseReference">
    <w:name w:val="Intense Reference"/>
    <w:basedOn w:val="DefaultParagraphFont"/>
    <w:uiPriority w:val="32"/>
    <w:qFormat/>
    <w:rsid w:val="00554656"/>
    <w:rPr>
      <w:b/>
      <w:bCs/>
      <w:smallCaps/>
      <w:color w:val="auto"/>
      <w:spacing w:val="5"/>
      <w:u w:val="single"/>
    </w:rPr>
  </w:style>
  <w:style w:type="paragraph" w:customStyle="1" w:styleId="2ColumnHeading">
    <w:name w:val="2Column Heading"/>
    <w:basedOn w:val="BodyText"/>
    <w:qFormat/>
    <w:rsid w:val="00554656"/>
    <w:pPr>
      <w:spacing w:after="60"/>
      <w:ind w:left="-2268"/>
    </w:pPr>
    <w:rPr>
      <w:b/>
    </w:rPr>
  </w:style>
  <w:style w:type="paragraph" w:customStyle="1" w:styleId="Heading1TOC">
    <w:name w:val="Heading1 TOC"/>
    <w:basedOn w:val="Normal"/>
    <w:qFormat/>
    <w:rsid w:val="00554656"/>
    <w:pPr>
      <w:spacing w:before="240" w:after="120"/>
    </w:pPr>
    <w:rPr>
      <w:rFonts w:ascii="Times New Roman" w:hAnsi="Times New Roman"/>
      <w:b/>
      <w:sz w:val="32"/>
    </w:rPr>
  </w:style>
  <w:style w:type="paragraph" w:customStyle="1" w:styleId="Heading2TOC">
    <w:name w:val="Heading2 TOC"/>
    <w:basedOn w:val="Normal"/>
    <w:qFormat/>
    <w:rsid w:val="00554656"/>
    <w:pPr>
      <w:spacing w:before="240" w:after="60"/>
    </w:pPr>
    <w:rPr>
      <w:rFonts w:ascii="Times New Roman" w:hAnsi="Times New Roman"/>
      <w:b/>
      <w:sz w:val="28"/>
    </w:rPr>
  </w:style>
  <w:style w:type="character" w:customStyle="1" w:styleId="Underline">
    <w:name w:val="Underline"/>
    <w:basedOn w:val="DefaultParagraphFont"/>
    <w:qFormat/>
    <w:rsid w:val="00554656"/>
    <w:rPr>
      <w:u w:val="single"/>
    </w:rPr>
  </w:style>
  <w:style w:type="character" w:customStyle="1" w:styleId="BoldandItalics">
    <w:name w:val="Bold and Italics"/>
    <w:qFormat/>
    <w:rsid w:val="00554656"/>
    <w:rPr>
      <w:b/>
      <w:i/>
      <w:u w:val="none"/>
    </w:rPr>
  </w:style>
  <w:style w:type="paragraph" w:styleId="BalloonText">
    <w:name w:val="Balloon Text"/>
    <w:basedOn w:val="Normal"/>
    <w:link w:val="BalloonTextChar"/>
    <w:rsid w:val="00554656"/>
    <w:rPr>
      <w:rFonts w:ascii="Tahoma" w:hAnsi="Tahoma" w:cs="Tahoma"/>
      <w:sz w:val="16"/>
      <w:szCs w:val="16"/>
    </w:rPr>
  </w:style>
  <w:style w:type="character" w:customStyle="1" w:styleId="BalloonTextChar">
    <w:name w:val="Balloon Text Char"/>
    <w:basedOn w:val="DefaultParagraphFont"/>
    <w:link w:val="BalloonText"/>
    <w:rsid w:val="00554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656"/>
    <w:rPr>
      <w:b/>
      <w:color w:val="660033"/>
      <w:spacing w:val="0"/>
    </w:rPr>
  </w:style>
  <w:style w:type="paragraph" w:customStyle="1" w:styleId="Nameditemlist">
    <w:name w:val="Named item list"/>
    <w:basedOn w:val="BodyText"/>
    <w:qFormat/>
    <w:rsid w:val="00554656"/>
    <w:pPr>
      <w:tabs>
        <w:tab w:val="left" w:pos="2835"/>
      </w:tabs>
      <w:ind w:left="2835" w:hanging="2835"/>
    </w:pPr>
  </w:style>
  <w:style w:type="paragraph" w:customStyle="1" w:styleId="BodyTextnopadding">
    <w:name w:val="Body Text no padding"/>
    <w:basedOn w:val="BodyText"/>
    <w:qFormat/>
    <w:rsid w:val="00554656"/>
    <w:pPr>
      <w:spacing w:before="0" w:after="0"/>
    </w:pPr>
  </w:style>
  <w:style w:type="paragraph" w:customStyle="1" w:styleId="BodyTextBold">
    <w:name w:val="Body Text Bold"/>
    <w:basedOn w:val="BodyText"/>
    <w:qFormat/>
    <w:rsid w:val="00554656"/>
    <w:rPr>
      <w:b/>
    </w:rPr>
  </w:style>
  <w:style w:type="character" w:styleId="Hyperlink">
    <w:name w:val="Hyperlink"/>
    <w:basedOn w:val="DefaultParagraphFont"/>
    <w:uiPriority w:val="99"/>
    <w:unhideWhenUsed/>
    <w:rsid w:val="00AD6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4425</Characters>
  <Application>Microsoft Office Word</Application>
  <DocSecurity>0</DocSecurity>
  <Lines>221</Lines>
  <Paragraphs>121</Paragraphs>
  <ScaleCrop>false</ScaleCrop>
  <Company>Author-it Software Corporation Ltd.</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POLINV003 Manage incident scenes</dc:title>
  <dc:subject>Approved</dc:subject>
  <dc:creator>Public Skills Australia</dc:creator>
  <cp:keywords>Release: 2</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