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CB9" w:rsidP="000F7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POLGEN048 Apply media strategies for policing purposes</w:t>
      </w:r>
      <w:r>
        <w:fldChar w:fldCharType="end"/>
      </w:r>
    </w:p>
    <w:p w:rsidR="000F7CB9" w:rsidP="000F7CB9">
      <w:pPr>
        <w:pStyle w:val="Version"/>
        <w:sectPr w:rsidSect="00703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7033B7" w:rsidP="007033B7">
      <w:pPr>
        <w:pStyle w:val="SuperHeading"/>
      </w:pPr>
      <w:r w:rsidRPr="007033B7">
        <w:t>Assessment Requirements for POLGEN048 Apply media strategies for policing purposes</w:t>
      </w:r>
    </w:p>
    <w:p w:rsidR="00000000" w:rsidRPr="007033B7" w:rsidP="007033B7">
      <w:pPr>
        <w:pStyle w:val="Heading1"/>
      </w:pPr>
      <w:bookmarkStart w:id="1" w:name="O_1297619"/>
      <w:bookmarkEnd w:id="1"/>
      <w:r w:rsidRPr="007033B7">
        <w:t>Modification History</w:t>
      </w:r>
    </w:p>
    <w:p w:rsidR="00000000" w:rsidRPr="007033B7" w:rsidP="000F7CB9">
      <w:pPr>
        <w:pStyle w:val="BodyText"/>
      </w:pPr>
      <w:r w:rsidRPr="007033B7">
        <w:t>Release 1. This is the first release of this unit of competency in the POL Police Training Package release 9.0.</w:t>
      </w:r>
    </w:p>
    <w:p w:rsidR="00000000" w:rsidRPr="007033B7" w:rsidP="007033B7">
      <w:pPr>
        <w:pStyle w:val="Heading1"/>
      </w:pPr>
      <w:bookmarkStart w:id="2" w:name="O_1297622"/>
      <w:bookmarkEnd w:id="2"/>
      <w:r w:rsidRPr="007033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3B7">
            <w:pPr>
              <w:pStyle w:val="BodyText"/>
              <w:rPr>
                <w:lang w:val="en-NZ"/>
              </w:rPr>
            </w:pPr>
            <w:r w:rsidRPr="007033B7">
              <w:t>The candidate must provide evidence on at least one occasion that they have met the elements and performance criteria and have demonstrated the ability to:</w:t>
            </w:r>
          </w:p>
        </w:tc>
      </w:tr>
      <w:tr w:rsidTr="0070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3B7" w:rsidP="007033B7">
            <w:pPr>
              <w:pStyle w:val="ListBullet"/>
            </w:pPr>
            <w:r w:rsidRPr="007033B7">
              <w:t>assess and evaluate content and implementation of media strategy to determine</w:t>
            </w:r>
            <w:r w:rsidRPr="007033B7">
              <w:t xml:space="preserve"> future actions</w:t>
            </w:r>
          </w:p>
          <w:p w:rsidR="00000000" w:rsidRPr="007033B7" w:rsidP="007033B7">
            <w:pPr>
              <w:pStyle w:val="ListBullet"/>
            </w:pPr>
            <w:r w:rsidRPr="007033B7">
              <w:t>engage in media events/interviews/briefings</w:t>
            </w:r>
          </w:p>
          <w:p w:rsidR="00000000" w:rsidRPr="007033B7" w:rsidP="007033B7">
            <w:pPr>
              <w:pStyle w:val="ListBullet"/>
            </w:pPr>
            <w:r w:rsidRPr="007033B7">
              <w:t>brief media on investigations while maintaining the integrity of operations</w:t>
            </w:r>
          </w:p>
          <w:p w:rsidR="00000000" w:rsidRPr="007033B7" w:rsidP="007033B7">
            <w:pPr>
              <w:pStyle w:val="ListBullet"/>
            </w:pPr>
            <w:r w:rsidRPr="007033B7">
              <w:t>conduct risk assessments and risk mitigation activities related to potential outcomes of media liaison</w:t>
            </w:r>
          </w:p>
          <w:p w:rsidR="00000000" w:rsidRPr="007033B7" w:rsidP="007033B7">
            <w:pPr>
              <w:pStyle w:val="ListBullet"/>
            </w:pPr>
            <w:r w:rsidRPr="007033B7">
              <w:t>demonstrate flexi</w:t>
            </w:r>
            <w:r w:rsidRPr="007033B7">
              <w:t>bility when engaging and interacting with media</w:t>
            </w:r>
          </w:p>
          <w:p w:rsidR="00000000" w:rsidRPr="007033B7" w:rsidP="007033B7">
            <w:pPr>
              <w:pStyle w:val="ListBullet"/>
            </w:pPr>
            <w:r w:rsidRPr="007033B7">
              <w:t>evaluate legal, operational and jurisdictional responsibilities against value of media involvement</w:t>
            </w:r>
          </w:p>
          <w:p w:rsidR="00000000" w:rsidRPr="007033B7" w:rsidP="007033B7">
            <w:pPr>
              <w:pStyle w:val="ListBullet"/>
            </w:pPr>
            <w:r w:rsidRPr="007033B7">
              <w:t>identify and select options for media involvement, including timeframes, resources and security requirements</w:t>
            </w:r>
          </w:p>
          <w:p w:rsidR="00000000" w:rsidRPr="007033B7" w:rsidP="007033B7">
            <w:pPr>
              <w:pStyle w:val="ListBullet"/>
            </w:pPr>
            <w:r w:rsidRPr="007033B7">
              <w:t>identify, select and implement media strategy appropriate to purpose</w:t>
            </w:r>
          </w:p>
          <w:p w:rsidR="00000000" w:rsidRPr="007033B7" w:rsidP="007033B7">
            <w:pPr>
              <w:pStyle w:val="ListBullet"/>
            </w:pPr>
            <w:r w:rsidRPr="007033B7">
              <w:t>liaise and negotiate with stakeholders regarding aims and objectives of media strategy</w:t>
            </w:r>
          </w:p>
          <w:p w:rsidR="00000000" w:rsidRPr="007033B7" w:rsidP="007033B7">
            <w:pPr>
              <w:pStyle w:val="ListBullet"/>
            </w:pPr>
            <w:r w:rsidRPr="007033B7">
              <w:t>plan and control authorised release of relevant information</w:t>
            </w:r>
          </w:p>
          <w:p w:rsidR="00000000" w:rsidRPr="007033B7" w:rsidP="007033B7">
            <w:pPr>
              <w:pStyle w:val="ListBullet"/>
            </w:pPr>
            <w:r w:rsidRPr="007033B7">
              <w:t>record media strategies, coverage and in</w:t>
            </w:r>
            <w:r w:rsidRPr="007033B7">
              <w:t>formation releases.</w:t>
            </w:r>
          </w:p>
        </w:tc>
      </w:tr>
    </w:tbl>
    <w:p w:rsidR="00000000" w:rsidRPr="007033B7" w:rsidP="007033B7">
      <w:pPr>
        <w:pStyle w:val="NoPaddingFontSize1"/>
      </w:pPr>
    </w:p>
    <w:p w:rsidR="00000000" w:rsidRPr="007033B7" w:rsidP="007033B7">
      <w:pPr>
        <w:pStyle w:val="AllowPageBreak"/>
      </w:pPr>
    </w:p>
    <w:p w:rsidR="00000000" w:rsidRPr="007033B7" w:rsidP="007033B7">
      <w:pPr>
        <w:pStyle w:val="Heading1"/>
      </w:pPr>
      <w:bookmarkStart w:id="3" w:name="O_1297621"/>
      <w:bookmarkEnd w:id="3"/>
      <w:r w:rsidRPr="007033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3B7">
            <w:pPr>
              <w:pStyle w:val="BodyText"/>
              <w:rPr>
                <w:lang w:val="en-NZ"/>
              </w:rPr>
            </w:pPr>
            <w:r w:rsidRPr="007033B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0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3B7" w:rsidP="007033B7">
            <w:pPr>
              <w:pStyle w:val="ListBullet"/>
            </w:pPr>
            <w:r w:rsidRPr="007033B7">
              <w:t xml:space="preserve">communication </w:t>
            </w:r>
            <w:r w:rsidRPr="007033B7">
              <w:t>techniques</w:t>
            </w:r>
          </w:p>
          <w:p w:rsidR="00000000" w:rsidRPr="007033B7" w:rsidP="007033B7">
            <w:pPr>
              <w:pStyle w:val="ListBullet"/>
            </w:pPr>
            <w:r w:rsidRPr="007033B7">
              <w:t>jurisdictional media relations strategies</w:t>
            </w:r>
          </w:p>
          <w:p w:rsidR="00000000" w:rsidRPr="007033B7" w:rsidP="007033B7">
            <w:pPr>
              <w:pStyle w:val="ListBullet"/>
            </w:pPr>
            <w:r w:rsidRPr="007033B7">
              <w:t>jurisdictional policies and procedures related to media liaison, information security, authorisation processes</w:t>
            </w:r>
          </w:p>
          <w:p w:rsidR="00000000" w:rsidRPr="007033B7" w:rsidP="007033B7">
            <w:pPr>
              <w:pStyle w:val="ListBullet"/>
            </w:pPr>
            <w:r w:rsidRPr="007033B7">
              <w:t>legislative requirements related to confidentiality, disclosure, libel, accuracy, and discrimination</w:t>
            </w:r>
          </w:p>
          <w:p w:rsidR="00000000" w:rsidRPr="007033B7" w:rsidP="007033B7">
            <w:pPr>
              <w:pStyle w:val="ListBullet"/>
            </w:pPr>
            <w:r w:rsidRPr="007033B7">
              <w:t>media practices and organisations</w:t>
            </w:r>
          </w:p>
          <w:p w:rsidR="00000000" w:rsidRPr="007033B7" w:rsidP="007033B7">
            <w:pPr>
              <w:pStyle w:val="ListBullet"/>
            </w:pPr>
            <w:r w:rsidRPr="007033B7">
              <w:t>role of media in disseminating information, including raising public awareness, identifying further avenues of enquiry, a</w:t>
            </w:r>
            <w:r w:rsidRPr="007033B7">
              <w:t>nd collecting information</w:t>
            </w:r>
          </w:p>
          <w:p w:rsidR="00000000" w:rsidRPr="007033B7" w:rsidP="007033B7">
            <w:pPr>
              <w:pStyle w:val="ListBullet"/>
            </w:pPr>
            <w:r w:rsidRPr="007033B7">
              <w:t>traditional and emerging media formats.</w:t>
            </w:r>
          </w:p>
        </w:tc>
      </w:tr>
    </w:tbl>
    <w:p w:rsidR="00000000" w:rsidRPr="007033B7" w:rsidP="007033B7">
      <w:pPr>
        <w:pStyle w:val="NoPaddingFontSize1"/>
      </w:pPr>
    </w:p>
    <w:p w:rsidR="00000000" w:rsidRPr="007033B7" w:rsidP="007033B7">
      <w:pPr>
        <w:pStyle w:val="AllowPageBreak"/>
      </w:pPr>
    </w:p>
    <w:p w:rsidR="00000000" w:rsidRPr="007033B7" w:rsidP="007033B7">
      <w:pPr>
        <w:pStyle w:val="Heading1"/>
      </w:pPr>
      <w:bookmarkStart w:id="4" w:name="O_1297620"/>
      <w:bookmarkEnd w:id="4"/>
      <w:r w:rsidRPr="007033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3B7" w:rsidP="007033B7">
            <w:pPr>
              <w:pStyle w:val="BodyText"/>
            </w:pPr>
            <w:r w:rsidRPr="007033B7">
              <w:t>Assessment must occur in operational workplace situations or, where this is not available, in simulated situations that replicate workplace conditi</w:t>
            </w:r>
            <w:r w:rsidRPr="007033B7">
              <w:t xml:space="preserve">ons. </w:t>
            </w:r>
          </w:p>
          <w:p w:rsidR="00000000" w:rsidRPr="007033B7" w:rsidP="007033B7">
            <w:pPr>
              <w:pStyle w:val="BodyText"/>
            </w:pPr>
            <w:r w:rsidRPr="007033B7">
              <w:t>Assessors of this unit must satisfy relevant vocational education and training legislation, frameworks and/or standards.</w:t>
            </w:r>
          </w:p>
        </w:tc>
      </w:tr>
    </w:tbl>
    <w:p w:rsidR="00000000" w:rsidRPr="007033B7" w:rsidP="007033B7">
      <w:pPr>
        <w:pStyle w:val="NoPaddingFontSize1"/>
      </w:pPr>
    </w:p>
    <w:p w:rsidR="00000000" w:rsidRPr="007033B7" w:rsidP="007033B7">
      <w:pPr>
        <w:pStyle w:val="AllowPageBreak"/>
      </w:pPr>
    </w:p>
    <w:p w:rsidR="00000000" w:rsidRPr="007033B7" w:rsidP="007033B7">
      <w:pPr>
        <w:pStyle w:val="Heading1"/>
      </w:pPr>
      <w:bookmarkStart w:id="5" w:name="O_1297618"/>
      <w:bookmarkEnd w:id="5"/>
      <w:r w:rsidRPr="007033B7">
        <w:t>Links</w:t>
      </w:r>
    </w:p>
    <w:p w:rsidR="00000000" w:rsidRPr="007033B7" w:rsidP="000F7CB9">
      <w:pPr>
        <w:pStyle w:val="BodyText"/>
      </w:pPr>
      <w:r w:rsidRPr="00703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83FE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033B7" w:rsidP="007033B7"/>
    <w:sectPr w:rsidSect="00703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B7" w:rsidRPr="000F7CB9" w:rsidP="000F7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B9" w:rsidP="00703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CB9" w:rsidP="00703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F7CB9" w:rsidP="00703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3B7" w:rsidRPr="000F7CB9" w:rsidP="000F7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B9" w:rsidRPr="002D2AF8" w:rsidP="00703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POLGEN048 Apply media strategies for policing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0F7CB9" w:rsidP="00703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AA0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C4C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3B7"/>
  </w:style>
  <w:style w:type="character" w:customStyle="1" w:styleId="Heading1Char">
    <w:name w:val="Heading 1 Char"/>
    <w:basedOn w:val="DefaultParagraphFont"/>
    <w:link w:val="Heading1"/>
    <w:rsid w:val="00703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3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3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3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3B7"/>
    <w:rPr>
      <w:b/>
      <w:spacing w:val="0"/>
    </w:rPr>
  </w:style>
  <w:style w:type="paragraph" w:customStyle="1" w:styleId="SuperTitle">
    <w:name w:val="SuperTitle"/>
    <w:basedOn w:val="Title"/>
    <w:rsid w:val="00703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3B7"/>
    <w:rPr>
      <w:i/>
    </w:rPr>
  </w:style>
  <w:style w:type="paragraph" w:styleId="Caption">
    <w:name w:val="caption"/>
    <w:basedOn w:val="BodyText"/>
    <w:next w:val="Normal"/>
    <w:qFormat/>
    <w:rsid w:val="00703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3B7"/>
  </w:style>
  <w:style w:type="paragraph" w:styleId="TableofFigures">
    <w:name w:val="table of figures"/>
    <w:basedOn w:val="Normal"/>
    <w:next w:val="Normal"/>
    <w:semiHidden/>
    <w:rsid w:val="00703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3B7"/>
    <w:rPr>
      <w:rFonts w:ascii="Wingdings" w:hAnsi="Wingdings"/>
    </w:rPr>
  </w:style>
  <w:style w:type="paragraph" w:customStyle="1" w:styleId="TableHeading">
    <w:name w:val="Table Heading"/>
    <w:basedOn w:val="HeadingBase"/>
    <w:rsid w:val="00703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3B7"/>
    <w:rPr>
      <w:color w:val="0033CC"/>
      <w:u w:val="none"/>
    </w:rPr>
  </w:style>
  <w:style w:type="paragraph" w:customStyle="1" w:styleId="BodyTextRight">
    <w:name w:val="Body Text Right"/>
    <w:basedOn w:val="BodyText"/>
    <w:rsid w:val="00703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3B7"/>
    <w:rPr>
      <w:sz w:val="32"/>
    </w:rPr>
  </w:style>
  <w:style w:type="paragraph" w:customStyle="1" w:styleId="HeadingProcedure">
    <w:name w:val="Heading Procedure"/>
    <w:basedOn w:val="HeadingBase"/>
    <w:next w:val="Normal"/>
    <w:rsid w:val="00703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3B7"/>
    <w:pPr>
      <w:spacing w:before="60" w:after="60"/>
    </w:pPr>
  </w:style>
  <w:style w:type="paragraph" w:styleId="ListContinue">
    <w:name w:val="List Continue"/>
    <w:basedOn w:val="List"/>
    <w:rsid w:val="007033B7"/>
    <w:pPr>
      <w:ind w:firstLine="0"/>
    </w:pPr>
  </w:style>
  <w:style w:type="paragraph" w:customStyle="1" w:styleId="ListNote">
    <w:name w:val="List Note"/>
    <w:basedOn w:val="List"/>
    <w:rsid w:val="00703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3B7"/>
    <w:rPr>
      <w:rFonts w:ascii="Courier New" w:hAnsi="Courier New"/>
    </w:rPr>
  </w:style>
  <w:style w:type="paragraph" w:customStyle="1" w:styleId="NoteBullet">
    <w:name w:val="Note Bullet"/>
    <w:basedOn w:val="Note"/>
    <w:rsid w:val="00703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3B7"/>
    <w:rPr>
      <w:b/>
      <w:smallCaps/>
    </w:rPr>
  </w:style>
  <w:style w:type="paragraph" w:customStyle="1" w:styleId="TableListNumber">
    <w:name w:val="Table List Number"/>
    <w:basedOn w:val="ListNumber"/>
    <w:rsid w:val="00703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3B7"/>
    <w:pPr>
      <w:numPr>
        <w:numId w:val="8"/>
      </w:numPr>
    </w:pPr>
  </w:style>
  <w:style w:type="paragraph" w:customStyle="1" w:styleId="ListAlpha2">
    <w:name w:val="List Alpha 2"/>
    <w:basedOn w:val="List2"/>
    <w:rsid w:val="007033B7"/>
    <w:pPr>
      <w:numPr>
        <w:numId w:val="7"/>
      </w:numPr>
    </w:pPr>
  </w:style>
  <w:style w:type="paragraph" w:styleId="List2">
    <w:name w:val="List 2"/>
    <w:basedOn w:val="BodyText"/>
    <w:rsid w:val="00703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3B7"/>
    <w:pPr>
      <w:numPr>
        <w:numId w:val="3"/>
      </w:numPr>
    </w:pPr>
  </w:style>
  <w:style w:type="paragraph" w:styleId="ListContinue2">
    <w:name w:val="List Continue 2"/>
    <w:basedOn w:val="List2"/>
    <w:rsid w:val="007033B7"/>
    <w:pPr>
      <w:ind w:firstLine="0"/>
    </w:pPr>
  </w:style>
  <w:style w:type="paragraph" w:styleId="ListContinue3">
    <w:name w:val="List Continue 3"/>
    <w:basedOn w:val="List3"/>
    <w:rsid w:val="007033B7"/>
    <w:pPr>
      <w:ind w:left="1021" w:firstLine="0"/>
    </w:pPr>
  </w:style>
  <w:style w:type="paragraph" w:styleId="ListContinue4">
    <w:name w:val="List Continue 4"/>
    <w:basedOn w:val="List4"/>
    <w:rsid w:val="007033B7"/>
    <w:pPr>
      <w:ind w:firstLine="0"/>
    </w:pPr>
  </w:style>
  <w:style w:type="paragraph" w:styleId="ListContinue5">
    <w:name w:val="List Continue 5"/>
    <w:basedOn w:val="List5"/>
    <w:rsid w:val="007033B7"/>
    <w:pPr>
      <w:ind w:firstLine="0"/>
    </w:pPr>
  </w:style>
  <w:style w:type="paragraph" w:styleId="ListNumber3">
    <w:name w:val="List Number 3"/>
    <w:basedOn w:val="List3"/>
    <w:rsid w:val="007033B7"/>
    <w:pPr>
      <w:numPr>
        <w:numId w:val="4"/>
      </w:numPr>
    </w:pPr>
  </w:style>
  <w:style w:type="paragraph" w:styleId="ListNumber4">
    <w:name w:val="List Number 4"/>
    <w:basedOn w:val="List4"/>
    <w:rsid w:val="007033B7"/>
    <w:pPr>
      <w:numPr>
        <w:numId w:val="5"/>
      </w:numPr>
    </w:pPr>
  </w:style>
  <w:style w:type="paragraph" w:styleId="ListNumber5">
    <w:name w:val="List Number 5"/>
    <w:basedOn w:val="List5"/>
    <w:rsid w:val="007033B7"/>
    <w:pPr>
      <w:numPr>
        <w:numId w:val="6"/>
      </w:numPr>
    </w:pPr>
  </w:style>
  <w:style w:type="paragraph" w:styleId="BlockText">
    <w:name w:val="Block Text"/>
    <w:basedOn w:val="Normal"/>
    <w:rsid w:val="00703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3B7"/>
    <w:rPr>
      <w:sz w:val="16"/>
      <w:vertAlign w:val="superscript"/>
    </w:rPr>
  </w:style>
  <w:style w:type="character" w:customStyle="1" w:styleId="Symbols">
    <w:name w:val="Symbols"/>
    <w:basedOn w:val="DefaultParagraphFont"/>
    <w:rsid w:val="007033B7"/>
    <w:rPr>
      <w:rFonts w:ascii="Symbol" w:hAnsi="Symbol"/>
    </w:rPr>
  </w:style>
  <w:style w:type="character" w:customStyle="1" w:styleId="MenuOptions">
    <w:name w:val="Menu Options"/>
    <w:basedOn w:val="DefaultParagraphFont"/>
    <w:rsid w:val="00703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3B7"/>
    <w:rPr>
      <w:b/>
    </w:rPr>
  </w:style>
  <w:style w:type="character" w:customStyle="1" w:styleId="Underlined">
    <w:name w:val="Underlined"/>
    <w:basedOn w:val="DefaultParagraphFont"/>
    <w:rsid w:val="007033B7"/>
    <w:rPr>
      <w:u w:val="single"/>
    </w:rPr>
  </w:style>
  <w:style w:type="paragraph" w:customStyle="1" w:styleId="TableBodyTextRight">
    <w:name w:val="Table Body Text Right"/>
    <w:basedOn w:val="TableBodyText"/>
    <w:rsid w:val="00703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3B7"/>
    <w:rPr>
      <w:sz w:val="18"/>
    </w:rPr>
  </w:style>
  <w:style w:type="paragraph" w:customStyle="1" w:styleId="BodySmallRight">
    <w:name w:val="Body Small Right"/>
    <w:basedOn w:val="BodyTextRight"/>
    <w:rsid w:val="007033B7"/>
    <w:rPr>
      <w:sz w:val="18"/>
      <w:szCs w:val="18"/>
    </w:rPr>
  </w:style>
  <w:style w:type="paragraph" w:customStyle="1" w:styleId="MarginEdition">
    <w:name w:val="Margin Edition"/>
    <w:basedOn w:val="MarginNote"/>
    <w:rsid w:val="00703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3B7"/>
    <w:rPr>
      <w:sz w:val="2"/>
      <w:szCs w:val="2"/>
    </w:rPr>
  </w:style>
  <w:style w:type="character" w:customStyle="1" w:styleId="Small">
    <w:name w:val="Small"/>
    <w:basedOn w:val="DefaultParagraphFont"/>
    <w:rsid w:val="007033B7"/>
    <w:rPr>
      <w:sz w:val="16"/>
    </w:rPr>
  </w:style>
  <w:style w:type="paragraph" w:customStyle="1" w:styleId="WideTable">
    <w:name w:val="Wide Table"/>
    <w:basedOn w:val="Normal"/>
    <w:rsid w:val="00703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3B7"/>
  </w:style>
  <w:style w:type="paragraph" w:styleId="Quote">
    <w:name w:val="Quote"/>
    <w:basedOn w:val="Heading1"/>
    <w:link w:val="QuoteChar"/>
    <w:qFormat/>
    <w:rsid w:val="00703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3B7"/>
    <w:pPr>
      <w:pageBreakBefore/>
    </w:pPr>
  </w:style>
  <w:style w:type="paragraph" w:customStyle="1" w:styleId="Border">
    <w:name w:val="Border"/>
    <w:basedOn w:val="Normal"/>
    <w:qFormat/>
    <w:rsid w:val="00703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3B7"/>
    <w:rPr>
      <w:u w:val="single"/>
    </w:rPr>
  </w:style>
  <w:style w:type="character" w:customStyle="1" w:styleId="BoldandItalics">
    <w:name w:val="Bold and Italics"/>
    <w:qFormat/>
    <w:rsid w:val="007033B7"/>
    <w:rPr>
      <w:b/>
      <w:i/>
      <w:u w:val="none"/>
    </w:rPr>
  </w:style>
  <w:style w:type="paragraph" w:styleId="BalloonText">
    <w:name w:val="Balloon Text"/>
    <w:basedOn w:val="Normal"/>
    <w:link w:val="BalloonTextChar"/>
    <w:rsid w:val="00703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3B7"/>
    <w:pPr>
      <w:spacing w:before="0" w:after="0"/>
    </w:pPr>
  </w:style>
  <w:style w:type="paragraph" w:customStyle="1" w:styleId="BodyTextBold">
    <w:name w:val="Body Text Bold"/>
    <w:basedOn w:val="BodyText"/>
    <w:qFormat/>
    <w:rsid w:val="007033B7"/>
    <w:rPr>
      <w:b/>
    </w:rPr>
  </w:style>
  <w:style w:type="character" w:styleId="Hyperlink">
    <w:name w:val="Hyperlink"/>
    <w:basedOn w:val="DefaultParagraphFont"/>
    <w:uiPriority w:val="99"/>
    <w:unhideWhenUsed/>
    <w:rsid w:val="000F7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2348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POLGEN048 Apply media strategies for policing purposes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2025-04-01T22:49:00Z</dcterms:created>
  <dcterms:modified xsi:type="dcterms:W3CDTF">2025-04-01T22:49:00Z</dcterms:modified>
</cp:coreProperties>
</file>