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4F7" w:rsidP="002D04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POL60120 Advanced Diploma of Crash Analysis</w:t>
      </w:r>
      <w:r>
        <w:fldChar w:fldCharType="end"/>
      </w:r>
    </w:p>
    <w:p w:rsidR="002D04F7" w:rsidP="002D04F7">
      <w:pPr>
        <w:pStyle w:val="Version"/>
        <w:sectPr w:rsidSect="008B4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5D0" w:rsidP="008B45D0">
      <w:pPr>
        <w:pStyle w:val="SuperHeading"/>
      </w:pPr>
      <w:r w:rsidRPr="008B45D0">
        <w:t>POL60120 Advanced Diploma of Crash Analysis</w:t>
      </w:r>
    </w:p>
    <w:p w:rsidR="00000000" w:rsidRPr="008B45D0" w:rsidP="008B45D0">
      <w:pPr>
        <w:pStyle w:val="Heading1"/>
      </w:pPr>
      <w:bookmarkStart w:id="1" w:name="O_1100077"/>
      <w:bookmarkEnd w:id="1"/>
      <w:r w:rsidRPr="008B45D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D0" w:rsidP="008B45D0">
            <w:pPr>
              <w:pStyle w:val="BodyText"/>
            </w:pPr>
            <w:r w:rsidRPr="008B45D0">
              <w:t>Release 1. This is the first release of this qualification in the POL Police Training Package.</w:t>
            </w:r>
          </w:p>
        </w:tc>
      </w:tr>
    </w:tbl>
    <w:p w:rsidR="00000000" w:rsidRPr="008B45D0" w:rsidP="008B45D0">
      <w:pPr>
        <w:pStyle w:val="NoPaddingFontSize1"/>
      </w:pPr>
    </w:p>
    <w:p w:rsidR="00000000" w:rsidRPr="008B45D0" w:rsidP="008B45D0">
      <w:pPr>
        <w:pStyle w:val="AllowPageBreak"/>
      </w:pPr>
    </w:p>
    <w:p w:rsidR="00000000" w:rsidRPr="008B45D0" w:rsidP="008B45D0">
      <w:pPr>
        <w:pStyle w:val="Heading1"/>
      </w:pPr>
      <w:bookmarkStart w:id="2" w:name="O_1100078"/>
      <w:bookmarkEnd w:id="2"/>
      <w:r w:rsidRPr="008B45D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D0" w:rsidP="008B45D0">
            <w:pPr>
              <w:pStyle w:val="BodyText"/>
            </w:pPr>
            <w:r w:rsidRPr="008B45D0">
              <w:t>This qualification allows for the attainment of advanced skills and knowledge in pol</w:t>
            </w:r>
            <w:r w:rsidRPr="008B45D0">
              <w:t xml:space="preserve">ice road crash analysis. The qualification covers skills that allow police officers to employ broad knowledge and highly skilled analysis practices within a police road crash environment. </w:t>
            </w:r>
          </w:p>
          <w:p w:rsidR="00000000" w:rsidRPr="008B45D0" w:rsidP="008B45D0">
            <w:pPr>
              <w:pStyle w:val="BodyText"/>
            </w:pPr>
            <w:r w:rsidRPr="008B45D0">
              <w:t>Policing qualifications have been developed to set agreed minimum s</w:t>
            </w:r>
            <w:r w:rsidRPr="008B45D0">
              <w:t>tandards for police personnel that should be contextualised within the specifics of each police jurisdiction/agency/organisation</w:t>
            </w:r>
            <w:r>
              <w:t>’</w:t>
            </w:r>
            <w:r w:rsidRPr="008B45D0">
              <w:t>s policies and procedures.</w:t>
            </w:r>
          </w:p>
          <w:p w:rsidR="00000000" w:rsidRPr="008B45D0" w:rsidP="008B45D0">
            <w:pPr>
              <w:pStyle w:val="BodyText"/>
            </w:pPr>
            <w:r w:rsidRPr="008B45D0">
              <w:t>No licensing, legislative or certification requirements apply to this qualification at the time of p</w:t>
            </w:r>
            <w:r w:rsidRPr="008B45D0">
              <w:t>ublication.</w:t>
            </w:r>
          </w:p>
        </w:tc>
      </w:tr>
    </w:tbl>
    <w:p w:rsidR="00000000" w:rsidRPr="008B45D0" w:rsidP="008B45D0">
      <w:pPr>
        <w:pStyle w:val="NoPaddingFontSize1"/>
      </w:pPr>
    </w:p>
    <w:p w:rsidR="00000000" w:rsidRPr="008B45D0" w:rsidP="008B45D0">
      <w:pPr>
        <w:pStyle w:val="AllowPageBreak"/>
      </w:pPr>
    </w:p>
    <w:p w:rsidR="00000000" w:rsidRPr="008B45D0" w:rsidP="008B45D0">
      <w:pPr>
        <w:pStyle w:val="Heading1"/>
      </w:pPr>
      <w:bookmarkStart w:id="3" w:name="O_1100079"/>
      <w:bookmarkEnd w:id="3"/>
      <w:r w:rsidRPr="008B45D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D0" w:rsidP="008B45D0">
            <w:pPr>
              <w:pStyle w:val="BodyText"/>
            </w:pPr>
            <w:r w:rsidRPr="008B45D0">
              <w:t>There are no entry requirements for this qualification.</w:t>
            </w:r>
          </w:p>
        </w:tc>
      </w:tr>
    </w:tbl>
    <w:p w:rsidR="00000000" w:rsidRPr="008B45D0" w:rsidP="008B45D0">
      <w:pPr>
        <w:pStyle w:val="NoPaddingFontSize1"/>
      </w:pPr>
    </w:p>
    <w:p w:rsidR="00000000" w:rsidRPr="008B45D0" w:rsidP="008B45D0">
      <w:pPr>
        <w:pStyle w:val="AllowPageBreak"/>
      </w:pPr>
    </w:p>
    <w:p w:rsidR="00000000" w:rsidRPr="008B45D0" w:rsidP="008B45D0">
      <w:pPr>
        <w:pStyle w:val="Heading1"/>
      </w:pPr>
      <w:bookmarkStart w:id="4" w:name="O_1100080"/>
      <w:bookmarkEnd w:id="4"/>
      <w:r w:rsidRPr="008B45D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1"/>
        <w:gridCol w:w="7016"/>
      </w:tblGrid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 xml:space="preserve">A total of 7 core </w:t>
            </w:r>
            <w:r w:rsidRPr="008B45D0">
              <w:rPr>
                <w:rStyle w:val="SpecialBold"/>
              </w:rPr>
              <w:t>units of competency</w:t>
            </w:r>
            <w:r w:rsidRPr="008B45D0">
              <w:t xml:space="preserve"> comprising all units listed below.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 xml:space="preserve">Core units 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POLINV016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Analyse complex factors involved in crash incidents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POLINV017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 xml:space="preserve">Analyse crashes involving heavy vehicles 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POLINV018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 xml:space="preserve">Analyse crashes involving motorcycles  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POLINV019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Analyse crashes involving pedestrians and bicycles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POLINV021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 xml:space="preserve">Critically analyse complex </w:t>
            </w:r>
            <w:r w:rsidRPr="008B45D0">
              <w:t>crash incident evidence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POLINV024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Manage quality of crash analysis</w:t>
            </w:r>
          </w:p>
        </w:tc>
      </w:tr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24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5D0">
            <w:pPr>
              <w:pStyle w:val="BodyText"/>
              <w:rPr>
                <w:lang w:val="en-NZ"/>
              </w:rPr>
            </w:pPr>
            <w:r w:rsidRPr="008B45D0">
              <w:t>POLINV025</w:t>
            </w:r>
          </w:p>
        </w:tc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D0" w:rsidP="008B45D0">
            <w:pPr>
              <w:pStyle w:val="BodyText"/>
            </w:pPr>
            <w:r w:rsidRPr="008B45D0">
              <w:t xml:space="preserve">Present evidence on complex crash incidents  </w:t>
            </w:r>
          </w:p>
        </w:tc>
      </w:tr>
    </w:tbl>
    <w:p w:rsidR="00000000" w:rsidRPr="008B45D0" w:rsidP="008B45D0">
      <w:pPr>
        <w:pStyle w:val="NoPaddingFontSize1"/>
      </w:pPr>
    </w:p>
    <w:p w:rsidR="00000000" w:rsidRPr="008B45D0" w:rsidP="008B45D0">
      <w:pPr>
        <w:pStyle w:val="AllowPageBreak"/>
      </w:pPr>
    </w:p>
    <w:p w:rsidR="00000000" w:rsidRPr="008B45D0" w:rsidP="008B45D0">
      <w:pPr>
        <w:pStyle w:val="Heading1"/>
      </w:pPr>
      <w:bookmarkStart w:id="5" w:name="O_1100081"/>
      <w:bookmarkEnd w:id="5"/>
      <w:r w:rsidRPr="008B45D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45D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5D0" w:rsidP="008B45D0">
            <w:pPr>
              <w:pStyle w:val="BodyText"/>
            </w:pPr>
            <w:r w:rsidRPr="008B45D0">
              <w:t>This is a new qualification. No equivalent qualification.</w:t>
            </w:r>
          </w:p>
        </w:tc>
      </w:tr>
    </w:tbl>
    <w:p w:rsidR="00000000" w:rsidRPr="008B45D0" w:rsidP="008B45D0">
      <w:pPr>
        <w:pStyle w:val="NoPaddingFontSize1"/>
      </w:pPr>
    </w:p>
    <w:p w:rsidR="00000000" w:rsidRPr="008B45D0" w:rsidP="008B45D0">
      <w:pPr>
        <w:pStyle w:val="AllowPageBreak"/>
      </w:pPr>
    </w:p>
    <w:p w:rsidR="00000000" w:rsidRPr="008B45D0" w:rsidP="008B45D0">
      <w:pPr>
        <w:pStyle w:val="Heading1"/>
      </w:pPr>
      <w:bookmarkStart w:id="6" w:name="O_1100083"/>
      <w:bookmarkEnd w:id="6"/>
      <w:r w:rsidRPr="008B45D0">
        <w:t>Links</w:t>
      </w:r>
    </w:p>
    <w:p w:rsidR="00000000" w:rsidRPr="008B45D0" w:rsidP="002D04F7">
      <w:pPr>
        <w:pStyle w:val="BodyText"/>
      </w:pPr>
      <w:r w:rsidRPr="008B45D0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DF3CD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8B45D0" w:rsidP="008B45D0"/>
    <w:sectPr w:rsidSect="008B45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D0" w:rsidRPr="002D04F7" w:rsidP="002D04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F7" w:rsidP="008B4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4F7" w:rsidP="008B4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04F7" w:rsidP="008B4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5D0" w:rsidRPr="002D04F7" w:rsidP="002D04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4F7" w:rsidRPr="002D2AF8" w:rsidP="008B4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POL60120 Advanced Diploma of Crash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October 2021</w:t>
    </w:r>
    <w:r>
      <w:fldChar w:fldCharType="end"/>
    </w:r>
  </w:p>
  <w:p w:rsidR="002D04F7" w:rsidP="008B4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5D0"/>
  </w:style>
  <w:style w:type="character" w:customStyle="1" w:styleId="Heading1Char">
    <w:name w:val="Heading 1 Char"/>
    <w:basedOn w:val="DefaultParagraphFont"/>
    <w:link w:val="Heading1"/>
    <w:rsid w:val="008B4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5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B45D0"/>
    <w:rPr>
      <w:b/>
      <w:spacing w:val="0"/>
    </w:rPr>
  </w:style>
  <w:style w:type="paragraph" w:customStyle="1" w:styleId="SuperHeading">
    <w:name w:val="SuperHeading"/>
    <w:basedOn w:val="Normal"/>
    <w:rsid w:val="008B4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4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5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B45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B4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45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4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5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45D0"/>
    <w:rPr>
      <w:i/>
    </w:rPr>
  </w:style>
  <w:style w:type="paragraph" w:styleId="Caption">
    <w:name w:val="caption"/>
    <w:basedOn w:val="BodyText"/>
    <w:next w:val="Normal"/>
    <w:qFormat/>
    <w:rsid w:val="008B4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5D0"/>
  </w:style>
  <w:style w:type="paragraph" w:styleId="TableofFigures">
    <w:name w:val="table of figures"/>
    <w:basedOn w:val="Normal"/>
    <w:next w:val="Normal"/>
    <w:semiHidden/>
    <w:rsid w:val="008B4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5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B45D0"/>
    <w:rPr>
      <w:rFonts w:ascii="Wingdings" w:hAnsi="Wingdings"/>
    </w:rPr>
  </w:style>
  <w:style w:type="paragraph" w:customStyle="1" w:styleId="TableHeading">
    <w:name w:val="Table Heading"/>
    <w:basedOn w:val="HeadingBase"/>
    <w:rsid w:val="008B4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5D0"/>
    <w:rPr>
      <w:color w:val="0033CC"/>
      <w:u w:val="none"/>
    </w:rPr>
  </w:style>
  <w:style w:type="paragraph" w:customStyle="1" w:styleId="BodyTextRight">
    <w:name w:val="Body Text Right"/>
    <w:basedOn w:val="BodyText"/>
    <w:rsid w:val="008B4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5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5D0"/>
    <w:rPr>
      <w:sz w:val="32"/>
    </w:rPr>
  </w:style>
  <w:style w:type="paragraph" w:customStyle="1" w:styleId="HeadingProcedure">
    <w:name w:val="Heading Procedure"/>
    <w:basedOn w:val="HeadingBase"/>
    <w:next w:val="Normal"/>
    <w:rsid w:val="008B4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5D0"/>
    <w:pPr>
      <w:spacing w:before="60" w:after="60"/>
    </w:pPr>
  </w:style>
  <w:style w:type="paragraph" w:styleId="ListContinue">
    <w:name w:val="List Continue"/>
    <w:basedOn w:val="List"/>
    <w:rsid w:val="008B45D0"/>
    <w:pPr>
      <w:ind w:firstLine="0"/>
    </w:pPr>
  </w:style>
  <w:style w:type="paragraph" w:customStyle="1" w:styleId="ListNote">
    <w:name w:val="List Note"/>
    <w:basedOn w:val="List"/>
    <w:rsid w:val="008B4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5D0"/>
    <w:rPr>
      <w:rFonts w:ascii="Courier New" w:hAnsi="Courier New"/>
    </w:rPr>
  </w:style>
  <w:style w:type="paragraph" w:customStyle="1" w:styleId="NoteBullet">
    <w:name w:val="Note Bullet"/>
    <w:basedOn w:val="Note"/>
    <w:rsid w:val="008B4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5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B4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5D0"/>
    <w:rPr>
      <w:b/>
      <w:smallCaps/>
    </w:rPr>
  </w:style>
  <w:style w:type="paragraph" w:customStyle="1" w:styleId="TableListNumber">
    <w:name w:val="Table List Number"/>
    <w:basedOn w:val="ListNumber"/>
    <w:rsid w:val="008B4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5D0"/>
    <w:pPr>
      <w:numPr>
        <w:numId w:val="7"/>
      </w:numPr>
    </w:pPr>
  </w:style>
  <w:style w:type="paragraph" w:customStyle="1" w:styleId="ListAlpha2">
    <w:name w:val="List Alpha 2"/>
    <w:basedOn w:val="List2"/>
    <w:rsid w:val="008B45D0"/>
    <w:pPr>
      <w:numPr>
        <w:numId w:val="6"/>
      </w:numPr>
    </w:pPr>
  </w:style>
  <w:style w:type="paragraph" w:styleId="List2">
    <w:name w:val="List 2"/>
    <w:basedOn w:val="BodyText"/>
    <w:rsid w:val="008B4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5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5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B45D0"/>
    <w:pPr>
      <w:numPr>
        <w:numId w:val="2"/>
      </w:numPr>
    </w:pPr>
  </w:style>
  <w:style w:type="paragraph" w:styleId="ListContinue2">
    <w:name w:val="List Continue 2"/>
    <w:basedOn w:val="List2"/>
    <w:rsid w:val="008B45D0"/>
    <w:pPr>
      <w:ind w:firstLine="0"/>
    </w:pPr>
  </w:style>
  <w:style w:type="paragraph" w:styleId="ListContinue3">
    <w:name w:val="List Continue 3"/>
    <w:basedOn w:val="List3"/>
    <w:rsid w:val="008B45D0"/>
    <w:pPr>
      <w:ind w:left="1021" w:firstLine="0"/>
    </w:pPr>
  </w:style>
  <w:style w:type="paragraph" w:styleId="ListContinue4">
    <w:name w:val="List Continue 4"/>
    <w:basedOn w:val="List4"/>
    <w:rsid w:val="008B45D0"/>
    <w:pPr>
      <w:ind w:firstLine="0"/>
    </w:pPr>
  </w:style>
  <w:style w:type="paragraph" w:styleId="ListContinue5">
    <w:name w:val="List Continue 5"/>
    <w:basedOn w:val="List5"/>
    <w:rsid w:val="008B45D0"/>
    <w:pPr>
      <w:ind w:firstLine="0"/>
    </w:pPr>
  </w:style>
  <w:style w:type="paragraph" w:styleId="ListNumber3">
    <w:name w:val="List Number 3"/>
    <w:basedOn w:val="List3"/>
    <w:rsid w:val="008B45D0"/>
    <w:pPr>
      <w:numPr>
        <w:numId w:val="3"/>
      </w:numPr>
    </w:pPr>
  </w:style>
  <w:style w:type="paragraph" w:styleId="ListNumber4">
    <w:name w:val="List Number 4"/>
    <w:basedOn w:val="List4"/>
    <w:rsid w:val="008B45D0"/>
    <w:pPr>
      <w:numPr>
        <w:numId w:val="4"/>
      </w:numPr>
    </w:pPr>
  </w:style>
  <w:style w:type="paragraph" w:styleId="ListNumber5">
    <w:name w:val="List Number 5"/>
    <w:basedOn w:val="List5"/>
    <w:rsid w:val="008B45D0"/>
    <w:pPr>
      <w:numPr>
        <w:numId w:val="5"/>
      </w:numPr>
    </w:pPr>
  </w:style>
  <w:style w:type="paragraph" w:styleId="BlockText">
    <w:name w:val="Block Text"/>
    <w:basedOn w:val="Normal"/>
    <w:rsid w:val="008B4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5D0"/>
    <w:rPr>
      <w:sz w:val="16"/>
      <w:vertAlign w:val="superscript"/>
    </w:rPr>
  </w:style>
  <w:style w:type="character" w:customStyle="1" w:styleId="Symbols">
    <w:name w:val="Symbols"/>
    <w:basedOn w:val="DefaultParagraphFont"/>
    <w:rsid w:val="008B45D0"/>
    <w:rPr>
      <w:rFonts w:ascii="Symbol" w:hAnsi="Symbol"/>
    </w:rPr>
  </w:style>
  <w:style w:type="character" w:customStyle="1" w:styleId="MenuOptions">
    <w:name w:val="Menu Options"/>
    <w:basedOn w:val="DefaultParagraphFont"/>
    <w:rsid w:val="008B4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5D0"/>
    <w:rPr>
      <w:b/>
    </w:rPr>
  </w:style>
  <w:style w:type="character" w:customStyle="1" w:styleId="Underlined">
    <w:name w:val="Underlined"/>
    <w:basedOn w:val="DefaultParagraphFont"/>
    <w:rsid w:val="008B45D0"/>
    <w:rPr>
      <w:u w:val="single"/>
    </w:rPr>
  </w:style>
  <w:style w:type="paragraph" w:customStyle="1" w:styleId="TableBodyTextRight">
    <w:name w:val="Table Body Text Right"/>
    <w:basedOn w:val="TableBodyText"/>
    <w:rsid w:val="008B4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5D0"/>
    <w:rPr>
      <w:sz w:val="18"/>
    </w:rPr>
  </w:style>
  <w:style w:type="paragraph" w:customStyle="1" w:styleId="BodySmallRight">
    <w:name w:val="Body Small Right"/>
    <w:basedOn w:val="BodyTextRight"/>
    <w:rsid w:val="008B45D0"/>
    <w:rPr>
      <w:sz w:val="18"/>
      <w:szCs w:val="18"/>
    </w:rPr>
  </w:style>
  <w:style w:type="paragraph" w:customStyle="1" w:styleId="MarginEdition">
    <w:name w:val="Margin Edition"/>
    <w:basedOn w:val="MarginNote"/>
    <w:rsid w:val="008B4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5D0"/>
    <w:rPr>
      <w:sz w:val="2"/>
      <w:szCs w:val="2"/>
    </w:rPr>
  </w:style>
  <w:style w:type="character" w:customStyle="1" w:styleId="Small">
    <w:name w:val="Small"/>
    <w:basedOn w:val="DefaultParagraphFont"/>
    <w:rsid w:val="008B45D0"/>
    <w:rPr>
      <w:sz w:val="16"/>
    </w:rPr>
  </w:style>
  <w:style w:type="paragraph" w:customStyle="1" w:styleId="WideTable">
    <w:name w:val="Wide Table"/>
    <w:basedOn w:val="Normal"/>
    <w:rsid w:val="008B4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5D0"/>
  </w:style>
  <w:style w:type="paragraph" w:styleId="Quote">
    <w:name w:val="Quote"/>
    <w:basedOn w:val="Heading1"/>
    <w:link w:val="QuoteChar"/>
    <w:qFormat/>
    <w:rsid w:val="008B4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5D0"/>
    <w:pPr>
      <w:pageBreakBefore/>
    </w:pPr>
  </w:style>
  <w:style w:type="paragraph" w:customStyle="1" w:styleId="Border">
    <w:name w:val="Border"/>
    <w:basedOn w:val="Normal"/>
    <w:qFormat/>
    <w:rsid w:val="008B4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5D0"/>
    <w:rPr>
      <w:u w:val="single"/>
    </w:rPr>
  </w:style>
  <w:style w:type="character" w:customStyle="1" w:styleId="BoldandItalics">
    <w:name w:val="Bold and Italics"/>
    <w:qFormat/>
    <w:rsid w:val="008B45D0"/>
    <w:rPr>
      <w:b/>
      <w:i/>
      <w:u w:val="none"/>
    </w:rPr>
  </w:style>
  <w:style w:type="paragraph" w:styleId="BalloonText">
    <w:name w:val="Balloon Text"/>
    <w:basedOn w:val="Normal"/>
    <w:link w:val="BalloonTextChar"/>
    <w:rsid w:val="008B4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5D0"/>
    <w:pPr>
      <w:spacing w:before="0" w:after="0"/>
    </w:pPr>
  </w:style>
  <w:style w:type="paragraph" w:customStyle="1" w:styleId="BodyTextBold">
    <w:name w:val="Body Text Bold"/>
    <w:basedOn w:val="BodyText"/>
    <w:qFormat/>
    <w:rsid w:val="008B45D0"/>
    <w:rPr>
      <w:b/>
    </w:rPr>
  </w:style>
  <w:style w:type="character" w:styleId="Hyperlink">
    <w:name w:val="Hyperlink"/>
    <w:basedOn w:val="DefaultParagraphFont"/>
    <w:uiPriority w:val="99"/>
    <w:unhideWhenUsed/>
    <w:rsid w:val="002D04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237</Words>
  <Characters>1616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1813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POL60120 Advanced Diploma of Crash Analysis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2021-10-07T07:02:00Z</dcterms:created>
  <dcterms:modified xsi:type="dcterms:W3CDTF">2021-10-07T07:02:00Z</dcterms:modified>
</cp:coreProperties>
</file>