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4220" w:rsidP="00BF42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POL50120 Diploma of Crash Investigation</w:t>
      </w:r>
      <w:r>
        <w:fldChar w:fldCharType="end"/>
      </w:r>
    </w:p>
    <w:p w:rsidR="00BF4220" w:rsidP="00BF4220">
      <w:pPr>
        <w:pStyle w:val="Version"/>
        <w:sectPr w:rsidSect="002352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52C0" w:rsidP="002352C0">
      <w:pPr>
        <w:pStyle w:val="SuperHeading"/>
      </w:pPr>
      <w:r w:rsidRPr="002352C0">
        <w:t>POL50120 Diploma of Crash Investigation</w:t>
      </w:r>
    </w:p>
    <w:p w:rsidR="00000000" w:rsidRPr="002352C0" w:rsidP="002352C0">
      <w:pPr>
        <w:pStyle w:val="Heading1"/>
      </w:pPr>
      <w:bookmarkStart w:id="1" w:name="O_1100069"/>
      <w:bookmarkEnd w:id="1"/>
      <w:r w:rsidRPr="002352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5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C0" w:rsidP="002352C0">
            <w:pPr>
              <w:pStyle w:val="BodyText"/>
            </w:pPr>
            <w:r w:rsidRPr="002352C0">
              <w:t>Release 1. This is the first release of this qualification in the POL Police Training Package.</w:t>
            </w:r>
          </w:p>
        </w:tc>
      </w:tr>
    </w:tbl>
    <w:p w:rsidR="00000000" w:rsidRPr="002352C0" w:rsidP="002352C0">
      <w:pPr>
        <w:pStyle w:val="NoPaddingFontSize1"/>
      </w:pPr>
    </w:p>
    <w:p w:rsidR="00000000" w:rsidRPr="002352C0" w:rsidP="002352C0">
      <w:pPr>
        <w:pStyle w:val="AllowPageBreak"/>
      </w:pPr>
    </w:p>
    <w:p w:rsidR="00000000" w:rsidRPr="002352C0" w:rsidP="002352C0">
      <w:pPr>
        <w:pStyle w:val="Heading1"/>
      </w:pPr>
      <w:bookmarkStart w:id="2" w:name="O_1100070"/>
      <w:bookmarkEnd w:id="2"/>
      <w:r w:rsidRPr="002352C0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5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C0" w:rsidP="002352C0">
            <w:pPr>
              <w:pStyle w:val="BodyText"/>
            </w:pPr>
            <w:r w:rsidRPr="002352C0">
              <w:t>This qualification allows for the attainment of skills and knowledge in police crash investig</w:t>
            </w:r>
            <w:r w:rsidRPr="002352C0">
              <w:t>ation. The qualification covers skills that allow police officers to employ broad knowledge and highly skilled practices in investigations within a police road crash environment.</w:t>
            </w:r>
          </w:p>
          <w:p w:rsidR="00000000" w:rsidRPr="002352C0" w:rsidP="002352C0">
            <w:pPr>
              <w:pStyle w:val="BodyText"/>
            </w:pPr>
            <w:r w:rsidRPr="002352C0">
              <w:t>Policing qualifications have been developed to set agreed minimum standards f</w:t>
            </w:r>
            <w:r w:rsidRPr="002352C0">
              <w:t>or police personnel that should be contextualised within the specifics of each police jurisdiction/agency/organisation</w:t>
            </w:r>
            <w:r>
              <w:t>’</w:t>
            </w:r>
            <w:r w:rsidRPr="002352C0">
              <w:t>s policies and procedures.</w:t>
            </w:r>
          </w:p>
          <w:p w:rsidR="00000000" w:rsidRPr="002352C0" w:rsidP="002352C0">
            <w:pPr>
              <w:pStyle w:val="BodyText"/>
            </w:pPr>
            <w:r w:rsidRPr="002352C0">
              <w:t>No licensing, legislative or certification requirements apply to this qualification at the time of publication</w:t>
            </w:r>
            <w:r w:rsidRPr="002352C0">
              <w:t>.</w:t>
            </w:r>
          </w:p>
        </w:tc>
      </w:tr>
    </w:tbl>
    <w:p w:rsidR="00000000" w:rsidRPr="002352C0" w:rsidP="002352C0">
      <w:pPr>
        <w:pStyle w:val="NoPaddingFontSize1"/>
      </w:pPr>
    </w:p>
    <w:p w:rsidR="00000000" w:rsidRPr="002352C0" w:rsidP="002352C0">
      <w:pPr>
        <w:pStyle w:val="AllowPageBreak"/>
      </w:pPr>
    </w:p>
    <w:p w:rsidR="00000000" w:rsidRPr="002352C0" w:rsidP="002352C0">
      <w:pPr>
        <w:pStyle w:val="Heading1"/>
      </w:pPr>
      <w:bookmarkStart w:id="3" w:name="O_1100071"/>
      <w:bookmarkEnd w:id="3"/>
      <w:r w:rsidRPr="002352C0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5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C0" w:rsidP="002352C0">
            <w:pPr>
              <w:pStyle w:val="BodyText"/>
            </w:pPr>
            <w:r w:rsidRPr="002352C0">
              <w:t>There are no entry requirements for this qualification.</w:t>
            </w:r>
          </w:p>
        </w:tc>
      </w:tr>
    </w:tbl>
    <w:p w:rsidR="00000000" w:rsidRPr="002352C0" w:rsidP="002352C0">
      <w:pPr>
        <w:pStyle w:val="NoPaddingFontSize1"/>
      </w:pPr>
    </w:p>
    <w:p w:rsidR="00000000" w:rsidRPr="002352C0" w:rsidP="002352C0">
      <w:pPr>
        <w:pStyle w:val="AllowPageBreak"/>
      </w:pPr>
    </w:p>
    <w:p w:rsidR="00000000" w:rsidRPr="002352C0" w:rsidP="002352C0">
      <w:pPr>
        <w:pStyle w:val="Heading1"/>
      </w:pPr>
      <w:bookmarkStart w:id="4" w:name="O_1100072"/>
      <w:bookmarkEnd w:id="4"/>
      <w:r w:rsidRPr="002352C0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81"/>
        <w:gridCol w:w="7016"/>
      </w:tblGrid>
      <w:tr w:rsidTr="00235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0">
            <w:pPr>
              <w:pStyle w:val="BodyText"/>
              <w:rPr>
                <w:lang w:val="en-NZ"/>
              </w:rPr>
            </w:pPr>
            <w:r w:rsidRPr="002352C0">
              <w:t xml:space="preserve">A total of 6 core </w:t>
            </w:r>
            <w:r w:rsidRPr="002352C0">
              <w:rPr>
                <w:rStyle w:val="SpecialBold"/>
              </w:rPr>
              <w:t>units of competency</w:t>
            </w:r>
            <w:r w:rsidRPr="002352C0">
              <w:t xml:space="preserve"> comprising all units listed below.</w:t>
            </w:r>
          </w:p>
        </w:tc>
      </w:tr>
      <w:tr w:rsidTr="00235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0">
            <w:pPr>
              <w:pStyle w:val="BodyText"/>
              <w:rPr>
                <w:lang w:val="en-NZ"/>
              </w:rPr>
            </w:pPr>
            <w:r w:rsidRPr="002352C0">
              <w:rPr>
                <w:rStyle w:val="SpecialBold"/>
              </w:rPr>
              <w:t>Core units</w:t>
            </w:r>
          </w:p>
        </w:tc>
      </w:tr>
      <w:tr w:rsidTr="00235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0">
            <w:pPr>
              <w:pStyle w:val="BodyText"/>
              <w:rPr>
                <w:lang w:val="en-NZ"/>
              </w:rPr>
            </w:pPr>
            <w:r w:rsidRPr="002352C0">
              <w:t xml:space="preserve">POLINV001 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0">
            <w:pPr>
              <w:pStyle w:val="BodyText"/>
              <w:rPr>
                <w:lang w:val="en-NZ"/>
              </w:rPr>
            </w:pPr>
            <w:r w:rsidRPr="002352C0">
              <w:t xml:space="preserve">Plan police investigations </w:t>
            </w:r>
          </w:p>
        </w:tc>
      </w:tr>
      <w:tr w:rsidTr="00235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0">
            <w:pPr>
              <w:pStyle w:val="BodyText"/>
              <w:rPr>
                <w:lang w:val="en-NZ"/>
              </w:rPr>
            </w:pPr>
            <w:r w:rsidRPr="002352C0">
              <w:t xml:space="preserve">POLINV003 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0">
            <w:pPr>
              <w:pStyle w:val="BodyText"/>
              <w:rPr>
                <w:lang w:val="en-NZ"/>
              </w:rPr>
            </w:pPr>
            <w:r w:rsidRPr="002352C0">
              <w:t xml:space="preserve">Manage incident scenes </w:t>
            </w:r>
          </w:p>
        </w:tc>
      </w:tr>
      <w:tr w:rsidTr="00235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0">
            <w:pPr>
              <w:pStyle w:val="BodyText"/>
              <w:rPr>
                <w:lang w:val="en-NZ"/>
              </w:rPr>
            </w:pPr>
            <w:r w:rsidRPr="002352C0">
              <w:t xml:space="preserve">POLINV009 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0">
            <w:pPr>
              <w:pStyle w:val="BodyText"/>
              <w:rPr>
                <w:lang w:val="en-NZ"/>
              </w:rPr>
            </w:pPr>
            <w:r w:rsidRPr="002352C0">
              <w:t xml:space="preserve">Manage information within investigations </w:t>
            </w:r>
          </w:p>
        </w:tc>
      </w:tr>
      <w:tr w:rsidTr="00235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0">
            <w:pPr>
              <w:pStyle w:val="BodyText"/>
              <w:rPr>
                <w:lang w:val="en-NZ"/>
              </w:rPr>
            </w:pPr>
            <w:r w:rsidRPr="002352C0">
              <w:t>POLINV020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0">
            <w:pPr>
              <w:pStyle w:val="BodyText"/>
              <w:rPr>
                <w:lang w:val="en-NZ"/>
              </w:rPr>
            </w:pPr>
            <w:r w:rsidRPr="002352C0">
              <w:t>Collate and review crash investigation evidence</w:t>
            </w:r>
          </w:p>
        </w:tc>
      </w:tr>
      <w:tr w:rsidTr="00235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0">
            <w:pPr>
              <w:pStyle w:val="BodyText"/>
              <w:rPr>
                <w:lang w:val="en-NZ"/>
              </w:rPr>
            </w:pPr>
            <w:r w:rsidRPr="002352C0">
              <w:t>POLINV022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0">
            <w:pPr>
              <w:pStyle w:val="BodyText"/>
              <w:rPr>
                <w:lang w:val="en-NZ"/>
              </w:rPr>
            </w:pPr>
            <w:r w:rsidRPr="002352C0">
              <w:t>Develop and present crash findings</w:t>
            </w:r>
          </w:p>
        </w:tc>
      </w:tr>
      <w:tr w:rsidTr="00235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0">
            <w:pPr>
              <w:pStyle w:val="BodyText"/>
              <w:rPr>
                <w:lang w:val="en-NZ"/>
              </w:rPr>
            </w:pPr>
            <w:r w:rsidRPr="002352C0">
              <w:t>POLINV023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C0" w:rsidP="002352C0">
            <w:pPr>
              <w:pStyle w:val="BodyText"/>
            </w:pPr>
            <w:r w:rsidRPr="002352C0">
              <w:t>Examine a crash incident</w:t>
            </w:r>
          </w:p>
        </w:tc>
      </w:tr>
    </w:tbl>
    <w:p w:rsidR="00000000" w:rsidRPr="002352C0" w:rsidP="002352C0">
      <w:pPr>
        <w:pStyle w:val="NoPaddingFontSize1"/>
      </w:pPr>
    </w:p>
    <w:p w:rsidR="00000000" w:rsidRPr="002352C0" w:rsidP="002352C0">
      <w:pPr>
        <w:pStyle w:val="AllowPageBreak"/>
      </w:pPr>
    </w:p>
    <w:p w:rsidR="00000000" w:rsidRPr="002352C0" w:rsidP="002352C0">
      <w:pPr>
        <w:pStyle w:val="Heading1"/>
      </w:pPr>
      <w:bookmarkStart w:id="5" w:name="O_1100073"/>
      <w:bookmarkEnd w:id="5"/>
      <w:r w:rsidRPr="002352C0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5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C0" w:rsidP="002352C0">
            <w:pPr>
              <w:pStyle w:val="BodyText"/>
            </w:pPr>
            <w:r w:rsidRPr="002352C0">
              <w:t>This is a new qualification. No equivalent qualification.</w:t>
            </w:r>
          </w:p>
        </w:tc>
      </w:tr>
    </w:tbl>
    <w:p w:rsidR="00000000" w:rsidRPr="002352C0" w:rsidP="002352C0">
      <w:pPr>
        <w:pStyle w:val="NoPaddingFontSize1"/>
      </w:pPr>
    </w:p>
    <w:p w:rsidR="00000000" w:rsidRPr="002352C0" w:rsidP="002352C0">
      <w:pPr>
        <w:pStyle w:val="AllowPageBreak"/>
      </w:pPr>
    </w:p>
    <w:p w:rsidR="00000000" w:rsidRPr="002352C0" w:rsidP="002352C0">
      <w:pPr>
        <w:pStyle w:val="Heading1"/>
      </w:pPr>
      <w:bookmarkStart w:id="6" w:name="O_1100075"/>
      <w:bookmarkEnd w:id="6"/>
      <w:r w:rsidRPr="002352C0">
        <w:t>Links</w:t>
      </w:r>
    </w:p>
    <w:p w:rsidR="00000000" w:rsidRPr="002352C0" w:rsidP="00BF4220">
      <w:pPr>
        <w:pStyle w:val="BodyText"/>
      </w:pPr>
      <w:r w:rsidRPr="002352C0">
        <w:t xml:space="preserve">Companion Volume Implementation Guides can be found on VETNet -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746362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2352C0" w:rsidP="002352C0"/>
    <w:sectPr w:rsidSect="002352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C0" w:rsidRPr="00BF4220" w:rsidP="00BF42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220" w:rsidP="002352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4220" w:rsidP="002352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F4220" w:rsidP="002352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2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2C0" w:rsidRPr="00BF4220" w:rsidP="00BF42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220" w:rsidRPr="002D2AF8" w:rsidP="002352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POL50120 Diploma of Crash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2021</w:t>
    </w:r>
    <w:r>
      <w:fldChar w:fldCharType="end"/>
    </w:r>
  </w:p>
  <w:p w:rsidR="00BF4220" w:rsidP="002352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2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2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2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2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2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2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2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2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2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2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2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2C0"/>
  </w:style>
  <w:style w:type="character" w:customStyle="1" w:styleId="Heading1Char">
    <w:name w:val="Heading 1 Char"/>
    <w:basedOn w:val="DefaultParagraphFont"/>
    <w:link w:val="Heading1"/>
    <w:rsid w:val="002352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2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2C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352C0"/>
    <w:rPr>
      <w:b/>
      <w:spacing w:val="0"/>
    </w:rPr>
  </w:style>
  <w:style w:type="paragraph" w:customStyle="1" w:styleId="SuperHeading">
    <w:name w:val="SuperHeading"/>
    <w:basedOn w:val="Normal"/>
    <w:rsid w:val="002352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2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352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2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2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2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2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2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2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2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2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2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2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2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2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2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2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2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2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2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52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52C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52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52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2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2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52C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52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2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2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2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2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2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2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2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2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52C0"/>
    <w:rPr>
      <w:i/>
    </w:rPr>
  </w:style>
  <w:style w:type="paragraph" w:styleId="Caption">
    <w:name w:val="caption"/>
    <w:basedOn w:val="BodyText"/>
    <w:next w:val="Normal"/>
    <w:qFormat/>
    <w:rsid w:val="002352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2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2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2C0"/>
  </w:style>
  <w:style w:type="paragraph" w:styleId="TableofFigures">
    <w:name w:val="table of figures"/>
    <w:basedOn w:val="Normal"/>
    <w:next w:val="Normal"/>
    <w:semiHidden/>
    <w:rsid w:val="002352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2C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352C0"/>
    <w:rPr>
      <w:rFonts w:ascii="Wingdings" w:hAnsi="Wingdings"/>
    </w:rPr>
  </w:style>
  <w:style w:type="paragraph" w:customStyle="1" w:styleId="TableHeading">
    <w:name w:val="Table Heading"/>
    <w:basedOn w:val="HeadingBase"/>
    <w:rsid w:val="002352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2C0"/>
    <w:rPr>
      <w:color w:val="0033CC"/>
      <w:u w:val="none"/>
    </w:rPr>
  </w:style>
  <w:style w:type="paragraph" w:customStyle="1" w:styleId="BodyTextRight">
    <w:name w:val="Body Text Right"/>
    <w:basedOn w:val="BodyText"/>
    <w:rsid w:val="002352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2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2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2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2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2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2C0"/>
    <w:rPr>
      <w:sz w:val="32"/>
    </w:rPr>
  </w:style>
  <w:style w:type="paragraph" w:customStyle="1" w:styleId="HeadingProcedure">
    <w:name w:val="Heading Procedure"/>
    <w:basedOn w:val="HeadingBase"/>
    <w:next w:val="Normal"/>
    <w:rsid w:val="002352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2C0"/>
    <w:pPr>
      <w:spacing w:before="60" w:after="60"/>
    </w:pPr>
  </w:style>
  <w:style w:type="paragraph" w:styleId="ListContinue">
    <w:name w:val="List Continue"/>
    <w:basedOn w:val="List"/>
    <w:rsid w:val="002352C0"/>
    <w:pPr>
      <w:ind w:firstLine="0"/>
    </w:pPr>
  </w:style>
  <w:style w:type="paragraph" w:customStyle="1" w:styleId="ListNote">
    <w:name w:val="List Note"/>
    <w:basedOn w:val="List"/>
    <w:rsid w:val="002352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2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2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2C0"/>
    <w:rPr>
      <w:rFonts w:ascii="Courier New" w:hAnsi="Courier New"/>
    </w:rPr>
  </w:style>
  <w:style w:type="paragraph" w:customStyle="1" w:styleId="NoteBullet">
    <w:name w:val="Note Bullet"/>
    <w:basedOn w:val="Note"/>
    <w:rsid w:val="002352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2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2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2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2C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352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2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2C0"/>
    <w:rPr>
      <w:b/>
      <w:smallCaps/>
    </w:rPr>
  </w:style>
  <w:style w:type="paragraph" w:customStyle="1" w:styleId="TableListNumber">
    <w:name w:val="Table List Number"/>
    <w:basedOn w:val="ListNumber"/>
    <w:rsid w:val="002352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2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2C0"/>
    <w:pPr>
      <w:numPr>
        <w:numId w:val="7"/>
      </w:numPr>
    </w:pPr>
  </w:style>
  <w:style w:type="paragraph" w:customStyle="1" w:styleId="ListAlpha2">
    <w:name w:val="List Alpha 2"/>
    <w:basedOn w:val="List2"/>
    <w:rsid w:val="002352C0"/>
    <w:pPr>
      <w:numPr>
        <w:numId w:val="6"/>
      </w:numPr>
    </w:pPr>
  </w:style>
  <w:style w:type="paragraph" w:styleId="List2">
    <w:name w:val="List 2"/>
    <w:basedOn w:val="BodyText"/>
    <w:rsid w:val="002352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2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2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2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2C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2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52C0"/>
    <w:pPr>
      <w:numPr>
        <w:numId w:val="2"/>
      </w:numPr>
    </w:pPr>
  </w:style>
  <w:style w:type="paragraph" w:styleId="ListContinue2">
    <w:name w:val="List Continue 2"/>
    <w:basedOn w:val="List2"/>
    <w:rsid w:val="002352C0"/>
    <w:pPr>
      <w:ind w:firstLine="0"/>
    </w:pPr>
  </w:style>
  <w:style w:type="paragraph" w:styleId="ListContinue3">
    <w:name w:val="List Continue 3"/>
    <w:basedOn w:val="List3"/>
    <w:rsid w:val="002352C0"/>
    <w:pPr>
      <w:ind w:left="1021" w:firstLine="0"/>
    </w:pPr>
  </w:style>
  <w:style w:type="paragraph" w:styleId="ListContinue4">
    <w:name w:val="List Continue 4"/>
    <w:basedOn w:val="List4"/>
    <w:rsid w:val="002352C0"/>
    <w:pPr>
      <w:ind w:firstLine="0"/>
    </w:pPr>
  </w:style>
  <w:style w:type="paragraph" w:styleId="ListContinue5">
    <w:name w:val="List Continue 5"/>
    <w:basedOn w:val="List5"/>
    <w:rsid w:val="002352C0"/>
    <w:pPr>
      <w:ind w:firstLine="0"/>
    </w:pPr>
  </w:style>
  <w:style w:type="paragraph" w:styleId="ListNumber3">
    <w:name w:val="List Number 3"/>
    <w:basedOn w:val="List3"/>
    <w:rsid w:val="002352C0"/>
    <w:pPr>
      <w:numPr>
        <w:numId w:val="3"/>
      </w:numPr>
    </w:pPr>
  </w:style>
  <w:style w:type="paragraph" w:styleId="ListNumber4">
    <w:name w:val="List Number 4"/>
    <w:basedOn w:val="List4"/>
    <w:rsid w:val="002352C0"/>
    <w:pPr>
      <w:numPr>
        <w:numId w:val="4"/>
      </w:numPr>
    </w:pPr>
  </w:style>
  <w:style w:type="paragraph" w:styleId="ListNumber5">
    <w:name w:val="List Number 5"/>
    <w:basedOn w:val="List5"/>
    <w:rsid w:val="002352C0"/>
    <w:pPr>
      <w:numPr>
        <w:numId w:val="5"/>
      </w:numPr>
    </w:pPr>
  </w:style>
  <w:style w:type="paragraph" w:styleId="BlockText">
    <w:name w:val="Block Text"/>
    <w:basedOn w:val="Normal"/>
    <w:rsid w:val="002352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2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2C0"/>
    <w:rPr>
      <w:sz w:val="16"/>
      <w:vertAlign w:val="superscript"/>
    </w:rPr>
  </w:style>
  <w:style w:type="character" w:customStyle="1" w:styleId="Symbols">
    <w:name w:val="Symbols"/>
    <w:basedOn w:val="DefaultParagraphFont"/>
    <w:rsid w:val="002352C0"/>
    <w:rPr>
      <w:rFonts w:ascii="Symbol" w:hAnsi="Symbol"/>
    </w:rPr>
  </w:style>
  <w:style w:type="character" w:customStyle="1" w:styleId="MenuOptions">
    <w:name w:val="Menu Options"/>
    <w:basedOn w:val="DefaultParagraphFont"/>
    <w:rsid w:val="002352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2C0"/>
    <w:rPr>
      <w:b/>
    </w:rPr>
  </w:style>
  <w:style w:type="character" w:customStyle="1" w:styleId="Underlined">
    <w:name w:val="Underlined"/>
    <w:basedOn w:val="DefaultParagraphFont"/>
    <w:rsid w:val="002352C0"/>
    <w:rPr>
      <w:u w:val="single"/>
    </w:rPr>
  </w:style>
  <w:style w:type="paragraph" w:customStyle="1" w:styleId="TableBodyTextRight">
    <w:name w:val="Table Body Text Right"/>
    <w:basedOn w:val="TableBodyText"/>
    <w:rsid w:val="002352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2C0"/>
    <w:rPr>
      <w:sz w:val="18"/>
    </w:rPr>
  </w:style>
  <w:style w:type="paragraph" w:customStyle="1" w:styleId="BodySmallRight">
    <w:name w:val="Body Small Right"/>
    <w:basedOn w:val="BodyTextRight"/>
    <w:rsid w:val="002352C0"/>
    <w:rPr>
      <w:sz w:val="18"/>
      <w:szCs w:val="18"/>
    </w:rPr>
  </w:style>
  <w:style w:type="paragraph" w:customStyle="1" w:styleId="MarginEdition">
    <w:name w:val="Margin Edition"/>
    <w:basedOn w:val="MarginNote"/>
    <w:rsid w:val="002352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2C0"/>
    <w:rPr>
      <w:sz w:val="2"/>
      <w:szCs w:val="2"/>
    </w:rPr>
  </w:style>
  <w:style w:type="character" w:customStyle="1" w:styleId="Small">
    <w:name w:val="Small"/>
    <w:basedOn w:val="DefaultParagraphFont"/>
    <w:rsid w:val="002352C0"/>
    <w:rPr>
      <w:sz w:val="16"/>
    </w:rPr>
  </w:style>
  <w:style w:type="paragraph" w:customStyle="1" w:styleId="WideTable">
    <w:name w:val="Wide Table"/>
    <w:basedOn w:val="Normal"/>
    <w:rsid w:val="002352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2C0"/>
  </w:style>
  <w:style w:type="paragraph" w:styleId="Quote">
    <w:name w:val="Quote"/>
    <w:basedOn w:val="Heading1"/>
    <w:link w:val="QuoteChar"/>
    <w:qFormat/>
    <w:rsid w:val="002352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2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2C0"/>
    <w:pPr>
      <w:pageBreakBefore/>
    </w:pPr>
  </w:style>
  <w:style w:type="paragraph" w:customStyle="1" w:styleId="Border">
    <w:name w:val="Border"/>
    <w:basedOn w:val="Normal"/>
    <w:qFormat/>
    <w:rsid w:val="002352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2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2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2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2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2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2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2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2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2C0"/>
    <w:rPr>
      <w:u w:val="single"/>
    </w:rPr>
  </w:style>
  <w:style w:type="character" w:customStyle="1" w:styleId="BoldandItalics">
    <w:name w:val="Bold and Italics"/>
    <w:qFormat/>
    <w:rsid w:val="002352C0"/>
    <w:rPr>
      <w:b/>
      <w:i/>
      <w:u w:val="none"/>
    </w:rPr>
  </w:style>
  <w:style w:type="paragraph" w:styleId="BalloonText">
    <w:name w:val="Balloon Text"/>
    <w:basedOn w:val="Normal"/>
    <w:link w:val="BalloonTextChar"/>
    <w:rsid w:val="002352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2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2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2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2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2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2C0"/>
    <w:pPr>
      <w:spacing w:before="0" w:after="0"/>
    </w:pPr>
  </w:style>
  <w:style w:type="paragraph" w:customStyle="1" w:styleId="BodyTextBold">
    <w:name w:val="Body Text Bold"/>
    <w:basedOn w:val="BodyText"/>
    <w:qFormat/>
    <w:rsid w:val="002352C0"/>
    <w:rPr>
      <w:b/>
    </w:rPr>
  </w:style>
  <w:style w:type="character" w:styleId="Hyperlink">
    <w:name w:val="Hyperlink"/>
    <w:basedOn w:val="DefaultParagraphFont"/>
    <w:uiPriority w:val="99"/>
    <w:unhideWhenUsed/>
    <w:rsid w:val="00BF42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1503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POL50120 Diploma of Crash Investigation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2021-10-07T07:11:00Z</dcterms:created>
  <dcterms:modified xsi:type="dcterms:W3CDTF">2021-10-07T07:11:00Z</dcterms:modified>
</cp:coreProperties>
</file>