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E52" w:rsidP="00807E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PMBWELD309E Weld plastic using extrusion techniques</w:t>
      </w:r>
      <w:r>
        <w:fldChar w:fldCharType="end"/>
      </w:r>
    </w:p>
    <w:p w:rsidR="00807E52" w:rsidP="00807E52">
      <w:pPr>
        <w:pStyle w:val="Version"/>
        <w:sectPr w:rsidSect="00141E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E59" w:rsidP="00141E59">
      <w:pPr>
        <w:pStyle w:val="SuperHeading"/>
      </w:pPr>
      <w:r w:rsidRPr="00141E59">
        <w:t>PMBWELD309E Weld plastic using extrusion techniques</w:t>
      </w:r>
    </w:p>
    <w:p w:rsidR="00000000" w:rsidRPr="00141E59" w:rsidP="00141E59">
      <w:pPr>
        <w:pStyle w:val="Heading1"/>
      </w:pPr>
      <w:bookmarkStart w:id="1" w:name="O_1116334"/>
      <w:bookmarkEnd w:id="1"/>
      <w:r w:rsidRPr="00141E59">
        <w:t>Modification History</w:t>
      </w:r>
    </w:p>
    <w:p w:rsidR="00000000" w:rsidRPr="00141E59" w:rsidP="00807E52">
      <w:pPr>
        <w:pStyle w:val="BodyText"/>
      </w:pPr>
      <w:r w:rsidRPr="00141E59">
        <w:t>Release 1. Unit code changed. Application changed. Elements and Performance Criteria changed. Range of Conditions removed. Assessment Requirements changed. Supersedes and is equivalent to PMBWELD309 Weld plastic using extrusio</w:t>
      </w:r>
      <w:r w:rsidRPr="00141E59">
        <w:t>n techniques.</w:t>
      </w:r>
    </w:p>
    <w:p w:rsidR="00000000" w:rsidRPr="00141E59" w:rsidP="00141E59">
      <w:pPr>
        <w:pStyle w:val="Heading1"/>
      </w:pPr>
      <w:bookmarkStart w:id="2" w:name="O_1116335"/>
      <w:bookmarkEnd w:id="2"/>
      <w:r w:rsidRPr="00141E59">
        <w:t>Application</w:t>
      </w:r>
    </w:p>
    <w:p w:rsidR="00000000" w:rsidRPr="00141E59" w:rsidP="00807E52">
      <w:pPr>
        <w:pStyle w:val="BodyText"/>
      </w:pPr>
      <w:r w:rsidRPr="00141E59">
        <w:t xml:space="preserve">This unit describes the skills and knowledge required to weld plastic components using extrusion welding techniques, both in the field and under factory conditions. </w:t>
      </w:r>
    </w:p>
    <w:p w:rsidR="00000000" w:rsidRPr="00141E59" w:rsidP="00807E52">
      <w:pPr>
        <w:pStyle w:val="BodyText"/>
      </w:pPr>
      <w:r w:rsidRPr="00141E59">
        <w:t>This unit applies to an experienced technicia</w:t>
      </w:r>
      <w:r w:rsidRPr="00141E59">
        <w:t>n working alone or as part of a team.</w:t>
      </w:r>
    </w:p>
    <w:p w:rsidR="00000000" w:rsidRPr="00141E59" w:rsidP="00807E52">
      <w:pPr>
        <w:pStyle w:val="BodyText"/>
      </w:pPr>
      <w:r w:rsidRPr="00141E59">
        <w:t>The unit principally refers to the planning for, setting up, performing and quality-checking the weld, and maintaining and calibrating the equipment used.</w:t>
      </w:r>
    </w:p>
    <w:p w:rsidR="00000000" w:rsidRPr="00141E59" w:rsidP="00807E52">
      <w:pPr>
        <w:pStyle w:val="BodyText"/>
      </w:pPr>
      <w:r w:rsidRPr="00141E59">
        <w:t>No licensing or certification requirements exist at the time of</w:t>
      </w:r>
      <w:r w:rsidRPr="00141E59">
        <w:t xml:space="preserve"> publication. Relevant legislation, industry standards and codes of practice within Australia must be applied.</w:t>
      </w:r>
    </w:p>
    <w:p w:rsidR="00000000" w:rsidRPr="00141E59" w:rsidP="00141E59">
      <w:pPr>
        <w:pStyle w:val="Heading1"/>
      </w:pPr>
      <w:bookmarkStart w:id="3" w:name="O_1116336"/>
      <w:bookmarkEnd w:id="3"/>
      <w:r w:rsidRPr="00141E59">
        <w:t>Pre-requisite Unit</w:t>
      </w:r>
    </w:p>
    <w:p w:rsidR="00000000" w:rsidRPr="00141E59" w:rsidP="00807E52">
      <w:pPr>
        <w:pStyle w:val="BodyText"/>
      </w:pPr>
      <w:r w:rsidRPr="00141E59">
        <w:t>Nil.</w:t>
      </w:r>
    </w:p>
    <w:p w:rsidR="00000000" w:rsidRPr="00141E59" w:rsidP="00141E59">
      <w:pPr>
        <w:pStyle w:val="Heading1"/>
      </w:pPr>
      <w:bookmarkStart w:id="4" w:name="O_1116337"/>
      <w:bookmarkEnd w:id="4"/>
      <w:r w:rsidRPr="00141E59">
        <w:t>Competency Field</w:t>
      </w:r>
    </w:p>
    <w:p w:rsidR="00000000" w:rsidRPr="00141E59" w:rsidP="00807E52">
      <w:pPr>
        <w:pStyle w:val="BodyText"/>
      </w:pPr>
      <w:r w:rsidRPr="00141E59">
        <w:t>Welding – Plastic Extrusion Welding, Plastic Pipelines</w:t>
      </w:r>
    </w:p>
    <w:p w:rsidR="00000000" w:rsidRPr="00141E59" w:rsidP="00141E59">
      <w:pPr>
        <w:pStyle w:val="Heading1"/>
      </w:pPr>
      <w:bookmarkStart w:id="5" w:name="O_1116339"/>
      <w:bookmarkEnd w:id="5"/>
      <w:r w:rsidRPr="00141E59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41E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E59" w:rsidP="00141E59">
            <w:pPr>
              <w:pStyle w:val="BodyText"/>
            </w:pPr>
            <w:r w:rsidRPr="00141E59">
              <w:rPr>
                <w:rStyle w:val="SpecialBold"/>
              </w:rPr>
              <w:t>Elements</w:t>
            </w:r>
          </w:p>
          <w:p w:rsidR="00000000" w:rsidRPr="00141E59" w:rsidP="00141E59">
            <w:pPr>
              <w:pStyle w:val="BodyText"/>
            </w:pPr>
            <w:r w:rsidRPr="00141E59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E59" w:rsidP="00141E59">
            <w:pPr>
              <w:pStyle w:val="BodyText"/>
            </w:pPr>
            <w:r w:rsidRPr="00141E59">
              <w:rPr>
                <w:rStyle w:val="SpecialBold"/>
              </w:rPr>
              <w:t>Performance Criteria</w:t>
            </w:r>
          </w:p>
          <w:p w:rsidR="00000000" w:rsidP="00141E59">
            <w:pPr>
              <w:pStyle w:val="BodyText"/>
              <w:rPr>
                <w:lang w:val="en-NZ"/>
              </w:rPr>
            </w:pPr>
            <w:r w:rsidRPr="00141E59">
              <w:t xml:space="preserve">Performance criteria describe the performance needed to demonstrate achievement of the element.  </w:t>
            </w:r>
          </w:p>
        </w:tc>
      </w:tr>
      <w:tr w:rsidTr="00141E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59">
            <w:pPr>
              <w:pStyle w:val="BodyText"/>
              <w:rPr>
                <w:lang w:val="en-NZ"/>
              </w:rPr>
            </w:pPr>
            <w:r w:rsidRPr="00141E59">
              <w:t>1. Assess suitability of materials for welding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E59" w:rsidP="00141E59">
            <w:pPr>
              <w:pStyle w:val="BodyText"/>
            </w:pPr>
            <w:r w:rsidRPr="00141E59">
              <w:t>1.1 Identify materials as polyethylene from job specifications and worksite instructions, and select suitable materials to meet requirements</w:t>
            </w:r>
          </w:p>
          <w:p w:rsidR="00000000" w:rsidP="00141E59">
            <w:pPr>
              <w:pStyle w:val="BodyText"/>
              <w:rPr>
                <w:lang w:val="en-NZ"/>
              </w:rPr>
            </w:pPr>
            <w:r w:rsidRPr="00141E59">
              <w:t>1.2 Check suitability of supplied plastic materials and components f</w:t>
            </w:r>
            <w:r w:rsidRPr="00141E59">
              <w:t>or welding from job specifications and tests</w:t>
            </w:r>
          </w:p>
        </w:tc>
      </w:tr>
      <w:tr w:rsidTr="00141E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59">
            <w:pPr>
              <w:pStyle w:val="BodyText"/>
              <w:rPr>
                <w:lang w:val="en-NZ"/>
              </w:rPr>
            </w:pPr>
            <w:r w:rsidRPr="00141E59">
              <w:t>2. Assess plastics welding conditions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E59" w:rsidP="00141E59">
            <w:pPr>
              <w:pStyle w:val="BodyText"/>
            </w:pPr>
            <w:r w:rsidRPr="00141E59">
              <w:t>2.1 Identify welding machine type and operating requirements from job specifications</w:t>
            </w:r>
          </w:p>
          <w:p w:rsidR="00000000" w:rsidRPr="00141E59" w:rsidP="00141E59">
            <w:pPr>
              <w:pStyle w:val="BodyText"/>
            </w:pPr>
            <w:r w:rsidRPr="00141E59">
              <w:t xml:space="preserve">2.2 Identify plastic component materials and dimensions from job </w:t>
            </w:r>
            <w:r w:rsidRPr="00141E59">
              <w:t>specifications</w:t>
            </w:r>
          </w:p>
          <w:p w:rsidR="00000000" w:rsidRPr="00141E59" w:rsidP="00141E59">
            <w:pPr>
              <w:pStyle w:val="BodyText"/>
            </w:pPr>
            <w:r w:rsidRPr="00141E59">
              <w:t>2.3 Ide</w:t>
            </w:r>
            <w:r w:rsidRPr="00141E59">
              <w:t>ntify welding rods or granules from job specifications</w:t>
            </w:r>
          </w:p>
          <w:p w:rsidR="00000000" w:rsidRPr="00141E59" w:rsidP="00141E59">
            <w:pPr>
              <w:pStyle w:val="BodyText"/>
            </w:pPr>
            <w:r w:rsidRPr="00141E59">
              <w:t>2.4 Select welding conditions for individual welding machines and plastic components</w:t>
            </w:r>
          </w:p>
          <w:p w:rsidR="00000000" w:rsidP="00141E59">
            <w:pPr>
              <w:pStyle w:val="BodyText"/>
              <w:rPr>
                <w:lang w:val="en-NZ"/>
              </w:rPr>
            </w:pPr>
            <w:r w:rsidRPr="00141E59">
              <w:t>2.5 Prepare field operational sheets according to workplace procedures</w:t>
            </w:r>
          </w:p>
        </w:tc>
      </w:tr>
      <w:tr w:rsidTr="00141E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59">
            <w:pPr>
              <w:pStyle w:val="BodyText"/>
              <w:rPr>
                <w:lang w:val="en-NZ"/>
              </w:rPr>
            </w:pPr>
            <w:r w:rsidRPr="00141E59">
              <w:t>3. Maintain and calibrate welding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E59" w:rsidP="00141E59">
            <w:pPr>
              <w:pStyle w:val="BodyText"/>
            </w:pPr>
            <w:r w:rsidRPr="00141E59">
              <w:t xml:space="preserve">3.1 Set up welding equipment and work area to suit job requirements </w:t>
            </w:r>
          </w:p>
          <w:p w:rsidR="00000000" w:rsidRPr="00141E59" w:rsidP="00141E59">
            <w:pPr>
              <w:pStyle w:val="BodyText"/>
            </w:pPr>
            <w:r w:rsidRPr="00141E59">
              <w:t xml:space="preserve">3.2 Ensure safety equipment is available and operational </w:t>
            </w:r>
          </w:p>
          <w:p w:rsidR="00000000" w:rsidRPr="00141E59" w:rsidP="00141E59">
            <w:pPr>
              <w:pStyle w:val="BodyText"/>
            </w:pPr>
            <w:r w:rsidRPr="00141E59">
              <w:t>3.3 Inspect equipment, and report on and rectify non-conforming equipment</w:t>
            </w:r>
          </w:p>
          <w:p w:rsidR="00000000" w:rsidRPr="00141E59" w:rsidP="00141E59">
            <w:pPr>
              <w:pStyle w:val="BodyText"/>
            </w:pPr>
            <w:r w:rsidRPr="00141E59">
              <w:t>3.4 Check operation of equipment, and adjust where requ</w:t>
            </w:r>
            <w:r w:rsidRPr="00141E59">
              <w:t>ired heating, material feed rate and pressure systems according to equipment specifications</w:t>
            </w:r>
          </w:p>
          <w:p w:rsidR="00000000" w:rsidP="00141E59">
            <w:pPr>
              <w:pStyle w:val="BodyText"/>
              <w:rPr>
                <w:lang w:val="en-NZ"/>
              </w:rPr>
            </w:pPr>
            <w:r w:rsidRPr="00141E59">
              <w:t>3.5 Use personal protective equipment (PPE) according to workplace procedures</w:t>
            </w:r>
          </w:p>
        </w:tc>
      </w:tr>
      <w:tr w:rsidTr="00141E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59">
            <w:pPr>
              <w:pStyle w:val="BodyText"/>
              <w:rPr>
                <w:lang w:val="en-NZ"/>
              </w:rPr>
            </w:pPr>
            <w:r w:rsidRPr="00141E59">
              <w:t xml:space="preserve">4. Perform welding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E59" w:rsidP="00141E59">
            <w:pPr>
              <w:pStyle w:val="BodyText"/>
            </w:pPr>
            <w:r w:rsidRPr="00141E59">
              <w:t>4.1 Clean machine and align, prepare and trim abutting plastic component ends according to job specifications</w:t>
            </w:r>
          </w:p>
          <w:p w:rsidR="00000000" w:rsidRPr="00141E59" w:rsidP="00141E59">
            <w:pPr>
              <w:pStyle w:val="BodyText"/>
            </w:pPr>
            <w:r w:rsidRPr="00141E59">
              <w:t>4.2 Assemble components in holding jigs as required to support welding task</w:t>
            </w:r>
          </w:p>
          <w:p w:rsidR="00000000" w:rsidRPr="00141E59" w:rsidP="00141E59">
            <w:pPr>
              <w:pStyle w:val="BodyText"/>
            </w:pPr>
            <w:r w:rsidRPr="00141E59">
              <w:t>4.3 Perform heating, welding and cooling phases using calculated weldi</w:t>
            </w:r>
            <w:r w:rsidRPr="00141E59">
              <w:t>ng conditions and job specifications</w:t>
            </w:r>
          </w:p>
          <w:p w:rsidR="00000000" w:rsidRPr="00141E59" w:rsidP="00141E59">
            <w:pPr>
              <w:pStyle w:val="BodyText"/>
            </w:pPr>
            <w:r w:rsidRPr="00141E59">
              <w:t>4.4 Monitor and record achieved weld conditions for each assembly according to workplace requirements</w:t>
            </w:r>
          </w:p>
          <w:p w:rsidR="00000000" w:rsidRPr="00141E59" w:rsidP="00141E59">
            <w:pPr>
              <w:pStyle w:val="BodyText"/>
            </w:pPr>
            <w:r w:rsidRPr="00141E59">
              <w:t>4.5 Clean up equipment following welding completion according to workplace requirements</w:t>
            </w:r>
          </w:p>
          <w:p w:rsidR="00000000" w:rsidP="00141E59">
            <w:pPr>
              <w:pStyle w:val="BodyText"/>
              <w:rPr>
                <w:lang w:val="en-NZ"/>
              </w:rPr>
            </w:pPr>
            <w:r w:rsidRPr="00141E59">
              <w:t>4.6 Clean-up work area, and a</w:t>
            </w:r>
            <w:r w:rsidRPr="00141E59">
              <w:t>pply waste management strategies to dispose of scrap materials according to workplace specification</w:t>
            </w:r>
          </w:p>
        </w:tc>
      </w:tr>
      <w:tr w:rsidTr="00141E5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59">
            <w:pPr>
              <w:pStyle w:val="BodyText"/>
              <w:rPr>
                <w:lang w:val="en-NZ"/>
              </w:rPr>
            </w:pPr>
            <w:r w:rsidRPr="00141E59">
              <w:t>5. Assess quality of completed joints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E59" w:rsidP="00141E59">
            <w:pPr>
              <w:pStyle w:val="BodyText"/>
            </w:pPr>
            <w:r w:rsidRPr="00141E59">
              <w:t>5.1 Identify quality standards for visual inspection of joints from job specifications</w:t>
            </w:r>
          </w:p>
          <w:p w:rsidR="00000000" w:rsidRPr="00141E59" w:rsidP="00141E59">
            <w:pPr>
              <w:pStyle w:val="BodyText"/>
            </w:pPr>
            <w:r w:rsidRPr="00141E59">
              <w:t>5.2 Visually assess joints aga</w:t>
            </w:r>
            <w:r w:rsidRPr="00141E59">
              <w:t>inst job specifications and report results</w:t>
            </w:r>
          </w:p>
          <w:p w:rsidR="00000000" w:rsidRPr="00141E59" w:rsidP="00141E59">
            <w:pPr>
              <w:pStyle w:val="BodyText"/>
            </w:pPr>
            <w:r w:rsidRPr="00141E59">
              <w:t xml:space="preserve">5.3 Accurately maintain records and logbooks </w:t>
            </w:r>
          </w:p>
        </w:tc>
      </w:tr>
    </w:tbl>
    <w:p w:rsidR="00807E52" w:rsidP="00141E59">
      <w:pPr>
        <w:pStyle w:val="BodyText"/>
      </w:pPr>
    </w:p>
    <w:p w:rsidR="00807E52" w:rsidP="00141E59">
      <w:pPr>
        <w:pStyle w:val="BodyText"/>
      </w:pPr>
    </w:p>
    <w:p w:rsidR="00000000" w:rsidRPr="00141E59" w:rsidP="00141E59">
      <w:pPr>
        <w:pStyle w:val="Heading1"/>
      </w:pPr>
      <w:bookmarkStart w:id="6" w:name="O_1116340"/>
      <w:bookmarkEnd w:id="6"/>
      <w:r w:rsidRPr="00141E59">
        <w:t>Foundation Skills</w:t>
      </w:r>
    </w:p>
    <w:p w:rsidR="00000000" w:rsidRPr="00141E59" w:rsidP="00807E52">
      <w:pPr>
        <w:pStyle w:val="BodyText"/>
      </w:pPr>
      <w:r w:rsidRPr="00141E59">
        <w:t>This section describes those language, literacy, numeracy and employment skills that are essential to performance.</w:t>
      </w:r>
    </w:p>
    <w:p w:rsidR="00000000" w:rsidRPr="00141E59" w:rsidP="00141E59">
      <w:pPr>
        <w:pStyle w:val="ListBullet"/>
      </w:pPr>
      <w:r w:rsidRPr="00141E59">
        <w:t>Numeracy sk</w:t>
      </w:r>
      <w:r w:rsidRPr="00141E59">
        <w:t>ills to perform measurements and interpret technical specifications of job.</w:t>
      </w:r>
    </w:p>
    <w:p w:rsidR="00000000" w:rsidRPr="00141E59" w:rsidP="00141E59">
      <w:pPr>
        <w:pStyle w:val="ListBullet"/>
      </w:pPr>
      <w:r w:rsidRPr="00141E59">
        <w:t>Reading skills to interpret job specifications and workplace procedures.</w:t>
      </w:r>
    </w:p>
    <w:p w:rsidR="00000000" w:rsidRPr="00141E59" w:rsidP="00141E59">
      <w:pPr>
        <w:pStyle w:val="ListBullet"/>
      </w:pPr>
      <w:r w:rsidRPr="00141E59">
        <w:t>Writing and oral communication skills to record and report on welding of plastics using extrusion techniques.</w:t>
      </w:r>
    </w:p>
    <w:p w:rsidR="00000000" w:rsidRPr="00141E59" w:rsidP="00141E59">
      <w:pPr>
        <w:pStyle w:val="BodyText"/>
      </w:pPr>
    </w:p>
    <w:p w:rsidR="00000000" w:rsidRPr="00807E52" w:rsidP="00807E52">
      <w:pPr>
        <w:pStyle w:val="BodyText"/>
        <w:rPr>
          <w:i/>
        </w:rPr>
      </w:pPr>
      <w:r w:rsidRPr="00807E52">
        <w:rPr>
          <w:rStyle w:val="Emphasis"/>
        </w:rPr>
        <w:t>Other foundation skills essential to performance are explicit in the performance criteria of this unit of competency.</w:t>
      </w:r>
    </w:p>
    <w:p w:rsidR="00000000" w:rsidRPr="00141E59" w:rsidP="00141E59">
      <w:pPr>
        <w:pStyle w:val="Heading1"/>
      </w:pPr>
      <w:bookmarkStart w:id="7" w:name="O_1116342"/>
      <w:bookmarkEnd w:id="7"/>
      <w:r w:rsidRPr="00141E59">
        <w:t>Unit Map</w:t>
      </w:r>
      <w:r w:rsidRPr="00141E59">
        <w:t>ping Information</w:t>
      </w:r>
    </w:p>
    <w:p w:rsidR="00000000" w:rsidRPr="00141E59" w:rsidP="00807E52">
      <w:pPr>
        <w:pStyle w:val="BodyText"/>
      </w:pPr>
      <w:r w:rsidRPr="00141E59">
        <w:t>Supersedes and is equivalent to PMBWELD309 Weld plastic using extrusion techniques.</w:t>
      </w:r>
    </w:p>
    <w:p w:rsidR="00000000" w:rsidRPr="00141E59" w:rsidP="00141E59">
      <w:pPr>
        <w:pStyle w:val="Heading1"/>
      </w:pPr>
      <w:bookmarkStart w:id="8" w:name="O_1116349"/>
      <w:bookmarkEnd w:id="8"/>
      <w:r w:rsidRPr="00141E59">
        <w:t>Links</w:t>
      </w:r>
    </w:p>
    <w:p w:rsidR="00000000" w:rsidRPr="00141E59" w:rsidP="00807E52">
      <w:pPr>
        <w:pStyle w:val="BodyText"/>
      </w:pPr>
      <w:r w:rsidRPr="00141E5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5542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41E59" w:rsidP="00807E52">
      <w:pPr>
        <w:pStyle w:val="BodyText"/>
        <w:sectPr w:rsidSect="00141E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1E59" w:rsidP="00141E59">
      <w:pPr>
        <w:pStyle w:val="SuperHeading"/>
      </w:pPr>
      <w:r w:rsidRPr="00141E59">
        <w:t>Assessment Requirements for PMBWELD309E Weld plastic using extrusion techniques</w:t>
      </w:r>
    </w:p>
    <w:p w:rsidR="00000000" w:rsidRPr="00141E59" w:rsidP="00141E59">
      <w:pPr>
        <w:pStyle w:val="Heading1"/>
      </w:pPr>
      <w:bookmarkStart w:id="9" w:name="O_1116344"/>
      <w:bookmarkEnd w:id="9"/>
      <w:r w:rsidRPr="00141E59">
        <w:t>Modification History</w:t>
      </w:r>
    </w:p>
    <w:p w:rsidR="00000000" w:rsidRPr="00141E59" w:rsidP="00807E52">
      <w:pPr>
        <w:pStyle w:val="BodyText"/>
      </w:pPr>
      <w:r w:rsidRPr="00141E59">
        <w:t>Release 1. Unit code changed. Application changed. Elements and Performa</w:t>
      </w:r>
      <w:r w:rsidRPr="00141E59">
        <w:t>nce Criteria changed. Range of Conditions removed. Assessment Requirements changed. Supersedes and is equivalent to PMBWELD309 Weld plastic using extrusion techniques.</w:t>
      </w:r>
    </w:p>
    <w:p w:rsidR="00000000" w:rsidRPr="00141E59" w:rsidP="00141E59">
      <w:pPr>
        <w:pStyle w:val="Heading1"/>
      </w:pPr>
      <w:bookmarkStart w:id="10" w:name="O_1116345"/>
      <w:bookmarkEnd w:id="10"/>
      <w:r w:rsidRPr="00141E59">
        <w:t>Performance Evidence</w:t>
      </w:r>
    </w:p>
    <w:p w:rsidR="00000000" w:rsidRPr="00141E59" w:rsidP="00807E52">
      <w:pPr>
        <w:pStyle w:val="BodyText"/>
      </w:pPr>
      <w:r w:rsidRPr="00141E59">
        <w:t>There must be evidence the candidate has complet</w:t>
      </w:r>
      <w:r w:rsidRPr="00141E59">
        <w:t>ed the tasks outlined in the elements and performance criteria of this unit, and has demonstrated the ability to:</w:t>
      </w:r>
    </w:p>
    <w:p w:rsidR="00000000" w:rsidRPr="00141E59" w:rsidP="00141E59">
      <w:pPr>
        <w:pStyle w:val="ListBullet"/>
      </w:pPr>
      <w:r w:rsidRPr="00141E59">
        <w:t>weld plastics using extrusion techniques at least once, to meet job specifications and:</w:t>
      </w:r>
    </w:p>
    <w:p w:rsidR="00000000" w:rsidRPr="00141E59" w:rsidP="00141E59">
      <w:pPr>
        <w:pStyle w:val="ListBullet"/>
      </w:pPr>
      <w:r w:rsidRPr="00141E59">
        <w:t>identify with supporting evidence each of the following materials as polyethylenes:</w:t>
      </w:r>
    </w:p>
    <w:p w:rsidR="00000000" w:rsidRPr="00141E59" w:rsidP="00141E59">
      <w:pPr>
        <w:pStyle w:val="ListBullet"/>
      </w:pPr>
      <w:r w:rsidRPr="00141E59">
        <w:t>high-density polyethylene (HDPE)</w:t>
      </w:r>
    </w:p>
    <w:p w:rsidR="00000000" w:rsidRPr="00141E59" w:rsidP="00141E59">
      <w:pPr>
        <w:pStyle w:val="ListBullet"/>
      </w:pPr>
      <w:r w:rsidRPr="00141E59">
        <w:t>low-density polyethylene (LDPE)</w:t>
      </w:r>
    </w:p>
    <w:p w:rsidR="00000000" w:rsidRPr="00141E59" w:rsidP="00141E59">
      <w:pPr>
        <w:pStyle w:val="ListBullet"/>
      </w:pPr>
      <w:r w:rsidRPr="00141E59">
        <w:t>polypropylene (PP)</w:t>
      </w:r>
    </w:p>
    <w:p w:rsidR="00000000" w:rsidRPr="00141E59" w:rsidP="00141E59">
      <w:pPr>
        <w:pStyle w:val="ListBullet"/>
      </w:pPr>
      <w:r w:rsidRPr="00141E59">
        <w:t>acrylonitrile butadiene styrene (ABS)</w:t>
      </w:r>
    </w:p>
    <w:p w:rsidR="00000000" w:rsidRPr="00141E59" w:rsidP="00141E59">
      <w:pPr>
        <w:pStyle w:val="ListBullet"/>
      </w:pPr>
      <w:r w:rsidRPr="00141E59">
        <w:t>high-impact polystyrene (HIPS)</w:t>
      </w:r>
    </w:p>
    <w:p w:rsidR="00000000" w:rsidRPr="00141E59" w:rsidP="00141E59">
      <w:pPr>
        <w:pStyle w:val="ListBullet"/>
      </w:pPr>
      <w:r w:rsidRPr="00141E59">
        <w:t>polyvinylchloride (</w:t>
      </w:r>
      <w:r w:rsidRPr="00141E59">
        <w:t>PVC).</w:t>
      </w:r>
    </w:p>
    <w:p w:rsidR="00000000" w:rsidRPr="00141E59" w:rsidP="00141E59">
      <w:pPr>
        <w:pStyle w:val="AllowPageBreak"/>
      </w:pPr>
    </w:p>
    <w:p w:rsidR="00000000" w:rsidRPr="00141E59" w:rsidP="00141E59">
      <w:pPr>
        <w:pStyle w:val="Heading1"/>
      </w:pPr>
      <w:bookmarkStart w:id="11" w:name="O_1116346"/>
      <w:bookmarkEnd w:id="11"/>
      <w:r w:rsidRPr="00141E59">
        <w:t>Knowledge Evidence</w:t>
      </w:r>
    </w:p>
    <w:p w:rsidR="00000000" w:rsidRPr="00141E59" w:rsidP="00807E52">
      <w:pPr>
        <w:pStyle w:val="BodyText"/>
      </w:pPr>
      <w:r w:rsidRPr="00141E59">
        <w:t>There must be evidence the candidate has knowledge of:</w:t>
      </w:r>
    </w:p>
    <w:p w:rsidR="00000000" w:rsidRPr="00141E59" w:rsidP="00141E59">
      <w:pPr>
        <w:pStyle w:val="ListBullet"/>
      </w:pPr>
      <w:r w:rsidRPr="00141E59">
        <w:t xml:space="preserve">the function and operating principles of electrical activated extrusion welding machines </w:t>
      </w:r>
    </w:p>
    <w:p w:rsidR="00000000" w:rsidRPr="00141E59" w:rsidP="00141E59">
      <w:pPr>
        <w:pStyle w:val="ListBullet"/>
      </w:pPr>
      <w:r w:rsidRPr="00141E59">
        <w:t>types of welding rods and their suitability for use with different</w:t>
      </w:r>
      <w:r w:rsidRPr="00141E59">
        <w:t xml:space="preserve"> materials and job requirements</w:t>
      </w:r>
    </w:p>
    <w:p w:rsidR="00000000" w:rsidRPr="00141E59" w:rsidP="00141E59">
      <w:pPr>
        <w:pStyle w:val="ListBullet"/>
      </w:pPr>
      <w:r w:rsidRPr="00141E59">
        <w:t>production workflow sequences and materials demand</w:t>
      </w:r>
    </w:p>
    <w:p w:rsidR="00000000" w:rsidRPr="00141E59" w:rsidP="00141E59">
      <w:pPr>
        <w:pStyle w:val="ListBullet"/>
      </w:pPr>
      <w:r w:rsidRPr="00141E59">
        <w:t>characteristics of materials and their behaviour in relation to the welding process, including:</w:t>
      </w:r>
    </w:p>
    <w:p w:rsidR="00000000" w:rsidRPr="00141E59" w:rsidP="00141E59">
      <w:pPr>
        <w:pStyle w:val="ListBullet2"/>
      </w:pPr>
      <w:r w:rsidRPr="00141E59">
        <w:t>high-density polyethylene (HDPE)</w:t>
      </w:r>
    </w:p>
    <w:p w:rsidR="00000000" w:rsidRPr="00141E59" w:rsidP="00141E59">
      <w:pPr>
        <w:pStyle w:val="ListBullet2"/>
      </w:pPr>
      <w:r w:rsidRPr="00141E59">
        <w:t>low-density polyethylene (LDPE)</w:t>
      </w:r>
    </w:p>
    <w:p w:rsidR="00000000" w:rsidRPr="00141E59" w:rsidP="00141E59">
      <w:pPr>
        <w:pStyle w:val="ListBullet2"/>
      </w:pPr>
      <w:r w:rsidRPr="00141E59">
        <w:t>polypropylene (PP)</w:t>
      </w:r>
    </w:p>
    <w:p w:rsidR="00000000" w:rsidRPr="00141E59" w:rsidP="00141E59">
      <w:pPr>
        <w:pStyle w:val="ListBullet2"/>
      </w:pPr>
      <w:r w:rsidRPr="00141E59">
        <w:t>acrylonitrile butadiene styrene (ABS)</w:t>
      </w:r>
    </w:p>
    <w:p w:rsidR="00000000" w:rsidRPr="00141E59" w:rsidP="00141E59">
      <w:pPr>
        <w:pStyle w:val="ListBullet2"/>
      </w:pPr>
      <w:r w:rsidRPr="00141E59">
        <w:t>high-impact polystyrene (HIPS)</w:t>
      </w:r>
    </w:p>
    <w:p w:rsidR="00000000" w:rsidRPr="00141E59" w:rsidP="00141E59">
      <w:pPr>
        <w:pStyle w:val="ListBullet2"/>
      </w:pPr>
      <w:r w:rsidRPr="00141E59">
        <w:t>polyvinylchloride (PVC)</w:t>
      </w:r>
    </w:p>
    <w:p w:rsidR="00000000" w:rsidRPr="00141E59" w:rsidP="00141E59">
      <w:pPr>
        <w:pStyle w:val="ListBullet"/>
      </w:pPr>
      <w:r w:rsidRPr="00141E59">
        <w:t>typical quality standards required at each stage of production</w:t>
      </w:r>
    </w:p>
    <w:p w:rsidR="00000000" w:rsidRPr="00141E59" w:rsidP="00141E59">
      <w:pPr>
        <w:pStyle w:val="ListBullet"/>
      </w:pPr>
      <w:r w:rsidRPr="00141E59">
        <w:t xml:space="preserve">key variables that may affect product quality and production output, and how to </w:t>
      </w:r>
      <w:r w:rsidRPr="00141E59">
        <w:t xml:space="preserve">manage them </w:t>
      </w:r>
    </w:p>
    <w:p w:rsidR="00000000" w:rsidRPr="00141E59" w:rsidP="00141E59">
      <w:pPr>
        <w:pStyle w:val="ListBullet"/>
      </w:pPr>
      <w:r w:rsidRPr="00141E59">
        <w:t>typical and atypical process and product problems, including early warning signs, possible causes and corrective actions</w:t>
      </w:r>
    </w:p>
    <w:p w:rsidR="00000000" w:rsidRPr="00141E59" w:rsidP="00141E59">
      <w:pPr>
        <w:pStyle w:val="ListBullet"/>
      </w:pPr>
      <w:r w:rsidRPr="00141E59">
        <w:t>organisational procedures relevant to the work environment or job role</w:t>
      </w:r>
    </w:p>
    <w:p w:rsidR="00000000" w:rsidRPr="00141E59" w:rsidP="00141E59">
      <w:pPr>
        <w:pStyle w:val="ListBullet"/>
      </w:pPr>
      <w:r w:rsidRPr="00141E59">
        <w:t>hazards that may arise in the job or work environme</w:t>
      </w:r>
      <w:r w:rsidRPr="00141E59">
        <w:t>nt, and:</w:t>
      </w:r>
    </w:p>
    <w:p w:rsidR="00000000" w:rsidRPr="00141E59" w:rsidP="00141E59">
      <w:pPr>
        <w:pStyle w:val="ListBullet2"/>
      </w:pPr>
      <w:r w:rsidRPr="00141E59">
        <w:t>their possible causes</w:t>
      </w:r>
    </w:p>
    <w:p w:rsidR="00000000" w:rsidRPr="00141E59" w:rsidP="00141E59">
      <w:pPr>
        <w:pStyle w:val="ListBullet2"/>
      </w:pPr>
      <w:r w:rsidRPr="00141E59">
        <w:t>potential consequences</w:t>
      </w:r>
    </w:p>
    <w:p w:rsidR="00000000" w:rsidRPr="00141E59" w:rsidP="00141E59">
      <w:pPr>
        <w:pStyle w:val="ListBullet2"/>
      </w:pPr>
      <w:r w:rsidRPr="00141E59">
        <w:t>appropriate risk controls.</w:t>
      </w:r>
    </w:p>
    <w:p w:rsidR="00000000" w:rsidRPr="00141E59" w:rsidP="00141E59">
      <w:pPr>
        <w:pStyle w:val="AllowPageBreak"/>
      </w:pPr>
    </w:p>
    <w:p w:rsidR="00000000" w:rsidRPr="00141E59" w:rsidP="00141E59">
      <w:pPr>
        <w:pStyle w:val="Heading1"/>
      </w:pPr>
      <w:bookmarkStart w:id="12" w:name="O_1116347"/>
      <w:bookmarkEnd w:id="12"/>
      <w:r w:rsidRPr="00141E59">
        <w:t>Assessment Conditions</w:t>
      </w:r>
    </w:p>
    <w:p w:rsidR="00000000" w:rsidRPr="00141E59" w:rsidP="00807E52">
      <w:pPr>
        <w:pStyle w:val="BodyText"/>
      </w:pPr>
      <w:r w:rsidRPr="00141E59">
        <w:t>Skills must have been demonstrated in the workplace or in a simulated environment that reflects workplace conditions and contingencies.</w:t>
      </w:r>
    </w:p>
    <w:p w:rsidR="00000000" w:rsidRPr="00141E59" w:rsidP="00807E52">
      <w:pPr>
        <w:pStyle w:val="BodyText"/>
      </w:pPr>
      <w:r w:rsidRPr="00141E59">
        <w:t>Assessors must satisfy the NVR/AQTF mandatory competency requirements for assessors.</w:t>
      </w:r>
    </w:p>
    <w:p w:rsidR="00000000" w:rsidRPr="00141E59" w:rsidP="00141E59">
      <w:pPr>
        <w:pStyle w:val="Heading1"/>
      </w:pPr>
      <w:bookmarkStart w:id="13" w:name="O_1116350"/>
      <w:bookmarkEnd w:id="13"/>
      <w:r w:rsidRPr="00141E59">
        <w:t>Links</w:t>
      </w:r>
    </w:p>
    <w:p w:rsidR="00000000" w:rsidRPr="00141E59" w:rsidP="00807E52">
      <w:pPr>
        <w:pStyle w:val="BodyText"/>
      </w:pPr>
      <w:r w:rsidRPr="00141E59">
        <w:t xml:space="preserve">Companion </w:t>
      </w:r>
      <w:r w:rsidRPr="00141E59">
        <w:t xml:space="preserve">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5542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41E59" w:rsidP="00141E59"/>
    <w:sectPr w:rsidSect="00141E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59" w:rsidRPr="00807E52" w:rsidP="00807E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E52" w:rsidP="00141E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E52" w:rsidP="00141E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07E52" w:rsidP="00141E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59" w:rsidP="00141E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7E52">
      <w:t>Approved</w:t>
    </w:r>
    <w:r w:rsidR="00807E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7E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7E52">
      <w:rPr>
        <w:noProof/>
      </w:rPr>
      <w:t>4</w:t>
    </w:r>
    <w:r>
      <w:rPr>
        <w:noProof/>
      </w:rPr>
      <w:fldChar w:fldCharType="end"/>
    </w:r>
  </w:p>
  <w:p w:rsidR="00141E59" w:rsidP="00141E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7E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7E52">
      <w:t>Manufacturing Industry Skills Alliance</w:t>
    </w:r>
    <w:r w:rsidR="00807E52">
      <w:fldChar w:fldCharType="end"/>
    </w:r>
  </w:p>
  <w:p w:rsidR="00141E59" w:rsidP="00141E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E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E59" w:rsidRPr="00807E52" w:rsidP="00807E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E52" w:rsidRPr="002D2AF8" w:rsidP="00141E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PMBWELD309E Weld plastic using extrusion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07E52" w:rsidP="00141E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59" w:rsidRPr="002D2AF8" w:rsidP="00141E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7E52">
      <w:t>PMBWELD309E Weld plastic using extrusion techniques</w:t>
    </w:r>
    <w:r w:rsidR="00807E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7E52">
      <w:rPr>
        <w:noProof/>
      </w:rPr>
      <w:t>1 March 2025</w:t>
    </w:r>
    <w:r>
      <w:fldChar w:fldCharType="end"/>
    </w:r>
  </w:p>
  <w:p w:rsidR="00141E59" w:rsidP="00141E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1E36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72A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D86F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E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E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E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E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E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E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E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E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E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E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E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E59"/>
  </w:style>
  <w:style w:type="character" w:customStyle="1" w:styleId="Heading1Char">
    <w:name w:val="Heading 1 Char"/>
    <w:basedOn w:val="DefaultParagraphFont"/>
    <w:link w:val="Heading1"/>
    <w:rsid w:val="00141E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E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E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E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1E59"/>
    <w:rPr>
      <w:b/>
      <w:spacing w:val="0"/>
    </w:rPr>
  </w:style>
  <w:style w:type="paragraph" w:styleId="ListBullet2">
    <w:name w:val="List Bullet 2"/>
    <w:basedOn w:val="List2"/>
    <w:rsid w:val="00141E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1E59"/>
    <w:rPr>
      <w:i/>
    </w:rPr>
  </w:style>
  <w:style w:type="paragraph" w:customStyle="1" w:styleId="SuperHeading">
    <w:name w:val="SuperHeading"/>
    <w:basedOn w:val="Normal"/>
    <w:rsid w:val="00141E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E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E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E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E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E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E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E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E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E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E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E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E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E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E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E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E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E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E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E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E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1E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E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E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E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E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E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E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E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E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1E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E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E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E59"/>
  </w:style>
  <w:style w:type="paragraph" w:styleId="TableofFigures">
    <w:name w:val="table of figures"/>
    <w:basedOn w:val="Normal"/>
    <w:next w:val="Normal"/>
    <w:semiHidden/>
    <w:rsid w:val="00141E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E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1E59"/>
    <w:rPr>
      <w:rFonts w:ascii="Wingdings" w:hAnsi="Wingdings"/>
    </w:rPr>
  </w:style>
  <w:style w:type="paragraph" w:customStyle="1" w:styleId="TableHeading">
    <w:name w:val="Table Heading"/>
    <w:basedOn w:val="HeadingBase"/>
    <w:rsid w:val="00141E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E59"/>
    <w:rPr>
      <w:color w:val="0033CC"/>
      <w:u w:val="none"/>
    </w:rPr>
  </w:style>
  <w:style w:type="paragraph" w:customStyle="1" w:styleId="BodyTextRight">
    <w:name w:val="Body Text Right"/>
    <w:basedOn w:val="BodyText"/>
    <w:rsid w:val="00141E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E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E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E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E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E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E59"/>
    <w:rPr>
      <w:sz w:val="32"/>
    </w:rPr>
  </w:style>
  <w:style w:type="paragraph" w:customStyle="1" w:styleId="HeadingProcedure">
    <w:name w:val="Heading Procedure"/>
    <w:basedOn w:val="HeadingBase"/>
    <w:next w:val="Normal"/>
    <w:rsid w:val="00141E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E59"/>
    <w:pPr>
      <w:spacing w:before="60" w:after="60"/>
    </w:pPr>
  </w:style>
  <w:style w:type="paragraph" w:styleId="ListContinue">
    <w:name w:val="List Continue"/>
    <w:basedOn w:val="List"/>
    <w:rsid w:val="00141E59"/>
    <w:pPr>
      <w:ind w:firstLine="0"/>
    </w:pPr>
  </w:style>
  <w:style w:type="paragraph" w:customStyle="1" w:styleId="ListNote">
    <w:name w:val="List Note"/>
    <w:basedOn w:val="List"/>
    <w:rsid w:val="00141E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E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E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E59"/>
    <w:rPr>
      <w:rFonts w:ascii="Courier New" w:hAnsi="Courier New"/>
    </w:rPr>
  </w:style>
  <w:style w:type="paragraph" w:customStyle="1" w:styleId="NoteBullet">
    <w:name w:val="Note Bullet"/>
    <w:basedOn w:val="Note"/>
    <w:rsid w:val="00141E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E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E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E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E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1E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E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E59"/>
    <w:rPr>
      <w:b/>
      <w:smallCaps/>
    </w:rPr>
  </w:style>
  <w:style w:type="paragraph" w:customStyle="1" w:styleId="TableListNumber">
    <w:name w:val="Table List Number"/>
    <w:basedOn w:val="ListNumber"/>
    <w:rsid w:val="00141E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E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E59"/>
    <w:pPr>
      <w:numPr>
        <w:numId w:val="9"/>
      </w:numPr>
    </w:pPr>
  </w:style>
  <w:style w:type="paragraph" w:customStyle="1" w:styleId="ListAlpha2">
    <w:name w:val="List Alpha 2"/>
    <w:basedOn w:val="List2"/>
    <w:rsid w:val="00141E59"/>
    <w:pPr>
      <w:numPr>
        <w:numId w:val="8"/>
      </w:numPr>
    </w:pPr>
  </w:style>
  <w:style w:type="paragraph" w:styleId="List2">
    <w:name w:val="List 2"/>
    <w:basedOn w:val="BodyText"/>
    <w:rsid w:val="00141E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E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E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E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E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E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1E59"/>
    <w:pPr>
      <w:numPr>
        <w:numId w:val="4"/>
      </w:numPr>
    </w:pPr>
  </w:style>
  <w:style w:type="paragraph" w:styleId="ListContinue2">
    <w:name w:val="List Continue 2"/>
    <w:basedOn w:val="List2"/>
    <w:rsid w:val="00141E59"/>
    <w:pPr>
      <w:ind w:firstLine="0"/>
    </w:pPr>
  </w:style>
  <w:style w:type="paragraph" w:styleId="ListContinue3">
    <w:name w:val="List Continue 3"/>
    <w:basedOn w:val="List3"/>
    <w:rsid w:val="00141E59"/>
    <w:pPr>
      <w:ind w:left="1021" w:firstLine="0"/>
    </w:pPr>
  </w:style>
  <w:style w:type="paragraph" w:styleId="ListContinue4">
    <w:name w:val="List Continue 4"/>
    <w:basedOn w:val="List4"/>
    <w:rsid w:val="00141E59"/>
    <w:pPr>
      <w:ind w:firstLine="0"/>
    </w:pPr>
  </w:style>
  <w:style w:type="paragraph" w:styleId="ListContinue5">
    <w:name w:val="List Continue 5"/>
    <w:basedOn w:val="List5"/>
    <w:rsid w:val="00141E59"/>
    <w:pPr>
      <w:ind w:firstLine="0"/>
    </w:pPr>
  </w:style>
  <w:style w:type="paragraph" w:styleId="ListNumber3">
    <w:name w:val="List Number 3"/>
    <w:basedOn w:val="List3"/>
    <w:rsid w:val="00141E59"/>
    <w:pPr>
      <w:numPr>
        <w:numId w:val="5"/>
      </w:numPr>
    </w:pPr>
  </w:style>
  <w:style w:type="paragraph" w:styleId="ListNumber4">
    <w:name w:val="List Number 4"/>
    <w:basedOn w:val="List4"/>
    <w:rsid w:val="00141E59"/>
    <w:pPr>
      <w:numPr>
        <w:numId w:val="6"/>
      </w:numPr>
    </w:pPr>
  </w:style>
  <w:style w:type="paragraph" w:styleId="ListNumber5">
    <w:name w:val="List Number 5"/>
    <w:basedOn w:val="List5"/>
    <w:rsid w:val="00141E59"/>
    <w:pPr>
      <w:numPr>
        <w:numId w:val="7"/>
      </w:numPr>
    </w:pPr>
  </w:style>
  <w:style w:type="paragraph" w:styleId="BlockText">
    <w:name w:val="Block Text"/>
    <w:basedOn w:val="Normal"/>
    <w:rsid w:val="00141E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E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E59"/>
    <w:rPr>
      <w:sz w:val="16"/>
      <w:vertAlign w:val="superscript"/>
    </w:rPr>
  </w:style>
  <w:style w:type="character" w:customStyle="1" w:styleId="Symbols">
    <w:name w:val="Symbols"/>
    <w:basedOn w:val="DefaultParagraphFont"/>
    <w:rsid w:val="00141E59"/>
    <w:rPr>
      <w:rFonts w:ascii="Symbol" w:hAnsi="Symbol"/>
    </w:rPr>
  </w:style>
  <w:style w:type="character" w:customStyle="1" w:styleId="MenuOptions">
    <w:name w:val="Menu Options"/>
    <w:basedOn w:val="DefaultParagraphFont"/>
    <w:rsid w:val="00141E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E59"/>
    <w:rPr>
      <w:b/>
    </w:rPr>
  </w:style>
  <w:style w:type="character" w:customStyle="1" w:styleId="Underlined">
    <w:name w:val="Underlined"/>
    <w:basedOn w:val="DefaultParagraphFont"/>
    <w:rsid w:val="00141E59"/>
    <w:rPr>
      <w:u w:val="single"/>
    </w:rPr>
  </w:style>
  <w:style w:type="paragraph" w:customStyle="1" w:styleId="TableBodyTextRight">
    <w:name w:val="Table Body Text Right"/>
    <w:basedOn w:val="TableBodyText"/>
    <w:rsid w:val="00141E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E59"/>
    <w:rPr>
      <w:sz w:val="18"/>
    </w:rPr>
  </w:style>
  <w:style w:type="paragraph" w:customStyle="1" w:styleId="BodySmallRight">
    <w:name w:val="Body Small Right"/>
    <w:basedOn w:val="BodyTextRight"/>
    <w:rsid w:val="00141E59"/>
    <w:rPr>
      <w:sz w:val="18"/>
      <w:szCs w:val="18"/>
    </w:rPr>
  </w:style>
  <w:style w:type="paragraph" w:customStyle="1" w:styleId="MarginEdition">
    <w:name w:val="Margin Edition"/>
    <w:basedOn w:val="MarginNote"/>
    <w:rsid w:val="00141E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E59"/>
    <w:rPr>
      <w:sz w:val="2"/>
      <w:szCs w:val="2"/>
    </w:rPr>
  </w:style>
  <w:style w:type="character" w:customStyle="1" w:styleId="Small">
    <w:name w:val="Small"/>
    <w:basedOn w:val="DefaultParagraphFont"/>
    <w:rsid w:val="00141E59"/>
    <w:rPr>
      <w:sz w:val="16"/>
    </w:rPr>
  </w:style>
  <w:style w:type="paragraph" w:customStyle="1" w:styleId="WideTable">
    <w:name w:val="Wide Table"/>
    <w:basedOn w:val="Normal"/>
    <w:rsid w:val="00141E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E59"/>
  </w:style>
  <w:style w:type="paragraph" w:styleId="Quote">
    <w:name w:val="Quote"/>
    <w:basedOn w:val="Heading1"/>
    <w:link w:val="QuoteChar"/>
    <w:qFormat/>
    <w:rsid w:val="00141E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E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E59"/>
    <w:pPr>
      <w:pageBreakBefore/>
    </w:pPr>
  </w:style>
  <w:style w:type="paragraph" w:customStyle="1" w:styleId="Border">
    <w:name w:val="Border"/>
    <w:basedOn w:val="Normal"/>
    <w:qFormat/>
    <w:rsid w:val="00141E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E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E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E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E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E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E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E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E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E59"/>
    <w:rPr>
      <w:u w:val="single"/>
    </w:rPr>
  </w:style>
  <w:style w:type="character" w:customStyle="1" w:styleId="BoldandItalics">
    <w:name w:val="Bold and Italics"/>
    <w:qFormat/>
    <w:rsid w:val="00141E59"/>
    <w:rPr>
      <w:b/>
      <w:i/>
      <w:u w:val="none"/>
    </w:rPr>
  </w:style>
  <w:style w:type="paragraph" w:styleId="BalloonText">
    <w:name w:val="Balloon Text"/>
    <w:basedOn w:val="Normal"/>
    <w:link w:val="BalloonTextChar"/>
    <w:rsid w:val="00141E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E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E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E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E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E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E59"/>
    <w:pPr>
      <w:spacing w:before="0" w:after="0"/>
    </w:pPr>
  </w:style>
  <w:style w:type="paragraph" w:customStyle="1" w:styleId="BodyTextBold">
    <w:name w:val="Body Text Bold"/>
    <w:basedOn w:val="BodyText"/>
    <w:qFormat/>
    <w:rsid w:val="00141E59"/>
    <w:rPr>
      <w:b/>
    </w:rPr>
  </w:style>
  <w:style w:type="character" w:styleId="Hyperlink">
    <w:name w:val="Hyperlink"/>
    <w:basedOn w:val="DefaultParagraphFont"/>
    <w:uiPriority w:val="99"/>
    <w:unhideWhenUsed/>
    <w:rsid w:val="00807E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5864</Characters>
  <Application>Microsoft Office Word</Application>
  <DocSecurity>0</DocSecurity>
  <Lines>162</Lines>
  <Paragraphs>110</Paragraphs>
  <ScaleCrop>false</ScaleCrop>
  <Company>Author-it Software Corporation Ltd.</Company>
  <LinksUpToDate>false</LinksUpToDate>
  <CharactersWithSpaces>6629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PMBWELD309E Weld plastic using extrusion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2025-03-01T09:41:00Z</dcterms:created>
  <dcterms:modified xsi:type="dcterms:W3CDTF">2025-03-01T09:41:00Z</dcterms:modified>
</cp:coreProperties>
</file>