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PMB50121 Diploma of Polymer Technology</w:t>
      </w:r>
      <w:bookmarkEnd w:id="0"/>
      <w:bookmarkEnd w:id="1"/>
    </w:p>
    <w:p w:rsidR="00D44002" w:rsidRPr="00F31CE3" w:rsidP="00F31CE3" w14:paraId="160C8F32" w14:textId="3B105B63">
      <w:pPr>
        <w:pStyle w:val="ChapterTitle"/>
      </w:pPr>
      <w:bookmarkStart w:id="2" w:name="PMB50121"/>
      <w:r w:rsidRPr="00F31CE3">
        <w:t>PMB50121 Diploma of Polymer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PMB Plastics, Rubber and Cablemaking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technologists and those in similar paraprofessional roles in the plastics, rubber and cablemaking sectors. They apply in-depth knowledge of materials, process, equipment and problem solving to analyse performance and failure in equipment and products and to assist in the development of new/modified products. They are not required to be competent to operate production equipment but will understand the principles behind the relevant production and support processes.</w:t>
      </w:r>
    </w:p>
    <w:p w:rsidR="00D44002" w:rsidRPr="00F31CE3" w:rsidP="00F31CE3">
      <w:r w:rsidRPr="00F31CE3">
        <w:t xml:space="preserve">Products and components may be for commercial, industrial or consumer markets and be made from natural or synthetic polymers covering thermoplastics as well as thermosetting polymers. Production may be long runs of standard products, short runs, or ‘one offs’ of specialised products. </w:t>
      </w:r>
    </w:p>
    <w:p w:rsidR="00D44002" w:rsidRPr="00F31CE3" w:rsidP="00F31CE3">
      <w:r w:rsidRPr="00F31CE3">
        <w:t>There are no specific licenses that relate to this qualification. However, some units in this qualification may have licensing or regulatory requirements in some jurisdictions. Local regulations should be checked for details.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Total number of units = 15</w:t>
      </w:r>
    </w:p>
    <w:p w:rsidR="00D44002" w:rsidRPr="00F31CE3" w:rsidP="00F31CE3">
      <w:pPr>
        <w:numPr>
          <w:ilvl w:val="0"/>
          <w:numId w:val="2"/>
        </w:numPr>
        <w:ind w:left="720" w:hanging="360"/>
        <w:jc w:val="left"/>
      </w:pPr>
      <w:r w:rsidRPr="00F31CE3">
        <w:t>4 core units</w:t>
      </w:r>
    </w:p>
    <w:p w:rsidR="00D44002" w:rsidRPr="00F31CE3" w:rsidP="00F31CE3">
      <w:pPr>
        <w:numPr>
          <w:ilvl w:val="0"/>
          <w:numId w:val="2"/>
        </w:numPr>
        <w:ind w:left="720" w:hanging="360"/>
        <w:jc w:val="left"/>
      </w:pPr>
      <w:r w:rsidRPr="00F31CE3">
        <w:t xml:space="preserve">11 elective units, consisting of: </w:t>
      </w:r>
    </w:p>
    <w:p w:rsidR="00D44002" w:rsidRPr="00F31CE3" w:rsidP="00F31CE3">
      <w:pPr>
        <w:numPr>
          <w:ilvl w:val="1"/>
          <w:numId w:val="2"/>
        </w:numPr>
        <w:ind w:left="1440" w:hanging="360"/>
        <w:jc w:val="left"/>
      </w:pPr>
      <w:r w:rsidRPr="00F31CE3">
        <w:t>at least 9 units from the electives listed below, which must include 6 from Group A</w:t>
      </w:r>
    </w:p>
    <w:p w:rsidR="00D44002" w:rsidRPr="00F31CE3" w:rsidP="00F31CE3">
      <w:pPr>
        <w:numPr>
          <w:ilvl w:val="1"/>
          <w:numId w:val="2"/>
        </w:numPr>
        <w:ind w:left="1440" w:hanging="360"/>
        <w:jc w:val="left"/>
      </w:pPr>
      <w:r w:rsidRPr="00F31CE3">
        <w:t>up to 2 units from any endorsed Training Package or accredited course – these units must be relevant to the work outcome.</w:t>
      </w:r>
    </w:p>
    <w:tbl>
      <w:tblPr>
        <w:tblStyle w:val="TableGrid"/>
        <w:tblW w:w="5000" w:type="pct"/>
        <w:jc w:val="left"/>
      </w:tblPr>
      <w:tblGrid>
        <w:gridCol w:w="1444"/>
        <w:gridCol w:w="6190"/>
        <w:gridCol w:w="1376"/>
      </w:tblGrid>
      <w:tr>
        <w:tblPrEx>
          <w:tblW w:w="5000" w:type="pct"/>
        </w:tblPrEx>
        <w:tc>
          <w:tcPr>
            <w:tcW w:w="0" w:type="auto"/>
            <w:gridSpan w:val="3"/>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pPr>
              <w:jc w:val="center"/>
              <w:rPr>
                <w:b/>
                <w:bCs/>
              </w:rPr>
            </w:pPr>
            <w:r w:rsidRPr="00F31CE3">
              <w:rPr>
                <w:b/>
                <w:bCs/>
              </w:rPr>
              <w:t>Unit code</w:t>
            </w:r>
          </w:p>
        </w:tc>
        <w:tc>
          <w:tcPr>
            <w:tcW w:w="0" w:type="auto"/>
          </w:tcPr>
          <w:p w:rsidR="00D44002" w:rsidRPr="00F31CE3" w:rsidP="00F31CE3">
            <w:r w:rsidRPr="00F31CE3">
              <w:rPr>
                <w:rStyle w:val="Strong"/>
              </w:rPr>
              <w:t>Unit title</w:t>
            </w:r>
          </w:p>
        </w:tc>
        <w:tc>
          <w:tcPr>
            <w:tcW w:w="0" w:type="auto"/>
          </w:tcPr>
          <w:p w:rsidR="00D44002" w:rsidRPr="00F31CE3" w:rsidP="00F31CE3">
            <w:r w:rsidRPr="00F31CE3">
              <w:rPr>
                <w:rStyle w:val="Strong"/>
              </w:rPr>
              <w:t>Prerequisites</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tc>
      </w:tr>
      <w:tr>
        <w:tblPrEx>
          <w:tblW w:w="5000" w:type="pct"/>
        </w:tblPrEx>
        <w:tc>
          <w:tcPr>
            <w:tcW w:w="0" w:type="auto"/>
          </w:tcPr>
          <w:p w:rsidR="00D44002" w:rsidRPr="00F31CE3" w:rsidP="00F31CE3">
            <w:r w:rsidRPr="00F31CE3">
              <w:t>MSMSUP300</w:t>
            </w:r>
          </w:p>
        </w:tc>
        <w:tc>
          <w:tcPr>
            <w:tcW w:w="0" w:type="auto"/>
          </w:tcPr>
          <w:p w:rsidR="00D44002" w:rsidRPr="00F31CE3" w:rsidP="00F31CE3">
            <w:r w:rsidRPr="00F31CE3">
              <w:t>Identify and apply process improvements</w:t>
            </w:r>
          </w:p>
        </w:tc>
        <w:tc>
          <w:tcPr>
            <w:tcW w:w="0" w:type="auto"/>
          </w:tcPr>
          <w:p w:rsidR="00D44002" w:rsidRPr="00F31CE3" w:rsidP="00F31CE3"/>
        </w:tc>
      </w:tr>
      <w:tr>
        <w:tblPrEx>
          <w:tblW w:w="5000" w:type="pct"/>
        </w:tblPrEx>
        <w:tc>
          <w:tcPr>
            <w:tcW w:w="0" w:type="auto"/>
          </w:tcPr>
          <w:p w:rsidR="00D44002" w:rsidRPr="00F31CE3" w:rsidP="00F31CE3">
            <w:r w:rsidRPr="00F31CE3">
              <w:t>MSMSUP390</w:t>
            </w:r>
          </w:p>
        </w:tc>
        <w:tc>
          <w:tcPr>
            <w:tcW w:w="0" w:type="auto"/>
          </w:tcPr>
          <w:p w:rsidR="00D44002" w:rsidRPr="00F31CE3" w:rsidP="00F31CE3">
            <w:r w:rsidRPr="00F31CE3">
              <w:t>Use structured problem-solving tools</w:t>
            </w:r>
          </w:p>
        </w:tc>
        <w:tc>
          <w:tcPr>
            <w:tcW w:w="0" w:type="auto"/>
          </w:tcPr>
          <w:p w:rsidR="00D44002" w:rsidRPr="00F31CE3" w:rsidP="00F31CE3"/>
        </w:tc>
      </w:tr>
    </w:tbl>
    <w:p>
      <w:pPr>
        <w:rPr>
          <w:vanish/>
        </w:rPr>
      </w:pPr>
    </w:p>
    <w:tbl>
      <w:tblPr>
        <w:tblStyle w:val="TableGrid"/>
        <w:tblW w:w="5000" w:type="pct"/>
        <w:jc w:val="left"/>
      </w:tblPr>
      <w:tblGrid>
        <w:gridCol w:w="1684"/>
        <w:gridCol w:w="4497"/>
        <w:gridCol w:w="2829"/>
      </w:tblGrid>
      <w:tr>
        <w:tblPrEx>
          <w:tblW w:w="5000" w:type="pct"/>
        </w:tblPrEx>
        <w:tc>
          <w:tcPr>
            <w:tcW w:w="0" w:type="auto"/>
            <w:gridSpan w:val="3"/>
          </w:tcPr>
          <w:p w:rsidR="00D44002" w:rsidRPr="00F31CE3" w:rsidP="00F31CE3">
            <w:pPr>
              <w:jc w:val="left"/>
              <w:rPr>
                <w:b/>
                <w:bCs/>
              </w:rPr>
            </w:pPr>
            <w:r w:rsidRPr="00F31CE3">
              <w:rPr>
                <w:b/>
                <w:bCs/>
              </w:rPr>
              <w:t>Elective units</w:t>
            </w:r>
          </w:p>
        </w:tc>
      </w:tr>
      <w:tr>
        <w:tblPrEx>
          <w:tblW w:w="5000" w:type="pct"/>
        </w:tblPrEx>
        <w:tc>
          <w:tcPr>
            <w:tcW w:w="0" w:type="auto"/>
          </w:tcPr>
          <w:p w:rsidR="00D44002" w:rsidRPr="00F31CE3" w:rsidP="00F31CE3">
            <w:pPr>
              <w:jc w:val="center"/>
              <w:rPr>
                <w:b/>
                <w:bCs/>
              </w:rPr>
            </w:pPr>
            <w:r w:rsidRPr="00F31CE3">
              <w:rPr>
                <w:b/>
                <w:bCs/>
              </w:rPr>
              <w:t>Unit code</w:t>
            </w:r>
          </w:p>
        </w:tc>
        <w:tc>
          <w:tcPr>
            <w:tcW w:w="0" w:type="auto"/>
          </w:tcPr>
          <w:p w:rsidR="00D44002" w:rsidRPr="00F31CE3" w:rsidP="00F31CE3">
            <w:r w:rsidRPr="00F31CE3">
              <w:rPr>
                <w:rStyle w:val="Strong"/>
              </w:rPr>
              <w:t>Unit Title</w:t>
            </w:r>
          </w:p>
        </w:tc>
        <w:tc>
          <w:tcPr>
            <w:tcW w:w="0" w:type="auto"/>
          </w:tcPr>
          <w:p w:rsidR="00D44002" w:rsidRPr="00F31CE3" w:rsidP="00F31CE3">
            <w:r w:rsidRPr="00F31CE3">
              <w:rPr>
                <w:rStyle w:val="Strong"/>
              </w:rPr>
              <w:t>Prerequisites</w:t>
            </w:r>
          </w:p>
        </w:tc>
      </w:tr>
      <w:tr>
        <w:tblPrEx>
          <w:tblW w:w="5000" w:type="pct"/>
        </w:tblPrEx>
        <w:tc>
          <w:tcPr>
            <w:tcW w:w="0" w:type="auto"/>
            <w:gridSpan w:val="3"/>
          </w:tcPr>
          <w:p w:rsidR="00D44002" w:rsidRPr="00F31CE3" w:rsidP="00F31CE3">
            <w:pPr>
              <w:jc w:val="center"/>
              <w:rPr>
                <w:b/>
                <w:bCs/>
              </w:rPr>
            </w:pPr>
            <w:r w:rsidRPr="00F31CE3">
              <w:rPr>
                <w:b/>
                <w:bCs/>
              </w:rPr>
              <w:t>Group A</w:t>
            </w:r>
          </w:p>
        </w:tc>
      </w:tr>
      <w:tr>
        <w:tblPrEx>
          <w:tblW w:w="5000" w:type="pct"/>
        </w:tblPrEx>
        <w:tc>
          <w:tcPr>
            <w:tcW w:w="0" w:type="auto"/>
          </w:tcPr>
          <w:p w:rsidR="00D44002" w:rsidRPr="00F31CE3" w:rsidP="00F31CE3">
            <w:r w:rsidRPr="00F31CE3">
              <w:t>PMBTECH501E</w:t>
            </w:r>
          </w:p>
        </w:tc>
        <w:tc>
          <w:tcPr>
            <w:tcW w:w="0" w:type="auto"/>
          </w:tcPr>
          <w:p w:rsidR="00D44002" w:rsidRPr="00F31CE3" w:rsidP="00F31CE3">
            <w:r w:rsidRPr="00F31CE3">
              <w:t>Analyse equipment performance</w:t>
            </w:r>
          </w:p>
        </w:tc>
        <w:tc>
          <w:tcPr>
            <w:tcW w:w="0" w:type="auto"/>
          </w:tcPr>
          <w:p w:rsidR="00D44002" w:rsidRPr="00F31CE3" w:rsidP="00F31CE3">
            <w:r w:rsidRPr="00F31CE3">
              <w:t>PMBTECH401E</w:t>
            </w:r>
          </w:p>
          <w:p w:rsidR="00D44002" w:rsidRPr="00F31CE3" w:rsidP="00F31CE3">
            <w:r w:rsidRPr="00F31CE3">
              <w:t>MSMOPS401</w:t>
            </w:r>
          </w:p>
        </w:tc>
      </w:tr>
      <w:tr>
        <w:tblPrEx>
          <w:tblW w:w="5000" w:type="pct"/>
        </w:tblPrEx>
        <w:tc>
          <w:tcPr>
            <w:tcW w:w="0" w:type="auto"/>
          </w:tcPr>
          <w:p w:rsidR="00D44002" w:rsidRPr="00F31CE3" w:rsidP="00F31CE3">
            <w:r w:rsidRPr="00F31CE3">
              <w:t>PMBTECH502E</w:t>
            </w:r>
          </w:p>
        </w:tc>
        <w:tc>
          <w:tcPr>
            <w:tcW w:w="0" w:type="auto"/>
          </w:tcPr>
          <w:p w:rsidR="00D44002" w:rsidRPr="00F31CE3" w:rsidP="00F31CE3">
            <w:r w:rsidRPr="00F31CE3">
              <w:t>Analyse production trials</w:t>
            </w:r>
          </w:p>
        </w:tc>
        <w:tc>
          <w:tcPr>
            <w:tcW w:w="0" w:type="auto"/>
          </w:tcPr>
          <w:p w:rsidR="00D44002" w:rsidRPr="00F31CE3" w:rsidP="00F31CE3">
            <w:r w:rsidRPr="00F31CE3">
              <w:t>MSMOPS401</w:t>
            </w:r>
          </w:p>
        </w:tc>
      </w:tr>
      <w:tr>
        <w:tblPrEx>
          <w:tblW w:w="5000" w:type="pct"/>
        </w:tblPrEx>
        <w:tc>
          <w:tcPr>
            <w:tcW w:w="0" w:type="auto"/>
          </w:tcPr>
          <w:p w:rsidR="00D44002" w:rsidRPr="00F31CE3" w:rsidP="00F31CE3">
            <w:r w:rsidRPr="00F31CE3">
              <w:t>PMBTECH505E</w:t>
            </w:r>
          </w:p>
        </w:tc>
        <w:tc>
          <w:tcPr>
            <w:tcW w:w="0" w:type="auto"/>
          </w:tcPr>
          <w:p w:rsidR="00D44002" w:rsidRPr="00F31CE3" w:rsidP="00F31CE3">
            <w:r w:rsidRPr="00F31CE3">
              <w:t>Choose polymer materials for an application</w:t>
            </w:r>
          </w:p>
        </w:tc>
        <w:tc>
          <w:tcPr>
            <w:tcW w:w="0" w:type="auto"/>
          </w:tcPr>
          <w:p w:rsidR="00D44002" w:rsidRPr="00F31CE3" w:rsidP="00F31CE3">
            <w:r w:rsidRPr="00F31CE3">
              <w:t>PMBTECH401E</w:t>
            </w:r>
          </w:p>
        </w:tc>
      </w:tr>
      <w:tr>
        <w:tblPrEx>
          <w:tblW w:w="5000" w:type="pct"/>
        </w:tblPrEx>
        <w:tc>
          <w:tcPr>
            <w:tcW w:w="0" w:type="auto"/>
          </w:tcPr>
          <w:p w:rsidR="00D44002" w:rsidRPr="00F31CE3" w:rsidP="00F31CE3">
            <w:r w:rsidRPr="00F31CE3">
              <w:t>PMBTECH506E</w:t>
            </w:r>
          </w:p>
        </w:tc>
        <w:tc>
          <w:tcPr>
            <w:tcW w:w="0" w:type="auto"/>
          </w:tcPr>
          <w:p w:rsidR="00D44002" w:rsidRPr="00F31CE3" w:rsidP="00F31CE3">
            <w:r w:rsidRPr="00F31CE3">
              <w:t>Analyse the design of products and tools for polymer injection moulding</w:t>
            </w:r>
          </w:p>
        </w:tc>
        <w:tc>
          <w:tcPr>
            <w:tcW w:w="0" w:type="auto"/>
          </w:tcPr>
          <w:p w:rsidR="00D44002" w:rsidRPr="00F31CE3" w:rsidP="00F31CE3">
            <w:r w:rsidRPr="00F31CE3">
              <w:t>MSMOPS401</w:t>
            </w:r>
          </w:p>
        </w:tc>
      </w:tr>
      <w:tr>
        <w:tblPrEx>
          <w:tblW w:w="5000" w:type="pct"/>
        </w:tblPrEx>
        <w:tc>
          <w:tcPr>
            <w:tcW w:w="0" w:type="auto"/>
          </w:tcPr>
          <w:p w:rsidR="00D44002" w:rsidRPr="00F31CE3" w:rsidP="00F31CE3">
            <w:r w:rsidRPr="00F31CE3">
              <w:t>PMBTECH507E</w:t>
            </w:r>
          </w:p>
        </w:tc>
        <w:tc>
          <w:tcPr>
            <w:tcW w:w="0" w:type="auto"/>
          </w:tcPr>
          <w:p w:rsidR="00D44002" w:rsidRPr="00F31CE3" w:rsidP="00F31CE3">
            <w:r w:rsidRPr="00F31CE3">
              <w:t>Develop fibre-composite products using cored-laminate techniques</w:t>
            </w:r>
          </w:p>
        </w:tc>
        <w:tc>
          <w:tcPr>
            <w:tcW w:w="0" w:type="auto"/>
          </w:tcPr>
          <w:p w:rsidR="00D44002" w:rsidRPr="00F31CE3" w:rsidP="00F31CE3"/>
        </w:tc>
      </w:tr>
      <w:tr>
        <w:tblPrEx>
          <w:tblW w:w="5000" w:type="pct"/>
        </w:tblPrEx>
        <w:tc>
          <w:tcPr>
            <w:tcW w:w="0" w:type="auto"/>
          </w:tcPr>
          <w:p w:rsidR="00D44002" w:rsidRPr="00F31CE3" w:rsidP="00F31CE3">
            <w:r w:rsidRPr="00F31CE3">
              <w:t>PMBTECH508E</w:t>
            </w:r>
          </w:p>
        </w:tc>
        <w:tc>
          <w:tcPr>
            <w:tcW w:w="0" w:type="auto"/>
          </w:tcPr>
          <w:p w:rsidR="00D44002" w:rsidRPr="00F31CE3" w:rsidP="00F31CE3">
            <w:r w:rsidRPr="00F31CE3">
              <w:t>Develop a new compound</w:t>
            </w:r>
          </w:p>
        </w:tc>
        <w:tc>
          <w:tcPr>
            <w:tcW w:w="0" w:type="auto"/>
          </w:tcPr>
          <w:p w:rsidR="00D44002" w:rsidRPr="00F31CE3" w:rsidP="00F31CE3"/>
        </w:tc>
      </w:tr>
      <w:tr>
        <w:tblPrEx>
          <w:tblW w:w="5000" w:type="pct"/>
        </w:tblPrEx>
        <w:tc>
          <w:tcPr>
            <w:tcW w:w="0" w:type="auto"/>
          </w:tcPr>
          <w:p w:rsidR="00D44002" w:rsidRPr="00F31CE3" w:rsidP="00F31CE3">
            <w:r w:rsidRPr="00F31CE3">
              <w:t>PMBTECH509E</w:t>
            </w:r>
          </w:p>
        </w:tc>
        <w:tc>
          <w:tcPr>
            <w:tcW w:w="0" w:type="auto"/>
          </w:tcPr>
          <w:p w:rsidR="00D44002" w:rsidRPr="00F31CE3" w:rsidP="00F31CE3">
            <w:r w:rsidRPr="00F31CE3">
              <w:t>Modify an existing product</w:t>
            </w:r>
          </w:p>
        </w:tc>
        <w:tc>
          <w:tcPr>
            <w:tcW w:w="0" w:type="auto"/>
          </w:tcPr>
          <w:p w:rsidR="00D44002" w:rsidRPr="00F31CE3" w:rsidP="00F31CE3"/>
        </w:tc>
      </w:tr>
      <w:tr>
        <w:tblPrEx>
          <w:tblW w:w="5000" w:type="pct"/>
        </w:tblPrEx>
        <w:tc>
          <w:tcPr>
            <w:tcW w:w="0" w:type="auto"/>
          </w:tcPr>
          <w:p w:rsidR="00D44002" w:rsidRPr="00F31CE3" w:rsidP="00F31CE3">
            <w:r w:rsidRPr="00F31CE3">
              <w:t>PMBTECH601E</w:t>
            </w:r>
          </w:p>
        </w:tc>
        <w:tc>
          <w:tcPr>
            <w:tcW w:w="0" w:type="auto"/>
          </w:tcPr>
          <w:p w:rsidR="00D44002" w:rsidRPr="00F31CE3" w:rsidP="00F31CE3">
            <w:r w:rsidRPr="00F31CE3">
              <w:t>Develop a new product</w:t>
            </w:r>
          </w:p>
        </w:tc>
        <w:tc>
          <w:tcPr>
            <w:tcW w:w="0" w:type="auto"/>
          </w:tcPr>
          <w:p w:rsidR="00D44002" w:rsidRPr="00F31CE3" w:rsidP="00F31CE3">
            <w:r w:rsidRPr="00F31CE3">
              <w:t>PMBTECH502E</w:t>
            </w:r>
            <w:r w:rsidRPr="00F31CE3">
              <w:t xml:space="preserve"> (prerequisite chain </w:t>
            </w:r>
            <w:r w:rsidRPr="00F31CE3">
              <w:t>MSMOPS401</w:t>
            </w:r>
            <w:r w:rsidRPr="00F31CE3">
              <w:t xml:space="preserve">) </w:t>
            </w:r>
          </w:p>
          <w:p w:rsidR="00D44002" w:rsidRPr="00F31CE3" w:rsidP="00F31CE3">
            <w:r w:rsidRPr="00F31CE3">
              <w:t>PMBTECH505E</w:t>
            </w:r>
          </w:p>
        </w:tc>
      </w:tr>
      <w:tr>
        <w:tblPrEx>
          <w:tblW w:w="5000" w:type="pct"/>
        </w:tblPrEx>
        <w:tc>
          <w:tcPr>
            <w:tcW w:w="0" w:type="auto"/>
          </w:tcPr>
          <w:p w:rsidR="00D44002" w:rsidRPr="00F31CE3" w:rsidP="00F31CE3">
            <w:r w:rsidRPr="00F31CE3">
              <w:t>PMBTECH602E</w:t>
            </w:r>
          </w:p>
        </w:tc>
        <w:tc>
          <w:tcPr>
            <w:tcW w:w="0" w:type="auto"/>
          </w:tcPr>
          <w:p w:rsidR="00D44002" w:rsidRPr="00F31CE3" w:rsidP="00F31CE3">
            <w:r w:rsidRPr="00F31CE3">
              <w:t>Develop a new die or tool</w:t>
            </w:r>
          </w:p>
        </w:tc>
        <w:tc>
          <w:tcPr>
            <w:tcW w:w="0" w:type="auto"/>
          </w:tcPr>
          <w:p w:rsidR="00D44002" w:rsidRPr="00F31CE3" w:rsidP="00F31CE3">
            <w:r w:rsidRPr="00F31CE3">
              <w:t>PMBTECH506E</w:t>
            </w:r>
          </w:p>
          <w:p w:rsidR="00D44002" w:rsidRPr="00F31CE3" w:rsidP="00F31CE3">
            <w:r w:rsidRPr="00F31CE3">
              <w:t xml:space="preserve">(prerequisite chain </w:t>
            </w:r>
            <w:r w:rsidRPr="00F31CE3">
              <w:t>MSMOPS401</w:t>
            </w:r>
            <w:r w:rsidRPr="00F31CE3">
              <w:t>)</w:t>
            </w:r>
          </w:p>
        </w:tc>
      </w:tr>
      <w:tr>
        <w:tblPrEx>
          <w:tblW w:w="5000" w:type="pct"/>
        </w:tblPrEx>
        <w:tc>
          <w:tcPr>
            <w:tcW w:w="0" w:type="auto"/>
          </w:tcPr>
          <w:p w:rsidR="00D44002" w:rsidRPr="00F31CE3" w:rsidP="00F31CE3">
            <w:r w:rsidRPr="00F31CE3">
              <w:t>PMBTECH603E</w:t>
            </w:r>
          </w:p>
        </w:tc>
        <w:tc>
          <w:tcPr>
            <w:tcW w:w="0" w:type="auto"/>
          </w:tcPr>
          <w:p w:rsidR="00D44002" w:rsidRPr="00F31CE3" w:rsidP="00F31CE3">
            <w:r w:rsidRPr="00F31CE3">
              <w:t>Design structural or mechanical polymer components</w:t>
            </w:r>
          </w:p>
        </w:tc>
        <w:tc>
          <w:tcPr>
            <w:tcW w:w="0" w:type="auto"/>
          </w:tcPr>
          <w:p w:rsidR="00D44002" w:rsidRPr="00F31CE3" w:rsidP="00F31CE3">
            <w:r w:rsidRPr="00F31CE3">
              <w:t>PMBTECH505E</w:t>
            </w:r>
            <w:r w:rsidRPr="00F31CE3">
              <w:t xml:space="preserve"> (prerequisite chain </w:t>
            </w:r>
            <w:r w:rsidRPr="00F31CE3">
              <w:t>PMBTECH401E</w:t>
            </w:r>
            <w:r w:rsidRPr="00F31CE3">
              <w:t>)</w:t>
            </w:r>
          </w:p>
        </w:tc>
      </w:tr>
      <w:tr>
        <w:tblPrEx>
          <w:tblW w:w="5000" w:type="pct"/>
        </w:tblPrEx>
        <w:tc>
          <w:tcPr>
            <w:tcW w:w="0" w:type="auto"/>
            <w:gridSpan w:val="3"/>
          </w:tcPr>
          <w:p w:rsidR="00D44002" w:rsidRPr="00F31CE3" w:rsidP="00F31CE3">
            <w:pPr>
              <w:jc w:val="center"/>
              <w:rPr>
                <w:b/>
                <w:bCs/>
              </w:rPr>
            </w:pPr>
            <w:r w:rsidRPr="00F31CE3">
              <w:rPr>
                <w:b/>
                <w:bCs/>
              </w:rPr>
              <w:t>Other electives</w:t>
            </w:r>
          </w:p>
        </w:tc>
      </w:tr>
      <w:tr>
        <w:tblPrEx>
          <w:tblW w:w="5000" w:type="pct"/>
        </w:tblPrEx>
        <w:tc>
          <w:tcPr>
            <w:tcW w:w="0" w:type="auto"/>
          </w:tcPr>
          <w:p w:rsidR="00D44002" w:rsidRPr="00F31CE3" w:rsidP="00F31CE3">
            <w:pPr>
              <w:jc w:val="center"/>
              <w:rPr>
                <w:b/>
                <w:bCs/>
              </w:rPr>
            </w:pPr>
            <w:r w:rsidRPr="00F31CE3">
              <w:rPr>
                <w:b/>
                <w:bCs/>
              </w:rPr>
              <w:t>Unit code</w:t>
            </w:r>
          </w:p>
        </w:tc>
        <w:tc>
          <w:tcPr>
            <w:tcW w:w="0" w:type="auto"/>
          </w:tcPr>
          <w:p w:rsidR="00D44002" w:rsidRPr="00F31CE3" w:rsidP="00F31CE3">
            <w:r w:rsidRPr="00F31CE3">
              <w:rPr>
                <w:rStyle w:val="Strong"/>
              </w:rPr>
              <w:t>Unit title</w:t>
            </w:r>
          </w:p>
        </w:tc>
        <w:tc>
          <w:tcPr>
            <w:tcW w:w="0" w:type="auto"/>
          </w:tcPr>
          <w:p w:rsidR="00D44002" w:rsidRPr="00F31CE3" w:rsidP="00F31CE3">
            <w:r w:rsidRPr="00F31CE3">
              <w:rPr>
                <w:rStyle w:val="Strong"/>
              </w:rPr>
              <w:t>Prerequisites</w:t>
            </w:r>
          </w:p>
        </w:tc>
      </w:tr>
      <w:tr>
        <w:tblPrEx>
          <w:tblW w:w="5000" w:type="pct"/>
        </w:tblPrEx>
        <w:tc>
          <w:tcPr>
            <w:tcW w:w="0" w:type="auto"/>
          </w:tcPr>
          <w:p w:rsidR="00D44002" w:rsidRPr="00F31CE3" w:rsidP="00F31CE3">
            <w:r w:rsidRPr="00F31CE3">
              <w:t>MEM30031A</w:t>
            </w:r>
          </w:p>
        </w:tc>
        <w:tc>
          <w:tcPr>
            <w:tcW w:w="0" w:type="auto"/>
          </w:tcPr>
          <w:p w:rsidR="00D44002" w:rsidRPr="00F31CE3" w:rsidP="00F31CE3">
            <w:r w:rsidRPr="00F31CE3">
              <w:t xml:space="preserve">Operate computer-aided design (CAD) system to produce basic drawing elements </w:t>
            </w:r>
          </w:p>
        </w:tc>
        <w:tc>
          <w:tcPr>
            <w:tcW w:w="0" w:type="auto"/>
          </w:tcPr>
          <w:p w:rsidR="00D44002" w:rsidRPr="00F31CE3" w:rsidP="00F31CE3"/>
        </w:tc>
      </w:tr>
      <w:tr>
        <w:tblPrEx>
          <w:tblW w:w="5000" w:type="pct"/>
        </w:tblPrEx>
        <w:tc>
          <w:tcPr>
            <w:tcW w:w="0" w:type="auto"/>
          </w:tcPr>
          <w:p w:rsidR="00D44002" w:rsidRPr="00F31CE3" w:rsidP="00F31CE3">
            <w:r w:rsidRPr="00F31CE3">
              <w:t>MEM30033A</w:t>
            </w:r>
          </w:p>
        </w:tc>
        <w:tc>
          <w:tcPr>
            <w:tcW w:w="0" w:type="auto"/>
          </w:tcPr>
          <w:p w:rsidR="00D44002" w:rsidRPr="00F31CE3" w:rsidP="00F31CE3">
            <w:r w:rsidRPr="00F31CE3">
              <w:t>Use computer-aided design (CAD) to create and display 3-D models</w:t>
            </w:r>
          </w:p>
        </w:tc>
        <w:tc>
          <w:tcPr>
            <w:tcW w:w="0" w:type="auto"/>
          </w:tcPr>
          <w:p w:rsidR="00D44002" w:rsidRPr="00F31CE3" w:rsidP="00F31CE3">
            <w:r w:rsidRPr="00F31CE3">
              <w:t>MEM30031A</w:t>
            </w:r>
          </w:p>
        </w:tc>
      </w:tr>
      <w:tr>
        <w:tblPrEx>
          <w:tblW w:w="5000" w:type="pct"/>
        </w:tblPrEx>
        <w:tc>
          <w:tcPr>
            <w:tcW w:w="0" w:type="auto"/>
          </w:tcPr>
          <w:p w:rsidR="00D44002" w:rsidRPr="00F31CE3" w:rsidP="00F31CE3">
            <w:r w:rsidRPr="00F31CE3">
              <w:t>MSMOPS400</w:t>
            </w:r>
          </w:p>
        </w:tc>
        <w:tc>
          <w:tcPr>
            <w:tcW w:w="0" w:type="auto"/>
          </w:tcPr>
          <w:p w:rsidR="00D44002" w:rsidRPr="00F31CE3" w:rsidP="00F31CE3">
            <w:r w:rsidRPr="00F31CE3">
              <w:t>Optimise process/plant area</w:t>
            </w:r>
          </w:p>
        </w:tc>
        <w:tc>
          <w:tcPr>
            <w:tcW w:w="0" w:type="auto"/>
          </w:tcPr>
          <w:p w:rsidR="00D44002" w:rsidRPr="00F31CE3" w:rsidP="00F31CE3"/>
        </w:tc>
      </w:tr>
      <w:tr>
        <w:tblPrEx>
          <w:tblW w:w="5000" w:type="pct"/>
        </w:tblPrEx>
        <w:tc>
          <w:tcPr>
            <w:tcW w:w="0" w:type="auto"/>
          </w:tcPr>
          <w:p w:rsidR="00D44002" w:rsidRPr="00F31CE3" w:rsidP="00F31CE3">
            <w:r w:rsidRPr="00F31CE3">
              <w:t>MSMOPS401</w:t>
            </w:r>
          </w:p>
        </w:tc>
        <w:tc>
          <w:tcPr>
            <w:tcW w:w="0" w:type="auto"/>
          </w:tcPr>
          <w:p w:rsidR="00D44002" w:rsidRPr="00F31CE3" w:rsidP="00F31CE3">
            <w:r w:rsidRPr="00F31CE3">
              <w:t>Trial new process or product</w:t>
            </w:r>
          </w:p>
        </w:tc>
        <w:tc>
          <w:tcPr>
            <w:tcW w:w="0" w:type="auto"/>
          </w:tcPr>
          <w:p w:rsidR="00D44002" w:rsidRPr="00F31CE3" w:rsidP="00F31CE3"/>
        </w:tc>
      </w:tr>
      <w:tr>
        <w:tblPrEx>
          <w:tblW w:w="5000" w:type="pct"/>
        </w:tblPrEx>
        <w:tc>
          <w:tcPr>
            <w:tcW w:w="0" w:type="auto"/>
          </w:tcPr>
          <w:p w:rsidR="00D44002" w:rsidRPr="00F31CE3" w:rsidP="00F31CE3">
            <w:r w:rsidRPr="00F31CE3">
              <w:t>MSMSUP383</w:t>
            </w:r>
          </w:p>
        </w:tc>
        <w:tc>
          <w:tcPr>
            <w:tcW w:w="0" w:type="auto"/>
          </w:tcPr>
          <w:p w:rsidR="00D44002" w:rsidRPr="00F31CE3" w:rsidP="00F31CE3">
            <w:r w:rsidRPr="00F31CE3">
              <w:t>Facilitate a team</w:t>
            </w:r>
          </w:p>
        </w:tc>
        <w:tc>
          <w:tcPr>
            <w:tcW w:w="0" w:type="auto"/>
          </w:tcPr>
          <w:p w:rsidR="00D44002" w:rsidRPr="00F31CE3" w:rsidP="00F31CE3"/>
        </w:tc>
      </w:tr>
      <w:tr>
        <w:tblPrEx>
          <w:tblW w:w="5000" w:type="pct"/>
        </w:tblPrEx>
        <w:tc>
          <w:tcPr>
            <w:tcW w:w="0" w:type="auto"/>
          </w:tcPr>
          <w:p w:rsidR="00D44002" w:rsidRPr="00F31CE3" w:rsidP="00F31CE3">
            <w:r w:rsidRPr="00F31CE3">
              <w:t>MSMSUP400</w:t>
            </w:r>
          </w:p>
        </w:tc>
        <w:tc>
          <w:tcPr>
            <w:tcW w:w="0" w:type="auto"/>
          </w:tcPr>
          <w:p w:rsidR="00D44002" w:rsidRPr="00F31CE3" w:rsidP="00F31CE3">
            <w:r w:rsidRPr="00F31CE3">
              <w:t>Develop and monitor quality systems</w:t>
            </w:r>
          </w:p>
        </w:tc>
        <w:tc>
          <w:tcPr>
            <w:tcW w:w="0" w:type="auto"/>
          </w:tcPr>
          <w:p w:rsidR="00D44002" w:rsidRPr="00F31CE3" w:rsidP="00F31CE3"/>
        </w:tc>
      </w:tr>
      <w:tr>
        <w:tblPrEx>
          <w:tblW w:w="5000" w:type="pct"/>
        </w:tblPrEx>
        <w:tc>
          <w:tcPr>
            <w:tcW w:w="0" w:type="auto"/>
          </w:tcPr>
          <w:p w:rsidR="00D44002" w:rsidRPr="00F31CE3" w:rsidP="00F31CE3">
            <w:r w:rsidRPr="00F31CE3">
              <w:t>MSMSUP404</w:t>
            </w:r>
          </w:p>
        </w:tc>
        <w:tc>
          <w:tcPr>
            <w:tcW w:w="0" w:type="auto"/>
          </w:tcPr>
          <w:p w:rsidR="00D44002" w:rsidRPr="00F31CE3" w:rsidP="00F31CE3">
            <w:r w:rsidRPr="00F31CE3">
              <w:t>Coordinate maintenance</w:t>
            </w:r>
          </w:p>
        </w:tc>
        <w:tc>
          <w:tcPr>
            <w:tcW w:w="0" w:type="auto"/>
          </w:tcPr>
          <w:p w:rsidR="00D44002" w:rsidRPr="00F31CE3" w:rsidP="00F31CE3"/>
        </w:tc>
      </w:tr>
      <w:tr>
        <w:tblPrEx>
          <w:tblW w:w="5000" w:type="pct"/>
        </w:tblPrEx>
        <w:tc>
          <w:tcPr>
            <w:tcW w:w="0" w:type="auto"/>
          </w:tcPr>
          <w:p w:rsidR="00D44002" w:rsidRPr="00F31CE3" w:rsidP="00F31CE3">
            <w:r w:rsidRPr="00F31CE3">
              <w:t>MSMSUP405</w:t>
            </w:r>
          </w:p>
        </w:tc>
        <w:tc>
          <w:tcPr>
            <w:tcW w:w="0" w:type="auto"/>
          </w:tcPr>
          <w:p w:rsidR="00D44002" w:rsidRPr="00F31CE3" w:rsidP="00F31CE3">
            <w:r w:rsidRPr="00F31CE3">
              <w:t>Identify problems in fluid power system</w:t>
            </w:r>
          </w:p>
        </w:tc>
        <w:tc>
          <w:tcPr>
            <w:tcW w:w="0" w:type="auto"/>
          </w:tcPr>
          <w:p w:rsidR="00D44002" w:rsidRPr="00F31CE3" w:rsidP="00F31CE3"/>
        </w:tc>
      </w:tr>
      <w:tr>
        <w:tblPrEx>
          <w:tblW w:w="5000" w:type="pct"/>
        </w:tblPrEx>
        <w:tc>
          <w:tcPr>
            <w:tcW w:w="0" w:type="auto"/>
          </w:tcPr>
          <w:p w:rsidR="00D44002" w:rsidRPr="00F31CE3" w:rsidP="00F31CE3">
            <w:r w:rsidRPr="00F31CE3">
              <w:t>MSMSUP406</w:t>
            </w:r>
          </w:p>
        </w:tc>
        <w:tc>
          <w:tcPr>
            <w:tcW w:w="0" w:type="auto"/>
          </w:tcPr>
          <w:p w:rsidR="00D44002" w:rsidRPr="00F31CE3" w:rsidP="00F31CE3">
            <w:r w:rsidRPr="00F31CE3">
              <w:t>Identify faults in electronic control</w:t>
            </w:r>
          </w:p>
        </w:tc>
        <w:tc>
          <w:tcPr>
            <w:tcW w:w="0" w:type="auto"/>
          </w:tcPr>
          <w:p w:rsidR="00D44002" w:rsidRPr="00F31CE3" w:rsidP="00F31CE3"/>
        </w:tc>
      </w:tr>
      <w:tr>
        <w:tblPrEx>
          <w:tblW w:w="5000" w:type="pct"/>
        </w:tblPrEx>
        <w:tc>
          <w:tcPr>
            <w:tcW w:w="0" w:type="auto"/>
          </w:tcPr>
          <w:p w:rsidR="00D44002" w:rsidRPr="00F31CE3" w:rsidP="00F31CE3">
            <w:r w:rsidRPr="00F31CE3">
              <w:t>MSMWHS400</w:t>
            </w:r>
          </w:p>
        </w:tc>
        <w:tc>
          <w:tcPr>
            <w:tcW w:w="0" w:type="auto"/>
          </w:tcPr>
          <w:p w:rsidR="00D44002" w:rsidRPr="00F31CE3" w:rsidP="00F31CE3">
            <w:r w:rsidRPr="00F31CE3">
              <w:t>Contribute to WHS management system</w:t>
            </w:r>
          </w:p>
        </w:tc>
        <w:tc>
          <w:tcPr>
            <w:tcW w:w="0" w:type="auto"/>
          </w:tcPr>
          <w:p w:rsidR="00D44002" w:rsidRPr="00F31CE3" w:rsidP="00F31CE3"/>
        </w:tc>
      </w:tr>
      <w:tr>
        <w:tblPrEx>
          <w:tblW w:w="5000" w:type="pct"/>
        </w:tblPrEx>
        <w:tc>
          <w:tcPr>
            <w:tcW w:w="0" w:type="auto"/>
          </w:tcPr>
          <w:p w:rsidR="00D44002" w:rsidRPr="00F31CE3" w:rsidP="00F31CE3">
            <w:r w:rsidRPr="00F31CE3">
              <w:t>MSMWHS401</w:t>
            </w:r>
          </w:p>
        </w:tc>
        <w:tc>
          <w:tcPr>
            <w:tcW w:w="0" w:type="auto"/>
          </w:tcPr>
          <w:p w:rsidR="00D44002" w:rsidRPr="00F31CE3" w:rsidP="00F31CE3">
            <w:r w:rsidRPr="00F31CE3">
              <w:t>Assess risk</w:t>
            </w:r>
          </w:p>
        </w:tc>
        <w:tc>
          <w:tcPr>
            <w:tcW w:w="0" w:type="auto"/>
          </w:tcPr>
          <w:p w:rsidR="00D44002" w:rsidRPr="00F31CE3" w:rsidP="00F31CE3"/>
        </w:tc>
      </w:tr>
      <w:tr>
        <w:tblPrEx>
          <w:tblW w:w="5000" w:type="pct"/>
        </w:tblPrEx>
        <w:tc>
          <w:tcPr>
            <w:tcW w:w="0" w:type="auto"/>
          </w:tcPr>
          <w:p w:rsidR="00D44002" w:rsidRPr="00F31CE3" w:rsidP="00F31CE3">
            <w:r w:rsidRPr="00F31CE3">
              <w:t>MSS015022</w:t>
            </w:r>
          </w:p>
        </w:tc>
        <w:tc>
          <w:tcPr>
            <w:tcW w:w="0" w:type="auto"/>
          </w:tcPr>
          <w:p w:rsidR="00D44002" w:rsidRPr="00F31CE3" w:rsidP="00F31CE3">
            <w:r w:rsidRPr="00F31CE3">
              <w:t>Develop strategies for more sustainable use of resources</w:t>
            </w:r>
          </w:p>
        </w:tc>
        <w:tc>
          <w:tcPr>
            <w:tcW w:w="0" w:type="auto"/>
          </w:tcPr>
          <w:p w:rsidR="00D44002" w:rsidRPr="00F31CE3" w:rsidP="00F31CE3"/>
        </w:tc>
      </w:tr>
      <w:tr>
        <w:tblPrEx>
          <w:tblW w:w="5000" w:type="pct"/>
        </w:tblPrEx>
        <w:tc>
          <w:tcPr>
            <w:tcW w:w="0" w:type="auto"/>
          </w:tcPr>
          <w:p w:rsidR="00D44002" w:rsidRPr="00F31CE3" w:rsidP="00F31CE3">
            <w:r w:rsidRPr="00F31CE3">
              <w:t>MSS403085</w:t>
            </w:r>
          </w:p>
        </w:tc>
        <w:tc>
          <w:tcPr>
            <w:tcW w:w="0" w:type="auto"/>
          </w:tcPr>
          <w:p w:rsidR="00D44002" w:rsidRPr="00F31CE3" w:rsidP="00F31CE3">
            <w:r w:rsidRPr="00F31CE3">
              <w:t>Ensure process improvements are sustained</w:t>
            </w:r>
          </w:p>
        </w:tc>
        <w:tc>
          <w:tcPr>
            <w:tcW w:w="0" w:type="auto"/>
          </w:tcPr>
          <w:p w:rsidR="00D44002" w:rsidRPr="00F31CE3" w:rsidP="00F31CE3"/>
        </w:tc>
      </w:tr>
      <w:tr>
        <w:tblPrEx>
          <w:tblW w:w="5000" w:type="pct"/>
        </w:tblPrEx>
        <w:tc>
          <w:tcPr>
            <w:tcW w:w="0" w:type="auto"/>
          </w:tcPr>
          <w:p w:rsidR="00D44002" w:rsidRPr="00F31CE3" w:rsidP="00F31CE3">
            <w:r w:rsidRPr="00F31CE3">
              <w:t>MSS404054</w:t>
            </w:r>
          </w:p>
        </w:tc>
        <w:tc>
          <w:tcPr>
            <w:tcW w:w="0" w:type="auto"/>
          </w:tcPr>
          <w:p w:rsidR="00D44002" w:rsidRPr="00F31CE3" w:rsidP="00F31CE3">
            <w:r w:rsidRPr="00F31CE3">
              <w:t>Apply statistics to operational processes</w:t>
            </w:r>
          </w:p>
        </w:tc>
        <w:tc>
          <w:tcPr>
            <w:tcW w:w="0" w:type="auto"/>
          </w:tcPr>
          <w:p w:rsidR="00D44002" w:rsidRPr="00F31CE3" w:rsidP="00F31CE3"/>
        </w:tc>
      </w:tr>
      <w:tr>
        <w:tblPrEx>
          <w:tblW w:w="5000" w:type="pct"/>
        </w:tblPrEx>
        <w:tc>
          <w:tcPr>
            <w:tcW w:w="0" w:type="auto"/>
          </w:tcPr>
          <w:p w:rsidR="00D44002" w:rsidRPr="00F31CE3" w:rsidP="00F31CE3">
            <w:r w:rsidRPr="00F31CE3">
              <w:t>MSS405020</w:t>
            </w:r>
          </w:p>
        </w:tc>
        <w:tc>
          <w:tcPr>
            <w:tcW w:w="0" w:type="auto"/>
          </w:tcPr>
          <w:p w:rsidR="00D44002" w:rsidRPr="00F31CE3" w:rsidP="00F31CE3">
            <w:r w:rsidRPr="00F31CE3">
              <w:t>Develop quick changeover procedures</w:t>
            </w:r>
          </w:p>
        </w:tc>
        <w:tc>
          <w:tcPr>
            <w:tcW w:w="0" w:type="auto"/>
          </w:tcPr>
          <w:p w:rsidR="00D44002" w:rsidRPr="00F31CE3" w:rsidP="00F31CE3"/>
        </w:tc>
      </w:tr>
      <w:tr>
        <w:tblPrEx>
          <w:tblW w:w="5000" w:type="pct"/>
        </w:tblPrEx>
        <w:tc>
          <w:tcPr>
            <w:tcW w:w="0" w:type="auto"/>
          </w:tcPr>
          <w:p w:rsidR="00D44002" w:rsidRPr="00F31CE3" w:rsidP="00F31CE3">
            <w:r w:rsidRPr="00F31CE3">
              <w:t>MSS405021</w:t>
            </w:r>
          </w:p>
        </w:tc>
        <w:tc>
          <w:tcPr>
            <w:tcW w:w="0" w:type="auto"/>
          </w:tcPr>
          <w:p w:rsidR="00D44002" w:rsidRPr="00F31CE3" w:rsidP="00F31CE3">
            <w:r w:rsidRPr="00F31CE3">
              <w:t>Develop a Just in Time system</w:t>
            </w:r>
          </w:p>
        </w:tc>
        <w:tc>
          <w:tcPr>
            <w:tcW w:w="0" w:type="auto"/>
          </w:tcPr>
          <w:p w:rsidR="00D44002" w:rsidRPr="00F31CE3" w:rsidP="00F31CE3"/>
        </w:tc>
      </w:tr>
      <w:tr>
        <w:tblPrEx>
          <w:tblW w:w="5000" w:type="pct"/>
        </w:tblPrEx>
        <w:tc>
          <w:tcPr>
            <w:tcW w:w="0" w:type="auto"/>
          </w:tcPr>
          <w:p w:rsidR="00D44002" w:rsidRPr="00F31CE3" w:rsidP="00F31CE3">
            <w:r w:rsidRPr="00F31CE3">
              <w:t>MSS405030</w:t>
            </w:r>
          </w:p>
        </w:tc>
        <w:tc>
          <w:tcPr>
            <w:tcW w:w="0" w:type="auto"/>
          </w:tcPr>
          <w:p w:rsidR="00D44002" w:rsidRPr="00F31CE3" w:rsidP="00F31CE3">
            <w:r w:rsidRPr="00F31CE3">
              <w:t>Optimise cost of a product or service</w:t>
            </w:r>
          </w:p>
        </w:tc>
        <w:tc>
          <w:tcPr>
            <w:tcW w:w="0" w:type="auto"/>
          </w:tcPr>
          <w:p w:rsidR="00D44002" w:rsidRPr="00F31CE3" w:rsidP="00F31CE3"/>
        </w:tc>
      </w:tr>
      <w:tr>
        <w:tblPrEx>
          <w:tblW w:w="5000" w:type="pct"/>
        </w:tblPrEx>
        <w:tc>
          <w:tcPr>
            <w:tcW w:w="0" w:type="auto"/>
          </w:tcPr>
          <w:p w:rsidR="00D44002" w:rsidRPr="00F31CE3" w:rsidP="00F31CE3">
            <w:r w:rsidRPr="00F31CE3">
              <w:t>MSS405031</w:t>
            </w:r>
          </w:p>
        </w:tc>
        <w:tc>
          <w:tcPr>
            <w:tcW w:w="0" w:type="auto"/>
          </w:tcPr>
          <w:p w:rsidR="00D44002" w:rsidRPr="00F31CE3" w:rsidP="00F31CE3">
            <w:r w:rsidRPr="00F31CE3">
              <w:t>Undertake value analysis of product or process costs in terms of customer requirements</w:t>
            </w:r>
          </w:p>
        </w:tc>
        <w:tc>
          <w:tcPr>
            <w:tcW w:w="0" w:type="auto"/>
          </w:tcPr>
          <w:p w:rsidR="00D44002" w:rsidRPr="00F31CE3" w:rsidP="00F31CE3"/>
        </w:tc>
      </w:tr>
      <w:tr>
        <w:tblPrEx>
          <w:tblW w:w="5000" w:type="pct"/>
        </w:tblPrEx>
        <w:tc>
          <w:tcPr>
            <w:tcW w:w="0" w:type="auto"/>
          </w:tcPr>
          <w:p w:rsidR="00D44002" w:rsidRPr="00F31CE3" w:rsidP="00F31CE3">
            <w:r w:rsidRPr="00F31CE3">
              <w:t>MSS405054</w:t>
            </w:r>
          </w:p>
        </w:tc>
        <w:tc>
          <w:tcPr>
            <w:tcW w:w="0" w:type="auto"/>
          </w:tcPr>
          <w:p w:rsidR="00D44002" w:rsidRPr="00F31CE3" w:rsidP="00F31CE3">
            <w:r w:rsidRPr="00F31CE3">
              <w:t>Determine and improve process capability</w:t>
            </w:r>
          </w:p>
        </w:tc>
        <w:tc>
          <w:tcPr>
            <w:tcW w:w="0" w:type="auto"/>
          </w:tcPr>
          <w:p w:rsidR="00D44002" w:rsidRPr="00F31CE3" w:rsidP="00F31CE3">
            <w:r w:rsidRPr="00F31CE3">
              <w:t>MSS404054</w:t>
            </w:r>
          </w:p>
        </w:tc>
      </w:tr>
      <w:tr>
        <w:tblPrEx>
          <w:tblW w:w="5000" w:type="pct"/>
        </w:tblPrEx>
        <w:tc>
          <w:tcPr>
            <w:tcW w:w="0" w:type="auto"/>
          </w:tcPr>
          <w:p w:rsidR="00D44002" w:rsidRPr="00F31CE3" w:rsidP="00F31CE3">
            <w:r w:rsidRPr="00F31CE3">
              <w:t>MSS405088</w:t>
            </w:r>
          </w:p>
        </w:tc>
        <w:tc>
          <w:tcPr>
            <w:tcW w:w="0" w:type="auto"/>
          </w:tcPr>
          <w:p w:rsidR="00D44002" w:rsidRPr="00F31CE3" w:rsidP="00F31CE3">
            <w:r w:rsidRPr="00F31CE3">
              <w:t>Plan, implement and monitor energy management</w:t>
            </w:r>
          </w:p>
        </w:tc>
        <w:tc>
          <w:tcPr>
            <w:tcW w:w="0" w:type="auto"/>
          </w:tcPr>
          <w:p w:rsidR="00D44002" w:rsidRPr="00F31CE3" w:rsidP="00F31CE3"/>
        </w:tc>
      </w:tr>
      <w:tr>
        <w:tblPrEx>
          <w:tblW w:w="5000" w:type="pct"/>
        </w:tblPrEx>
        <w:tc>
          <w:tcPr>
            <w:tcW w:w="0" w:type="auto"/>
          </w:tcPr>
          <w:p w:rsidR="00D44002" w:rsidRPr="00F31CE3" w:rsidP="00F31CE3">
            <w:r w:rsidRPr="00F31CE3">
              <w:t>PMBPROD430E</w:t>
            </w:r>
          </w:p>
        </w:tc>
        <w:tc>
          <w:tcPr>
            <w:tcW w:w="0" w:type="auto"/>
          </w:tcPr>
          <w:p w:rsidR="00D44002" w:rsidRPr="00F31CE3" w:rsidP="00F31CE3">
            <w:r w:rsidRPr="00F31CE3">
              <w:t>Trial a new injection moulding die</w:t>
            </w:r>
          </w:p>
        </w:tc>
        <w:tc>
          <w:tcPr>
            <w:tcW w:w="0" w:type="auto"/>
          </w:tcPr>
          <w:p w:rsidR="00D44002" w:rsidRPr="00F31CE3" w:rsidP="00F31CE3"/>
        </w:tc>
      </w:tr>
      <w:tr>
        <w:tblPrEx>
          <w:tblW w:w="5000" w:type="pct"/>
        </w:tblPrEx>
        <w:tc>
          <w:tcPr>
            <w:tcW w:w="0" w:type="auto"/>
          </w:tcPr>
          <w:p w:rsidR="00D44002" w:rsidRPr="00F31CE3" w:rsidP="00F31CE3">
            <w:r w:rsidRPr="00F31CE3">
              <w:t>PMBPROD431E</w:t>
            </w:r>
          </w:p>
        </w:tc>
        <w:tc>
          <w:tcPr>
            <w:tcW w:w="0" w:type="auto"/>
          </w:tcPr>
          <w:p w:rsidR="00D44002" w:rsidRPr="00F31CE3" w:rsidP="00F31CE3">
            <w:r w:rsidRPr="00F31CE3">
              <w:t>Trial a new production mould assembly</w:t>
            </w:r>
          </w:p>
        </w:tc>
        <w:tc>
          <w:tcPr>
            <w:tcW w:w="0" w:type="auto"/>
          </w:tcPr>
          <w:p w:rsidR="00D44002" w:rsidRPr="00F31CE3" w:rsidP="00F31CE3"/>
        </w:tc>
      </w:tr>
      <w:tr>
        <w:tblPrEx>
          <w:tblW w:w="5000" w:type="pct"/>
        </w:tblPrEx>
        <w:tc>
          <w:tcPr>
            <w:tcW w:w="0" w:type="auto"/>
          </w:tcPr>
          <w:p w:rsidR="00D44002" w:rsidRPr="00F31CE3" w:rsidP="00F31CE3">
            <w:r w:rsidRPr="00F31CE3">
              <w:t>PMBTECH301E</w:t>
            </w:r>
          </w:p>
        </w:tc>
        <w:tc>
          <w:tcPr>
            <w:tcW w:w="0" w:type="auto"/>
          </w:tcPr>
          <w:p w:rsidR="00D44002" w:rsidRPr="00F31CE3" w:rsidP="00F31CE3">
            <w:r w:rsidRPr="00F31CE3">
              <w:t>Optimise polymer processing operations</w:t>
            </w:r>
          </w:p>
        </w:tc>
        <w:tc>
          <w:tcPr>
            <w:tcW w:w="0" w:type="auto"/>
          </w:tcPr>
          <w:p w:rsidR="00D44002" w:rsidRPr="00F31CE3" w:rsidP="00F31CE3"/>
        </w:tc>
      </w:tr>
      <w:tr>
        <w:tblPrEx>
          <w:tblW w:w="5000" w:type="pct"/>
        </w:tblPrEx>
        <w:tc>
          <w:tcPr>
            <w:tcW w:w="0" w:type="auto"/>
          </w:tcPr>
          <w:p w:rsidR="00D44002" w:rsidRPr="00F31CE3" w:rsidP="00F31CE3">
            <w:r w:rsidRPr="00F31CE3">
              <w:t>PMBTECH401E</w:t>
            </w:r>
          </w:p>
        </w:tc>
        <w:tc>
          <w:tcPr>
            <w:tcW w:w="0" w:type="auto"/>
          </w:tcPr>
          <w:p w:rsidR="00D44002" w:rsidRPr="00F31CE3" w:rsidP="00F31CE3">
            <w:r w:rsidRPr="00F31CE3">
              <w:t>Predict polymer properties and characteristics</w:t>
            </w:r>
          </w:p>
        </w:tc>
        <w:tc>
          <w:tcPr>
            <w:tcW w:w="0" w:type="auto"/>
          </w:tcPr>
          <w:p w:rsidR="00D44002" w:rsidRPr="00F31CE3" w:rsidP="00F31CE3"/>
        </w:tc>
      </w:tr>
      <w:tr>
        <w:tblPrEx>
          <w:tblW w:w="5000" w:type="pct"/>
        </w:tblPrEx>
        <w:tc>
          <w:tcPr>
            <w:tcW w:w="0" w:type="auto"/>
          </w:tcPr>
          <w:p w:rsidR="00D44002" w:rsidRPr="00F31CE3" w:rsidP="00F31CE3">
            <w:r w:rsidRPr="00F31CE3">
              <w:t>PMBTECH402E</w:t>
            </w:r>
          </w:p>
        </w:tc>
        <w:tc>
          <w:tcPr>
            <w:tcW w:w="0" w:type="auto"/>
          </w:tcPr>
          <w:p w:rsidR="00D44002" w:rsidRPr="00F31CE3" w:rsidP="00F31CE3">
            <w:r w:rsidRPr="00F31CE3">
              <w:t>Set advanced or complex injection moulding dies</w:t>
            </w:r>
          </w:p>
        </w:tc>
        <w:tc>
          <w:tcPr>
            <w:tcW w:w="0" w:type="auto"/>
          </w:tcPr>
          <w:p w:rsidR="00D44002" w:rsidRPr="00F31CE3" w:rsidP="00F31CE3"/>
        </w:tc>
      </w:tr>
      <w:tr>
        <w:tblPrEx>
          <w:tblW w:w="5000" w:type="pct"/>
        </w:tblPrEx>
        <w:tc>
          <w:tcPr>
            <w:tcW w:w="0" w:type="auto"/>
          </w:tcPr>
          <w:p w:rsidR="00D44002" w:rsidRPr="00F31CE3" w:rsidP="00F31CE3">
            <w:r w:rsidRPr="00F31CE3">
              <w:t>PMBTECH403E</w:t>
            </w:r>
          </w:p>
        </w:tc>
        <w:tc>
          <w:tcPr>
            <w:tcW w:w="0" w:type="auto"/>
          </w:tcPr>
          <w:p w:rsidR="00D44002" w:rsidRPr="00F31CE3" w:rsidP="00F31CE3">
            <w:r w:rsidRPr="00F31CE3">
              <w:t>Test thermoset composite laminates and materials</w:t>
            </w:r>
          </w:p>
        </w:tc>
        <w:tc>
          <w:tcPr>
            <w:tcW w:w="0" w:type="auto"/>
          </w:tcPr>
          <w:p w:rsidR="00D44002" w:rsidRPr="00F31CE3" w:rsidP="00F31CE3"/>
        </w:tc>
      </w:tr>
      <w:tr>
        <w:tblPrEx>
          <w:tblW w:w="5000" w:type="pct"/>
        </w:tblPrEx>
        <w:tc>
          <w:tcPr>
            <w:tcW w:w="0" w:type="auto"/>
          </w:tcPr>
          <w:p w:rsidR="00D44002" w:rsidRPr="00F31CE3" w:rsidP="00F31CE3">
            <w:r w:rsidRPr="00F31CE3">
              <w:t>PMBTECH404E</w:t>
            </w:r>
          </w:p>
        </w:tc>
        <w:tc>
          <w:tcPr>
            <w:tcW w:w="0" w:type="auto"/>
          </w:tcPr>
          <w:p w:rsidR="00D44002" w:rsidRPr="00F31CE3" w:rsidP="00F31CE3">
            <w:r w:rsidRPr="00F31CE3">
              <w:t>Mould composites with chemically-resistant or fire-retardant properties</w:t>
            </w:r>
          </w:p>
        </w:tc>
        <w:tc>
          <w:tcPr>
            <w:tcW w:w="0" w:type="auto"/>
          </w:tcPr>
          <w:p w:rsidR="00D44002" w:rsidRPr="00F31CE3" w:rsidP="00F31CE3"/>
        </w:tc>
      </w:tr>
      <w:tr>
        <w:tblPrEx>
          <w:tblW w:w="5000" w:type="pct"/>
        </w:tblPrEx>
        <w:tc>
          <w:tcPr>
            <w:tcW w:w="0" w:type="auto"/>
          </w:tcPr>
          <w:p w:rsidR="00D44002" w:rsidRPr="00F31CE3" w:rsidP="00F31CE3">
            <w:r w:rsidRPr="00F31CE3">
              <w:t>PMBTECH405E</w:t>
            </w:r>
          </w:p>
        </w:tc>
        <w:tc>
          <w:tcPr>
            <w:tcW w:w="0" w:type="auto"/>
          </w:tcPr>
          <w:p w:rsidR="00D44002" w:rsidRPr="00F31CE3" w:rsidP="00F31CE3">
            <w:r w:rsidRPr="00F31CE3">
              <w:t>Repair damaged fibre-composites structures</w:t>
            </w:r>
          </w:p>
        </w:tc>
        <w:tc>
          <w:tcPr>
            <w:tcW w:w="0" w:type="auto"/>
          </w:tcPr>
          <w:p w:rsidR="00D44002" w:rsidRPr="00F31CE3" w:rsidP="00F31CE3"/>
        </w:tc>
      </w:tr>
      <w:tr>
        <w:tblPrEx>
          <w:tblW w:w="5000" w:type="pct"/>
        </w:tblPrEx>
        <w:tc>
          <w:tcPr>
            <w:tcW w:w="0" w:type="auto"/>
          </w:tcPr>
          <w:p w:rsidR="00D44002" w:rsidRPr="00F31CE3" w:rsidP="00F31CE3">
            <w:r w:rsidRPr="00F31CE3">
              <w:t>PMBTECH406E</w:t>
            </w:r>
          </w:p>
        </w:tc>
        <w:tc>
          <w:tcPr>
            <w:tcW w:w="0" w:type="auto"/>
          </w:tcPr>
          <w:p w:rsidR="00D44002" w:rsidRPr="00F31CE3" w:rsidP="00F31CE3">
            <w:r w:rsidRPr="00F31CE3">
              <w:t>Diagnose production equipment problems</w:t>
            </w:r>
          </w:p>
        </w:tc>
        <w:tc>
          <w:tcPr>
            <w:tcW w:w="0" w:type="auto"/>
          </w:tcPr>
          <w:p w:rsidR="00D44002" w:rsidRPr="00F31CE3" w:rsidP="00F31CE3"/>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MSS405054 Determine and improve process capability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MSS404054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PMBTECH501E Analyse equipment performance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MSMOPS401   Trial new process or product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PMBTECH401E   Predict polymer properties and characteristics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PMBTECH502E Analyse production trials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MSMOPS401   Trial new process or product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PMBTECH505E Choose polymer materials for an application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PMBTECH401E   Predict polymer properties and characteristics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PMBTECH506E Analyse the design of products and tools for polymer injection moulding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MSMOPS401   Trial new process or product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PMBTECH601E Develop a new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PMBTECH502E   Analyse production trials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PMBTECH505E   Choose polymer materials for an application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PMBTECH602E Develop a new die or tool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PMBTECH506E   Analyse the design of products and tools for polymer injection moulding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PMBTECH603E Design structural or mechanical polymer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PMBTECH505E   Choose polymer materials for an application</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PMB50121 Diploma of Polymer Technology</w:t>
            </w:r>
          </w:p>
        </w:tc>
        <w:tc>
          <w:tcPr>
            <w:tcW w:w="2268" w:type="dxa"/>
            <w:noWrap w:val="0"/>
            <w:tcMar>
              <w:top w:w="15" w:type="dxa"/>
              <w:left w:w="15" w:type="dxa"/>
              <w:bottom w:w="15" w:type="dxa"/>
              <w:right w:w="15" w:type="dxa"/>
            </w:tcMar>
            <w:hideMark/>
          </w:tcPr>
          <w:p w:rsidR="00D44002" w:rsidRPr="00F31CE3" w:rsidP="00F31CE3">
            <w:r w:rsidRPr="00F31CE3">
              <w:t>PMB50116 Diploma of Polymer Technology</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PMB50121</w:t>
            </w:r>
            <w:r>
              <w:rPr>
                <w:rFonts w:ascii="Times New Roman" w:eastAsia="Times New Roman" w:hAnsi="Times New Roman" w:cs="Times New Roman"/>
                <w:kern w:val="0"/>
                <w14:ligatures w14:val="none"/>
              </w:rPr>
              <w:t xml:space="preserve"> Diploma of Polymer Technology supersedes and is equivalent to </w:t>
            </w:r>
            <w:r>
              <w:rPr>
                <w:rFonts w:ascii="Times New Roman" w:eastAsia="Times New Roman" w:hAnsi="Times New Roman" w:cs="Times New Roman"/>
                <w:kern w:val="0"/>
                <w14:ligatures w14:val="none"/>
              </w:rPr>
              <w:t>PMB50116</w:t>
            </w:r>
            <w:r>
              <w:rPr>
                <w:rFonts w:ascii="Times New Roman" w:eastAsia="Times New Roman" w:hAnsi="Times New Roman" w:cs="Times New Roman"/>
                <w:kern w:val="0"/>
                <w14:ligatures w14:val="none"/>
              </w:rPr>
              <w:t xml:space="preserve"> Diploma of Polymer Technology</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https://vetnet.gov.au/Pages/TrainingDocs.aspx?q=932aacef-7947-4c80-acc6-593719fe4090</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PMB50121 Diploma of Polymer Technology</w:t>
    </w:r>
    <w:r>
      <w:rPr>
        <w:sz w:val="16"/>
        <w:szCs w:val="16"/>
      </w:rPr>
      <w:tab/>
    </w:r>
    <w:r w:rsidRPr="003E4545">
      <w:rPr>
        <w:sz w:val="16"/>
        <w:szCs w:val="16"/>
      </w:rPr>
      <w:t xml:space="preserve">Date this document was generated: </w:t>
    </w:r>
    <w:r>
      <w:rPr>
        <w:sz w:val="16"/>
        <w:szCs w:val="16"/>
      </w:rPr>
      <w:t>21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932aacef-7947-4c80-acc6-593719fe4090"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PMB50121 Diploma of Polymer Technology</dc:title>
  <dc:subject>Release: 1</dc:subject>
  <dc:creator>Manufacturing Industry Skills Alliance</dc:creator>
  <cp:keywords>TPC v2.32.0-beta.1+1965.Branch.releases-2026-07-29-V1.Sha.a6f7f7d63a60b97136644098024a3fe613b14521.a6f7f7d63a60b97136644098024a3fe613b14521</cp:keywords>
  <cp:lastModifiedBy>TPC</cp:lastModifiedBy>
  <cp:revision>9</cp:revision>
  <dcterms:created xsi:type="dcterms:W3CDTF">2026-09-21T02:39:46Z</dcterms:created>
  <dcterms:modified xsi:type="dcterms:W3CDTF">2026-09-21T02:39:46Z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