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B5D" w:rsidP="00BD2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PMASS00013 Pipeline liquids transmission</w:t>
      </w:r>
      <w:r>
        <w:fldChar w:fldCharType="end"/>
      </w:r>
    </w:p>
    <w:p w:rsidR="00BD2B5D" w:rsidP="00BD2B5D">
      <w:pPr>
        <w:pStyle w:val="Version"/>
        <w:sectPr w:rsidSect="00993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93CD0" w:rsidP="00993CD0">
      <w:pPr>
        <w:pStyle w:val="SuperHeading"/>
      </w:pPr>
      <w:r w:rsidRPr="00993CD0">
        <w:t>PMASS00013 Pipeline liquids transmission</w:t>
      </w:r>
    </w:p>
    <w:p w:rsidR="00000000" w:rsidRPr="00993CD0" w:rsidP="00993CD0">
      <w:pPr>
        <w:pStyle w:val="Heading1"/>
      </w:pPr>
      <w:bookmarkStart w:id="1" w:name="O_923613"/>
      <w:bookmarkEnd w:id="1"/>
      <w:r w:rsidRPr="00993CD0">
        <w:t>Modification History</w:t>
      </w:r>
    </w:p>
    <w:p w:rsidR="00000000" w:rsidRPr="00993CD0" w:rsidP="00993CD0">
      <w:pPr>
        <w:pStyle w:val="BodyText"/>
      </w:pPr>
      <w:r w:rsidRPr="00993CD0">
        <w:t>Release 1 – new skill set</w:t>
      </w:r>
    </w:p>
    <w:p w:rsidR="00000000" w:rsidRPr="00993CD0" w:rsidP="00993CD0">
      <w:pPr>
        <w:pStyle w:val="AllowPageBreak"/>
      </w:pPr>
    </w:p>
    <w:p w:rsidR="00000000" w:rsidRPr="00993CD0" w:rsidP="00993CD0">
      <w:pPr>
        <w:pStyle w:val="Heading1"/>
      </w:pPr>
      <w:bookmarkStart w:id="2" w:name="O_923614"/>
      <w:bookmarkEnd w:id="2"/>
      <w:r w:rsidRPr="00993CD0">
        <w:t>Description</w:t>
      </w:r>
    </w:p>
    <w:p w:rsidR="00000000" w:rsidRPr="00993CD0" w:rsidP="00993CD0">
      <w:pPr>
        <w:pStyle w:val="BodyText"/>
      </w:pPr>
      <w:r w:rsidRPr="00993CD0">
        <w:t>Hydrocarbon liquid transmission by pipeline occurs over long distances, typically from wells/well head processing to port or further processing. These pipelines need to be monitore</w:t>
      </w:r>
      <w:r w:rsidRPr="00993CD0">
        <w:t xml:space="preserve">d and operated, from a control station which is remote from most or all of the pipeline. </w:t>
      </w:r>
    </w:p>
    <w:p w:rsidR="00000000" w:rsidRPr="00993CD0" w:rsidP="00993CD0">
      <w:pPr>
        <w:pStyle w:val="AllowPageBreak"/>
      </w:pPr>
    </w:p>
    <w:p w:rsidR="00000000" w:rsidRPr="00993CD0" w:rsidP="00993CD0">
      <w:pPr>
        <w:pStyle w:val="Heading1"/>
      </w:pPr>
      <w:bookmarkStart w:id="3" w:name="O_923615"/>
      <w:bookmarkEnd w:id="3"/>
      <w:r w:rsidRPr="00993CD0">
        <w:t>Pathways Information</w:t>
      </w:r>
    </w:p>
    <w:p w:rsidR="00000000" w:rsidRPr="00993CD0" w:rsidP="00993CD0">
      <w:pPr>
        <w:pStyle w:val="BodyText"/>
      </w:pPr>
      <w:r w:rsidRPr="00993CD0">
        <w:t>These units of competency can provide credit towards Certificates II and III in PMA Chemical, Hydrocarbons and Refining Training</w:t>
      </w:r>
      <w:r w:rsidRPr="00993CD0">
        <w:t xml:space="preserve"> Package.</w:t>
      </w:r>
    </w:p>
    <w:p w:rsidR="00000000" w:rsidRPr="00993CD0" w:rsidP="00993CD0">
      <w:pPr>
        <w:pStyle w:val="AllowPageBreak"/>
      </w:pPr>
    </w:p>
    <w:p w:rsidR="00000000" w:rsidRPr="00993CD0" w:rsidP="00993CD0">
      <w:pPr>
        <w:pStyle w:val="Heading1"/>
      </w:pPr>
      <w:bookmarkStart w:id="4" w:name="O_923616"/>
      <w:bookmarkEnd w:id="4"/>
      <w:r w:rsidRPr="00993CD0">
        <w:t>Licensing/Regulatory Information</w:t>
      </w:r>
    </w:p>
    <w:p w:rsidR="00000000" w:rsidRPr="00993CD0" w:rsidP="00993CD0">
      <w:pPr>
        <w:pStyle w:val="BodyText"/>
      </w:pPr>
      <w:r w:rsidRPr="00993CD0">
        <w:t>Licensing is not required at the time of writing.</w:t>
      </w:r>
    </w:p>
    <w:p w:rsidR="00000000" w:rsidRPr="00993CD0" w:rsidP="00993CD0">
      <w:pPr>
        <w:pStyle w:val="AllowPageBreak"/>
      </w:pPr>
    </w:p>
    <w:p w:rsidR="00000000" w:rsidRPr="00993CD0" w:rsidP="00993CD0">
      <w:pPr>
        <w:pStyle w:val="Heading1"/>
      </w:pPr>
      <w:bookmarkStart w:id="5" w:name="O_923617"/>
      <w:bookmarkEnd w:id="5"/>
      <w:r w:rsidRPr="00993CD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99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D0">
            <w:pPr>
              <w:pStyle w:val="BodyText"/>
              <w:rPr>
                <w:lang w:val="en-NZ"/>
              </w:rPr>
            </w:pPr>
            <w:r w:rsidRPr="00993CD0">
              <w:t>PMAOPS221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D0">
            <w:pPr>
              <w:pStyle w:val="BodyText"/>
              <w:rPr>
                <w:lang w:val="en-NZ"/>
              </w:rPr>
            </w:pPr>
            <w:r w:rsidRPr="00993CD0">
              <w:t>Operate and monitor prime movers</w:t>
            </w:r>
          </w:p>
        </w:tc>
      </w:tr>
      <w:tr w:rsidTr="0099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D0">
            <w:pPr>
              <w:pStyle w:val="BodyText"/>
              <w:rPr>
                <w:lang w:val="en-NZ"/>
              </w:rPr>
            </w:pPr>
            <w:r w:rsidRPr="00993CD0">
              <w:t>PMAOPS222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D0">
            <w:pPr>
              <w:pStyle w:val="BodyText"/>
              <w:rPr>
                <w:lang w:val="en-NZ"/>
              </w:rPr>
            </w:pPr>
            <w:r w:rsidRPr="00993CD0">
              <w:t>Operate and monitor pumping systems and equipment</w:t>
            </w:r>
          </w:p>
        </w:tc>
      </w:tr>
      <w:tr w:rsidTr="0099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D0">
            <w:pPr>
              <w:pStyle w:val="BodyText"/>
              <w:rPr>
                <w:lang w:val="en-NZ"/>
              </w:rPr>
            </w:pPr>
            <w:r w:rsidRPr="00993CD0">
              <w:t>P</w:t>
            </w:r>
            <w:r w:rsidRPr="00993CD0">
              <w:t>MAOPS223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D0">
            <w:pPr>
              <w:pStyle w:val="BodyText"/>
              <w:rPr>
                <w:lang w:val="en-NZ"/>
              </w:rPr>
            </w:pPr>
            <w:r w:rsidRPr="00993CD0">
              <w:t>Operate and monitor valve systems</w:t>
            </w:r>
          </w:p>
        </w:tc>
      </w:tr>
      <w:tr w:rsidTr="0099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D0">
            <w:pPr>
              <w:pStyle w:val="BodyText"/>
              <w:rPr>
                <w:lang w:val="en-NZ"/>
              </w:rPr>
            </w:pPr>
            <w:r w:rsidRPr="00993CD0">
              <w:t>PMAOPS230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D0" w:rsidP="00993CD0">
            <w:pPr>
              <w:pStyle w:val="BodyText"/>
            </w:pPr>
            <w:r w:rsidRPr="00993CD0">
              <w:t>Monitor, operate and maintain pipeline stations and equipment</w:t>
            </w:r>
          </w:p>
        </w:tc>
      </w:tr>
    </w:tbl>
    <w:p w:rsidR="00000000" w:rsidRPr="00993CD0" w:rsidP="00993CD0">
      <w:pPr>
        <w:pStyle w:val="BodyText"/>
      </w:pPr>
    </w:p>
    <w:p w:rsidR="00000000" w:rsidRPr="00993CD0" w:rsidP="00993CD0">
      <w:pPr>
        <w:pStyle w:val="AllowPageBreak"/>
      </w:pPr>
    </w:p>
    <w:p w:rsidR="00000000" w:rsidRPr="00993CD0" w:rsidP="00993CD0">
      <w:pPr>
        <w:pStyle w:val="Heading1"/>
      </w:pPr>
      <w:bookmarkStart w:id="6" w:name="O_923618"/>
      <w:bookmarkEnd w:id="6"/>
      <w:r w:rsidRPr="00993CD0">
        <w:t>Target Group</w:t>
      </w:r>
    </w:p>
    <w:p w:rsidR="00000000" w:rsidRPr="00993CD0" w:rsidP="00993CD0">
      <w:pPr>
        <w:pStyle w:val="BodyText"/>
      </w:pPr>
      <w:r w:rsidRPr="00993CD0">
        <w:t>Individuals who operate liquid transmission pipelines.</w:t>
      </w:r>
    </w:p>
    <w:p w:rsidR="00000000" w:rsidRPr="00993CD0" w:rsidP="00993CD0">
      <w:pPr>
        <w:pStyle w:val="AllowPageBreak"/>
      </w:pPr>
    </w:p>
    <w:p w:rsidR="00000000" w:rsidRPr="00993CD0" w:rsidP="00993CD0">
      <w:pPr>
        <w:pStyle w:val="Heading1"/>
      </w:pPr>
      <w:bookmarkStart w:id="7" w:name="O_923619"/>
      <w:bookmarkEnd w:id="7"/>
      <w:r w:rsidRPr="00993CD0">
        <w:t>Suggested words for Statement of Attainment</w:t>
      </w:r>
    </w:p>
    <w:p w:rsidR="00000000" w:rsidRPr="00993CD0" w:rsidP="00993CD0">
      <w:pPr>
        <w:pStyle w:val="BodyText"/>
      </w:pPr>
      <w:r w:rsidRPr="00993CD0">
        <w:t>These competencies from PMA Chemical, Hydrocarbons and Refining Training Package meet the minimum requirements for a liquids transmission pipeline operator.</w:t>
      </w:r>
    </w:p>
    <w:p w:rsidR="00000000" w:rsidRPr="00993CD0" w:rsidP="00993CD0">
      <w:pPr>
        <w:pStyle w:val="AllowPageBreak"/>
      </w:pPr>
    </w:p>
    <w:p w:rsidR="00000000" w:rsidRPr="00993CD0" w:rsidP="00993CD0">
      <w:pPr>
        <w:pStyle w:val="Heading1"/>
      </w:pPr>
      <w:bookmarkStart w:id="8" w:name="O_923620"/>
      <w:bookmarkEnd w:id="8"/>
      <w:r w:rsidRPr="00993CD0">
        <w:t>Custom Content Section</w:t>
      </w:r>
    </w:p>
    <w:p w:rsidR="00000000" w:rsidRPr="00993CD0" w:rsidP="00993CD0">
      <w:pPr>
        <w:pStyle w:val="BodyText"/>
      </w:pPr>
      <w:r w:rsidRPr="00993CD0">
        <w:t>Not applicable.</w:t>
      </w:r>
    </w:p>
    <w:p w:rsidR="00000000" w:rsidRPr="00993CD0" w:rsidP="00993CD0"/>
    <w:sectPr w:rsidSect="00993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D0" w:rsidRPr="00BD2B5D" w:rsidP="00BD2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5D" w:rsidP="00993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B5D" w:rsidP="00993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D2B5D" w:rsidP="00993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D0" w:rsidRPr="00BD2B5D" w:rsidP="00BD2B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5D" w:rsidRPr="002D2AF8" w:rsidP="00993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PMASS00013 Pipeline liquids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BD2B5D" w:rsidP="00993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CD0"/>
  </w:style>
  <w:style w:type="character" w:customStyle="1" w:styleId="Heading1Char">
    <w:name w:val="Heading 1 Char"/>
    <w:basedOn w:val="DefaultParagraphFont"/>
    <w:link w:val="Heading1"/>
    <w:rsid w:val="00993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C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CD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93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C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3C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3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CD0"/>
    <w:rPr>
      <w:b/>
      <w:spacing w:val="0"/>
    </w:rPr>
  </w:style>
  <w:style w:type="paragraph" w:customStyle="1" w:styleId="SuperTitle">
    <w:name w:val="SuperTitle"/>
    <w:basedOn w:val="Title"/>
    <w:rsid w:val="00993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C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CD0"/>
    <w:rPr>
      <w:i/>
    </w:rPr>
  </w:style>
  <w:style w:type="paragraph" w:styleId="Caption">
    <w:name w:val="caption"/>
    <w:basedOn w:val="BodyText"/>
    <w:next w:val="Normal"/>
    <w:qFormat/>
    <w:rsid w:val="00993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CD0"/>
  </w:style>
  <w:style w:type="paragraph" w:styleId="TableofFigures">
    <w:name w:val="table of figures"/>
    <w:basedOn w:val="Normal"/>
    <w:next w:val="Normal"/>
    <w:semiHidden/>
    <w:rsid w:val="00993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CD0"/>
    <w:pPr>
      <w:numPr>
        <w:numId w:val="9"/>
      </w:numPr>
    </w:pPr>
  </w:style>
  <w:style w:type="character" w:customStyle="1" w:styleId="WingdingSymbols">
    <w:name w:val="Wingding Symbols"/>
    <w:rsid w:val="00993CD0"/>
    <w:rPr>
      <w:rFonts w:ascii="Wingdings" w:hAnsi="Wingdings"/>
    </w:rPr>
  </w:style>
  <w:style w:type="paragraph" w:customStyle="1" w:styleId="TableHeading">
    <w:name w:val="Table Heading"/>
    <w:basedOn w:val="HeadingBase"/>
    <w:rsid w:val="00993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CD0"/>
    <w:rPr>
      <w:color w:val="0033CC"/>
      <w:u w:val="none"/>
    </w:rPr>
  </w:style>
  <w:style w:type="paragraph" w:customStyle="1" w:styleId="BodyTextRight">
    <w:name w:val="Body Text Right"/>
    <w:basedOn w:val="BodyText"/>
    <w:rsid w:val="00993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C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CD0"/>
    <w:rPr>
      <w:sz w:val="32"/>
    </w:rPr>
  </w:style>
  <w:style w:type="paragraph" w:customStyle="1" w:styleId="HeadingProcedure">
    <w:name w:val="Heading Procedure"/>
    <w:basedOn w:val="HeadingBase"/>
    <w:next w:val="Normal"/>
    <w:rsid w:val="00993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CD0"/>
    <w:pPr>
      <w:spacing w:before="60" w:after="60"/>
    </w:pPr>
  </w:style>
  <w:style w:type="paragraph" w:styleId="ListContinue">
    <w:name w:val="List Continue"/>
    <w:basedOn w:val="List"/>
    <w:rsid w:val="00993CD0"/>
    <w:pPr>
      <w:ind w:firstLine="0"/>
    </w:pPr>
  </w:style>
  <w:style w:type="paragraph" w:customStyle="1" w:styleId="ListNote">
    <w:name w:val="List Note"/>
    <w:basedOn w:val="List"/>
    <w:rsid w:val="00993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CD0"/>
    <w:rPr>
      <w:rFonts w:ascii="Courier New" w:hAnsi="Courier New"/>
    </w:rPr>
  </w:style>
  <w:style w:type="paragraph" w:customStyle="1" w:styleId="NoteBullet">
    <w:name w:val="Note Bullet"/>
    <w:basedOn w:val="Note"/>
    <w:rsid w:val="00993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C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3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CD0"/>
    <w:rPr>
      <w:b/>
      <w:smallCaps/>
    </w:rPr>
  </w:style>
  <w:style w:type="paragraph" w:customStyle="1" w:styleId="TableListNumber">
    <w:name w:val="Table List Number"/>
    <w:basedOn w:val="ListNumber"/>
    <w:rsid w:val="00993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CD0"/>
    <w:pPr>
      <w:numPr>
        <w:numId w:val="7"/>
      </w:numPr>
    </w:pPr>
  </w:style>
  <w:style w:type="paragraph" w:customStyle="1" w:styleId="ListAlpha2">
    <w:name w:val="List Alpha 2"/>
    <w:basedOn w:val="List2"/>
    <w:rsid w:val="00993CD0"/>
    <w:pPr>
      <w:numPr>
        <w:numId w:val="6"/>
      </w:numPr>
    </w:pPr>
  </w:style>
  <w:style w:type="paragraph" w:styleId="List2">
    <w:name w:val="List 2"/>
    <w:basedOn w:val="BodyText"/>
    <w:rsid w:val="00993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C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C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3CD0"/>
    <w:pPr>
      <w:numPr>
        <w:numId w:val="2"/>
      </w:numPr>
    </w:pPr>
  </w:style>
  <w:style w:type="paragraph" w:styleId="ListContinue2">
    <w:name w:val="List Continue 2"/>
    <w:basedOn w:val="List2"/>
    <w:rsid w:val="00993CD0"/>
    <w:pPr>
      <w:ind w:firstLine="0"/>
    </w:pPr>
  </w:style>
  <w:style w:type="paragraph" w:styleId="ListContinue3">
    <w:name w:val="List Continue 3"/>
    <w:basedOn w:val="List3"/>
    <w:rsid w:val="00993CD0"/>
    <w:pPr>
      <w:ind w:left="1021" w:firstLine="0"/>
    </w:pPr>
  </w:style>
  <w:style w:type="paragraph" w:styleId="ListContinue4">
    <w:name w:val="List Continue 4"/>
    <w:basedOn w:val="List4"/>
    <w:rsid w:val="00993CD0"/>
    <w:pPr>
      <w:ind w:firstLine="0"/>
    </w:pPr>
  </w:style>
  <w:style w:type="paragraph" w:styleId="ListContinue5">
    <w:name w:val="List Continue 5"/>
    <w:basedOn w:val="List5"/>
    <w:rsid w:val="00993CD0"/>
    <w:pPr>
      <w:ind w:firstLine="0"/>
    </w:pPr>
  </w:style>
  <w:style w:type="paragraph" w:styleId="ListNumber3">
    <w:name w:val="List Number 3"/>
    <w:basedOn w:val="List3"/>
    <w:rsid w:val="00993CD0"/>
    <w:pPr>
      <w:numPr>
        <w:numId w:val="3"/>
      </w:numPr>
    </w:pPr>
  </w:style>
  <w:style w:type="paragraph" w:styleId="ListNumber4">
    <w:name w:val="List Number 4"/>
    <w:basedOn w:val="List4"/>
    <w:rsid w:val="00993CD0"/>
    <w:pPr>
      <w:numPr>
        <w:numId w:val="4"/>
      </w:numPr>
    </w:pPr>
  </w:style>
  <w:style w:type="paragraph" w:styleId="ListNumber5">
    <w:name w:val="List Number 5"/>
    <w:basedOn w:val="List5"/>
    <w:rsid w:val="00993CD0"/>
    <w:pPr>
      <w:numPr>
        <w:numId w:val="5"/>
      </w:numPr>
    </w:pPr>
  </w:style>
  <w:style w:type="paragraph" w:styleId="BlockText">
    <w:name w:val="Block Text"/>
    <w:basedOn w:val="Normal"/>
    <w:rsid w:val="00993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CD0"/>
    <w:rPr>
      <w:sz w:val="16"/>
      <w:vertAlign w:val="superscript"/>
    </w:rPr>
  </w:style>
  <w:style w:type="character" w:customStyle="1" w:styleId="Symbols">
    <w:name w:val="Symbols"/>
    <w:basedOn w:val="DefaultParagraphFont"/>
    <w:rsid w:val="00993CD0"/>
    <w:rPr>
      <w:rFonts w:ascii="Symbol" w:hAnsi="Symbol"/>
    </w:rPr>
  </w:style>
  <w:style w:type="character" w:customStyle="1" w:styleId="MenuOptions">
    <w:name w:val="Menu Options"/>
    <w:basedOn w:val="DefaultParagraphFont"/>
    <w:rsid w:val="00993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CD0"/>
    <w:rPr>
      <w:b/>
    </w:rPr>
  </w:style>
  <w:style w:type="character" w:customStyle="1" w:styleId="Underlined">
    <w:name w:val="Underlined"/>
    <w:basedOn w:val="DefaultParagraphFont"/>
    <w:rsid w:val="00993CD0"/>
    <w:rPr>
      <w:u w:val="single"/>
    </w:rPr>
  </w:style>
  <w:style w:type="paragraph" w:customStyle="1" w:styleId="TableBodyTextRight">
    <w:name w:val="Table Body Text Right"/>
    <w:basedOn w:val="TableBodyText"/>
    <w:rsid w:val="00993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CD0"/>
    <w:rPr>
      <w:sz w:val="18"/>
    </w:rPr>
  </w:style>
  <w:style w:type="paragraph" w:customStyle="1" w:styleId="BodySmallRight">
    <w:name w:val="Body Small Right"/>
    <w:basedOn w:val="BodyTextRight"/>
    <w:rsid w:val="00993CD0"/>
    <w:rPr>
      <w:sz w:val="18"/>
      <w:szCs w:val="18"/>
    </w:rPr>
  </w:style>
  <w:style w:type="paragraph" w:customStyle="1" w:styleId="MarginEdition">
    <w:name w:val="Margin Edition"/>
    <w:basedOn w:val="MarginNote"/>
    <w:rsid w:val="00993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CD0"/>
    <w:rPr>
      <w:sz w:val="2"/>
      <w:szCs w:val="2"/>
    </w:rPr>
  </w:style>
  <w:style w:type="character" w:customStyle="1" w:styleId="Small">
    <w:name w:val="Small"/>
    <w:basedOn w:val="DefaultParagraphFont"/>
    <w:rsid w:val="00993CD0"/>
    <w:rPr>
      <w:sz w:val="16"/>
    </w:rPr>
  </w:style>
  <w:style w:type="paragraph" w:customStyle="1" w:styleId="WideTable">
    <w:name w:val="Wide Table"/>
    <w:basedOn w:val="Normal"/>
    <w:rsid w:val="00993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CD0"/>
  </w:style>
  <w:style w:type="paragraph" w:styleId="Quote">
    <w:name w:val="Quote"/>
    <w:basedOn w:val="Heading1"/>
    <w:link w:val="QuoteChar"/>
    <w:qFormat/>
    <w:rsid w:val="00993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CD0"/>
    <w:pPr>
      <w:pageBreakBefore/>
    </w:pPr>
  </w:style>
  <w:style w:type="paragraph" w:customStyle="1" w:styleId="Border">
    <w:name w:val="Border"/>
    <w:basedOn w:val="Normal"/>
    <w:qFormat/>
    <w:rsid w:val="00993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CD0"/>
    <w:rPr>
      <w:u w:val="single"/>
    </w:rPr>
  </w:style>
  <w:style w:type="character" w:customStyle="1" w:styleId="BoldandItalics">
    <w:name w:val="Bold and Italics"/>
    <w:qFormat/>
    <w:rsid w:val="00993CD0"/>
    <w:rPr>
      <w:b/>
      <w:i/>
      <w:u w:val="none"/>
    </w:rPr>
  </w:style>
  <w:style w:type="paragraph" w:styleId="BalloonText">
    <w:name w:val="Balloon Text"/>
    <w:basedOn w:val="Normal"/>
    <w:link w:val="BalloonTextChar"/>
    <w:rsid w:val="00993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C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C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</Words>
  <Characters>1048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PMASS00013 Pipeline liquids transmission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2016-06-02T15:40:36Z</dcterms:created>
  <dcterms:modified xsi:type="dcterms:W3CDTF">2016-05-30T10:18:00Z</dcterms:modified>
</cp:coreProperties>
</file>