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AD" w:rsidP="00346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NWP211B Use computerised systems</w:t>
      </w:r>
      <w:r>
        <w:fldChar w:fldCharType="end"/>
      </w:r>
    </w:p>
    <w:p w:rsidR="003464AD" w:rsidP="003464AD">
      <w:pPr>
        <w:pStyle w:val="Version"/>
        <w:sectPr w:rsidSect="00773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73F29" w:rsidP="00773F29">
      <w:pPr>
        <w:pStyle w:val="SuperHeading"/>
      </w:pPr>
      <w:r w:rsidRPr="00773F29">
        <w:t>NWP211B Use computerised systems</w:t>
      </w:r>
    </w:p>
    <w:p w:rsidR="00000000" w:rsidRPr="00773F29" w:rsidP="00773F29">
      <w:pPr>
        <w:pStyle w:val="SuperHeading"/>
      </w:pPr>
    </w:p>
    <w:p w:rsidR="00000000" w:rsidRPr="00773F29" w:rsidP="00773F29">
      <w:pPr>
        <w:pStyle w:val="Heading1"/>
      </w:pPr>
      <w:bookmarkStart w:id="1" w:name="O_403799"/>
      <w:bookmarkEnd w:id="1"/>
      <w:r w:rsidRPr="00773F29">
        <w:t>Modification History</w:t>
      </w:r>
    </w:p>
    <w:p w:rsidR="00000000" w:rsidRPr="00773F29" w:rsidP="00773F29">
      <w:pPr>
        <w:pStyle w:val="BodyText"/>
      </w:pPr>
      <w:r w:rsidRPr="00773F29">
        <w:t>NWP211B Release 2:</w:t>
      </w:r>
      <w:r w:rsidRPr="00773F29">
        <w:tab/>
        <w:t>Layout adjusted. No changes to content.</w:t>
      </w:r>
    </w:p>
    <w:p w:rsidR="00000000" w:rsidRPr="00773F29" w:rsidP="00773F29">
      <w:pPr>
        <w:pStyle w:val="BodyText"/>
      </w:pPr>
      <w:r w:rsidRPr="00773F29">
        <w:t>NWP211B Release 1:</w:t>
      </w:r>
      <w:r w:rsidRPr="00773F29">
        <w:tab/>
        <w:t>Primary release.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2" w:name="O_403795"/>
      <w:bookmarkEnd w:id="2"/>
      <w:r w:rsidRPr="00773F29">
        <w:t>Unit Descriptor</w:t>
      </w:r>
    </w:p>
    <w:p w:rsidR="00000000" w:rsidRPr="00773F29" w:rsidP="00773F29">
      <w:pPr>
        <w:pStyle w:val="BodyText"/>
      </w:pPr>
      <w:r w:rsidRPr="00773F29">
        <w:t>This unit of competency describes the outcomes requir</w:t>
      </w:r>
      <w:r w:rsidRPr="00773F29">
        <w:t>ed to operate computer-based information systems to support the administration of the organisation's work.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3" w:name="O_403807"/>
      <w:bookmarkEnd w:id="3"/>
      <w:r w:rsidRPr="00773F29">
        <w:t>Application of the Unit</w:t>
      </w:r>
    </w:p>
    <w:p w:rsidR="00000000" w:rsidRPr="00773F29" w:rsidP="00773F29">
      <w:pPr>
        <w:pStyle w:val="BodyText"/>
      </w:pPr>
      <w:r w:rsidRPr="00773F29">
        <w:t>This unit supports the attainment of skills and knowledge required for administration, field and operational</w:t>
      </w:r>
      <w:r w:rsidRPr="00773F29">
        <w:t xml:space="preserve"> staff involved in accessing, entering and retrieving information.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4" w:name="O_403800"/>
      <w:bookmarkEnd w:id="4"/>
      <w:r w:rsidRPr="00773F29">
        <w:t>Licensing/Regulatory Information</w:t>
      </w:r>
    </w:p>
    <w:p w:rsidR="00000000" w:rsidRPr="00773F29" w:rsidP="00773F29">
      <w:pPr>
        <w:pStyle w:val="BodyText"/>
      </w:pPr>
      <w:r w:rsidRPr="00773F29">
        <w:t>Not applicable.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5" w:name="O_403798"/>
      <w:bookmarkEnd w:id="5"/>
      <w:r w:rsidRPr="00773F29">
        <w:t>Pre-Requisites</w:t>
      </w:r>
    </w:p>
    <w:p w:rsidR="00000000" w:rsidRPr="00773F29" w:rsidP="00773F29">
      <w:pPr>
        <w:pStyle w:val="BodyText"/>
      </w:pPr>
      <w:r w:rsidRPr="00773F29">
        <w:t>Not applicable.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6" w:name="O_403803"/>
      <w:bookmarkEnd w:id="6"/>
      <w:r w:rsidRPr="00773F29">
        <w:t>Employability Skills Information</w:t>
      </w:r>
    </w:p>
    <w:p w:rsidR="00000000" w:rsidRPr="00773F29" w:rsidP="00773F29">
      <w:pPr>
        <w:pStyle w:val="BodyText"/>
      </w:pPr>
      <w:r w:rsidRPr="00773F29">
        <w:t>This unit of competency contains employability skills.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7" w:name="O_403804"/>
      <w:bookmarkEnd w:id="7"/>
      <w:r w:rsidRPr="00773F2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t xml:space="preserve">Performance criteria describe the required performance needed to demonstrate achievement of the element. Where </w:t>
            </w:r>
            <w:r w:rsidRPr="00773F29">
              <w:rPr>
                <w:rStyle w:val="BoldandItalics"/>
              </w:rPr>
              <w:t>bold italicised</w:t>
            </w:r>
            <w:r w:rsidRPr="00773F29">
              <w:t xml:space="preserve"> text is used, further information is detailed in the range statement. Assessment of performance is to be consistent with the evid</w:t>
            </w:r>
            <w:r w:rsidRPr="00773F29">
              <w:t>ence guide.</w:t>
            </w:r>
          </w:p>
        </w:tc>
      </w:tr>
    </w:tbl>
    <w:p w:rsidR="00000000" w:rsidRPr="00773F29" w:rsidP="00773F29">
      <w:pPr>
        <w:pStyle w:val="BodyText"/>
      </w:pP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8" w:name="O_403805"/>
      <w:bookmarkEnd w:id="8"/>
      <w:r w:rsidRPr="00773F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SpecialBold"/>
              </w:rPr>
              <w:t>PERFORMANCE CRITERIA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List"/>
              <w:rPr>
                <w:lang w:val="en-NZ"/>
              </w:rPr>
            </w:pPr>
            <w:r w:rsidRPr="00773F29">
              <w:rPr>
                <w:rStyle w:val="SpecialBold"/>
              </w:rPr>
              <w:t>1</w:t>
            </w:r>
            <w:r w:rsidRPr="00773F29">
              <w:tab/>
            </w:r>
            <w:r w:rsidRPr="00773F29">
              <w:rPr>
                <w:rStyle w:val="SpecialBold"/>
              </w:rPr>
              <w:t>Operate the organisation's computer system</w:t>
            </w:r>
            <w:r w:rsidRPr="00773F2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"/>
            </w:pPr>
            <w:r w:rsidRPr="00773F29">
              <w:t>1.1</w:t>
            </w:r>
            <w:r w:rsidRPr="00773F29">
              <w:tab/>
            </w:r>
            <w:r w:rsidRPr="00773F29">
              <w:rPr>
                <w:rStyle w:val="BoldandItalics"/>
              </w:rPr>
              <w:t>Operate</w:t>
            </w:r>
            <w:r w:rsidRPr="00773F29">
              <w:t xml:space="preserve"> </w:t>
            </w:r>
            <w:r w:rsidRPr="00773F29">
              <w:rPr>
                <w:rStyle w:val="BoldandItalics"/>
              </w:rPr>
              <w:t>software programs</w:t>
            </w:r>
            <w:r w:rsidRPr="00773F29">
              <w:t xml:space="preserve"> relevant to role and maintain </w:t>
            </w:r>
            <w:r w:rsidRPr="00773F29">
              <w:rPr>
                <w:rStyle w:val="BoldandItalics"/>
              </w:rPr>
              <w:t>integrity of system</w:t>
            </w:r>
            <w:r w:rsidRPr="00773F29">
              <w:t xml:space="preserve">. </w:t>
            </w:r>
          </w:p>
          <w:p w:rsidR="00000000" w:rsidRPr="00773F29" w:rsidP="00773F29">
            <w:pPr>
              <w:pStyle w:val="List"/>
            </w:pPr>
            <w:r w:rsidRPr="00773F29">
              <w:t>1.2</w:t>
            </w:r>
            <w:r w:rsidRPr="00773F29">
              <w:tab/>
            </w:r>
            <w:r w:rsidRPr="00773F29">
              <w:t>Apply OHS requirements relevant to use of organisation's computer system.</w:t>
            </w:r>
          </w:p>
          <w:p w:rsidR="00000000" w:rsidRPr="00773F29" w:rsidP="00773F29">
            <w:pPr>
              <w:pStyle w:val="List"/>
            </w:pPr>
            <w:r w:rsidRPr="00773F29">
              <w:t>1.3</w:t>
            </w:r>
            <w:r w:rsidRPr="00773F29">
              <w:tab/>
              <w:t xml:space="preserve">Consult designated organisational personnel, as required, for advice and assistance in operating computer systems. </w:t>
            </w:r>
          </w:p>
          <w:p w:rsidR="00000000" w:rsidP="00773F29">
            <w:pPr>
              <w:pStyle w:val="List"/>
              <w:rPr>
                <w:lang w:val="en-NZ"/>
              </w:rPr>
            </w:pPr>
            <w:r w:rsidRPr="00773F29">
              <w:t>1.4</w:t>
            </w:r>
            <w:r w:rsidRPr="00773F29">
              <w:tab/>
              <w:t>Identify system or operational problems when using the sys</w:t>
            </w:r>
            <w:r w:rsidRPr="00773F29">
              <w:t>tem and notify relevant personnel for resolution.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List"/>
              <w:rPr>
                <w:lang w:val="en-NZ"/>
              </w:rPr>
            </w:pPr>
            <w:r w:rsidRPr="00773F29">
              <w:rPr>
                <w:rStyle w:val="SpecialBold"/>
              </w:rPr>
              <w:t>2</w:t>
            </w:r>
            <w:r w:rsidRPr="00773F29">
              <w:tab/>
            </w:r>
            <w:r w:rsidRPr="00773F29">
              <w:rPr>
                <w:rStyle w:val="SpecialBold"/>
              </w:rPr>
              <w:t>Use computer systems to access</w:t>
            </w:r>
            <w:r w:rsidRPr="00773F29">
              <w:t xml:space="preserve">, </w:t>
            </w:r>
            <w:r w:rsidRPr="00773F29">
              <w:rPr>
                <w:rStyle w:val="SpecialBold"/>
              </w:rPr>
              <w:t>enter and retrieve workplace information</w:t>
            </w:r>
            <w:r w:rsidRPr="00773F2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"/>
            </w:pPr>
            <w:r w:rsidRPr="00773F29">
              <w:t>2.1</w:t>
            </w:r>
            <w:r w:rsidRPr="00773F29">
              <w:tab/>
              <w:t>Locate, open and use relevant workplace information according to organisational requirements.</w:t>
            </w:r>
          </w:p>
          <w:p w:rsidR="00000000" w:rsidRPr="00773F29" w:rsidP="00773F29">
            <w:pPr>
              <w:pStyle w:val="List"/>
            </w:pPr>
            <w:r w:rsidRPr="00773F29">
              <w:t>2.2</w:t>
            </w:r>
            <w:r w:rsidRPr="00773F29">
              <w:tab/>
              <w:t>Enter relevant workplace da</w:t>
            </w:r>
            <w:r w:rsidRPr="00773F29">
              <w:t>ta according to organisational requirements.</w:t>
            </w:r>
          </w:p>
          <w:p w:rsidR="00000000" w:rsidP="00773F29">
            <w:pPr>
              <w:pStyle w:val="List"/>
              <w:rPr>
                <w:lang w:val="en-NZ"/>
              </w:rPr>
            </w:pPr>
            <w:r w:rsidRPr="00773F29">
              <w:t>2.3</w:t>
            </w:r>
            <w:r w:rsidRPr="00773F29">
              <w:tab/>
              <w:t>Produce basic reports as required.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List"/>
              <w:rPr>
                <w:lang w:val="en-NZ"/>
              </w:rPr>
            </w:pPr>
            <w:r w:rsidRPr="00773F29">
              <w:rPr>
                <w:rStyle w:val="SpecialBold"/>
              </w:rPr>
              <w:t>3</w:t>
            </w:r>
            <w:r w:rsidRPr="00773F29">
              <w:tab/>
            </w:r>
            <w:r w:rsidRPr="00773F29">
              <w:rPr>
                <w:rStyle w:val="SpecialBold"/>
              </w:rPr>
              <w:t>Check and edit work</w:t>
            </w:r>
            <w:r w:rsidRPr="00773F29">
              <w:t xml:space="preserve">, </w:t>
            </w:r>
            <w:r w:rsidRPr="00773F29">
              <w:rPr>
                <w:rStyle w:val="SpecialBold"/>
              </w:rPr>
              <w:t>and exit system</w:t>
            </w:r>
            <w:r w:rsidRPr="00773F2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"/>
            </w:pPr>
            <w:r w:rsidRPr="00773F29">
              <w:t>3.1</w:t>
            </w:r>
            <w:r w:rsidRPr="00773F29">
              <w:tab/>
              <w:t>Check, edit, save, print and file work according to organisational requirements.</w:t>
            </w:r>
          </w:p>
          <w:p w:rsidR="00000000" w:rsidRPr="00773F29" w:rsidP="00773F29">
            <w:pPr>
              <w:pStyle w:val="List"/>
            </w:pPr>
            <w:r w:rsidRPr="00773F29">
              <w:t>3.2</w:t>
            </w:r>
            <w:r w:rsidRPr="00773F29">
              <w:tab/>
              <w:t>Exit and close down the system according t</w:t>
            </w:r>
            <w:r w:rsidRPr="00773F29">
              <w:t xml:space="preserve">o system and organisational procedures. </w:t>
            </w:r>
          </w:p>
        </w:tc>
      </w:tr>
    </w:tbl>
    <w:p w:rsidR="00000000" w:rsidRPr="00773F29" w:rsidP="00773F29">
      <w:pPr>
        <w:pStyle w:val="BodyText"/>
      </w:pP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9" w:name="O_403796"/>
      <w:bookmarkEnd w:id="9"/>
      <w:r w:rsidRPr="00773F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t>This describes the essential skills and knowledge and their level, required for this unit.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rPr>
                <w:rStyle w:val="SpecialBold"/>
              </w:rPr>
              <w:t>Required skills</w:t>
            </w:r>
            <w:r w:rsidRPr="00773F29">
              <w:t>:</w:t>
            </w:r>
          </w:p>
          <w:p w:rsidR="00000000" w:rsidRPr="00773F29" w:rsidP="00773F29">
            <w:pPr>
              <w:pStyle w:val="ListBullet"/>
            </w:pPr>
            <w:r w:rsidRPr="00773F29">
              <w:t>identify and report operational problems</w:t>
            </w:r>
          </w:p>
          <w:p w:rsidR="00000000" w:rsidRPr="00773F29" w:rsidP="00773F29">
            <w:pPr>
              <w:pStyle w:val="ListBullet"/>
            </w:pPr>
            <w:r w:rsidRPr="00773F29">
              <w:t>use computers to collect and analyse data</w:t>
            </w:r>
          </w:p>
          <w:p w:rsidR="00000000" w:rsidRPr="00773F29" w:rsidP="00773F29">
            <w:pPr>
              <w:pStyle w:val="ListBullet"/>
            </w:pPr>
            <w:r w:rsidRPr="00773F29">
              <w:t>produce reports and logs</w:t>
            </w:r>
          </w:p>
          <w:p w:rsidR="00000000" w:rsidRPr="00773F29" w:rsidP="00773F29">
            <w:pPr>
              <w:pStyle w:val="ListBullet"/>
            </w:pPr>
            <w:r w:rsidRPr="00773F29">
              <w:t>use literacy skills in regard to verbal and written communication in the workplace</w:t>
            </w:r>
          </w:p>
          <w:p w:rsidR="00000000" w:rsidP="00773F29">
            <w:pPr>
              <w:pStyle w:val="ListBullet"/>
              <w:rPr>
                <w:lang w:val="en-NZ"/>
              </w:rPr>
            </w:pPr>
            <w:r w:rsidRPr="00773F29">
              <w:t>apply procedures and standards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rPr>
                <w:rStyle w:val="SpecialBold"/>
              </w:rPr>
              <w:t>Required knowledge</w:t>
            </w:r>
            <w:r w:rsidRPr="00773F29">
              <w:t>:</w:t>
            </w:r>
          </w:p>
          <w:p w:rsidR="00000000" w:rsidRPr="00773F29" w:rsidP="00773F29">
            <w:pPr>
              <w:pStyle w:val="ListBullet"/>
            </w:pPr>
            <w:r w:rsidRPr="00773F29">
              <w:t>standard operations of computerised information syste</w:t>
            </w:r>
            <w:r w:rsidRPr="00773F29">
              <w:t>ms</w:t>
            </w:r>
          </w:p>
          <w:p w:rsidR="00000000" w:rsidRPr="00773F29" w:rsidP="00773F29">
            <w:pPr>
              <w:pStyle w:val="ListBullet"/>
            </w:pPr>
            <w:r w:rsidRPr="00773F29">
              <w:t xml:space="preserve">procedures for retrieving, collecting and monitoring data </w:t>
            </w:r>
          </w:p>
          <w:p w:rsidR="00000000" w:rsidRPr="00773F29" w:rsidP="00773F29">
            <w:pPr>
              <w:pStyle w:val="ListBullet"/>
            </w:pPr>
            <w:r w:rsidRPr="00773F29">
              <w:t>computer-generated information, including reports, documents, files and databases</w:t>
            </w:r>
          </w:p>
          <w:p w:rsidR="00000000" w:rsidRPr="00773F29" w:rsidP="00773F29">
            <w:pPr>
              <w:pStyle w:val="ListBullet"/>
            </w:pPr>
            <w:r w:rsidRPr="00773F29">
              <w:t xml:space="preserve">organisational requirements and procedures for entering data relevant to position and tasks </w:t>
            </w:r>
          </w:p>
          <w:p w:rsidR="00000000" w:rsidRPr="00773F29" w:rsidP="00773F29">
            <w:pPr>
              <w:pStyle w:val="ListBullet"/>
            </w:pPr>
            <w:r w:rsidRPr="00773F29">
              <w:t>basic workplace reports and forms</w:t>
            </w:r>
          </w:p>
          <w:p w:rsidR="00000000" w:rsidRPr="00773F29" w:rsidP="00773F29">
            <w:pPr>
              <w:pStyle w:val="ListBullet"/>
            </w:pPr>
            <w:r w:rsidRPr="00773F29">
              <w:t>OHS requirements regarding computer use</w:t>
            </w:r>
          </w:p>
        </w:tc>
      </w:tr>
    </w:tbl>
    <w:p w:rsidR="00000000" w:rsidRPr="00773F29" w:rsidP="00773F29">
      <w:pPr>
        <w:pStyle w:val="BodyText"/>
      </w:pP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10" w:name="O_403802"/>
      <w:bookmarkEnd w:id="10"/>
      <w:r w:rsidRPr="00773F2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t>The evidence guide provides advice on assessment and must be read in conjunction with the performance criteria, required skills and knowledge, the r</w:t>
            </w:r>
            <w:r w:rsidRPr="00773F29">
              <w:t>ange statement and the Assessment Guidelines for the Training Package.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t>The candidate should:</w:t>
            </w:r>
          </w:p>
          <w:p w:rsidR="00000000" w:rsidRPr="00773F29" w:rsidP="00773F29">
            <w:pPr>
              <w:pStyle w:val="ListBullet"/>
            </w:pPr>
            <w:r w:rsidRPr="00773F29">
              <w:t>perform each task outlined in the elements consistently and in a representative range of contexts</w:t>
            </w:r>
          </w:p>
          <w:p w:rsidR="00000000" w:rsidRPr="00773F29" w:rsidP="00773F29">
            <w:pPr>
              <w:pStyle w:val="ListBullet"/>
            </w:pPr>
            <w:r w:rsidRPr="00773F29">
              <w:t xml:space="preserve">meet the performance criteria associated with each element by employing the techniques, procedures, information and resources available in the workplace from </w:t>
            </w:r>
            <w:r w:rsidRPr="00773F29">
              <w:t>those listed in the range statement</w:t>
            </w:r>
          </w:p>
          <w:p w:rsidR="00000000" w:rsidRPr="00773F29" w:rsidP="00773F29">
            <w:pPr>
              <w:pStyle w:val="ListBullet"/>
            </w:pPr>
            <w:r w:rsidRPr="00773F29">
              <w:t>demonstrate an understanding of the underpinning knowledge and the application of skills as described in the required skills and knowledge section</w:t>
            </w:r>
          </w:p>
          <w:p w:rsidR="00000000" w:rsidRPr="00773F29" w:rsidP="00773F29">
            <w:pPr>
              <w:pStyle w:val="BodyText"/>
            </w:pPr>
            <w:r w:rsidRPr="00773F29">
              <w:t>The candidate should demonstrate the ability to:</w:t>
            </w:r>
          </w:p>
          <w:p w:rsidR="00000000" w:rsidRPr="00773F29" w:rsidP="00773F29">
            <w:pPr>
              <w:pStyle w:val="ListBullet"/>
            </w:pPr>
            <w:r w:rsidRPr="00773F29">
              <w:t>use a variety of softwa</w:t>
            </w:r>
            <w:r w:rsidRPr="00773F29">
              <w:t>re programs relevant to job role</w:t>
            </w:r>
          </w:p>
          <w:p w:rsidR="00000000" w:rsidRPr="00773F29" w:rsidP="00773F29">
            <w:pPr>
              <w:pStyle w:val="ListBullet"/>
            </w:pPr>
            <w:r w:rsidRPr="00773F29">
              <w:t>ensure integrity of software systems, data and information</w:t>
            </w:r>
          </w:p>
          <w:p w:rsidR="00000000" w:rsidRPr="00773F29" w:rsidP="00773F29">
            <w:pPr>
              <w:pStyle w:val="ListBullet"/>
            </w:pPr>
            <w:r w:rsidRPr="00773F29">
              <w:t>start, stop and adjust processes, as required</w:t>
            </w:r>
          </w:p>
          <w:p w:rsidR="00000000" w:rsidP="00773F29">
            <w:pPr>
              <w:pStyle w:val="ListBullet"/>
              <w:rPr>
                <w:lang w:val="en-NZ"/>
              </w:rPr>
            </w:pPr>
            <w:r w:rsidRPr="00773F29">
              <w:t>complete records and reports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BodyText"/>
            </w:pPr>
            <w:r w:rsidRPr="00773F29">
              <w:t xml:space="preserve">Access to the workplace and resources including: </w:t>
            </w:r>
          </w:p>
          <w:p w:rsidR="00000000" w:rsidRPr="00773F29" w:rsidP="00773F29">
            <w:pPr>
              <w:pStyle w:val="ListBullet"/>
            </w:pPr>
            <w:r w:rsidRPr="00773F29">
              <w:t>documentation that should normally be available in a water industry organisation</w:t>
            </w:r>
          </w:p>
          <w:p w:rsidR="00000000" w:rsidRPr="00773F29" w:rsidP="00773F29">
            <w:pPr>
              <w:pStyle w:val="ListBullet"/>
            </w:pPr>
            <w:r w:rsidRPr="00773F29">
              <w:t>relevant codes, standards and government regulations</w:t>
            </w:r>
          </w:p>
          <w:p w:rsidR="00000000" w:rsidRPr="00773F29" w:rsidP="00773F29">
            <w:pPr>
              <w:pStyle w:val="BodyText"/>
            </w:pPr>
            <w:r w:rsidRPr="00773F29">
              <w:t xml:space="preserve">Where applicable, physical resources should include equipment modified </w:t>
            </w:r>
            <w:r w:rsidRPr="00773F29">
              <w:t>for people with disabilities.</w:t>
            </w:r>
          </w:p>
          <w:p w:rsidR="00000000" w:rsidRPr="00773F29" w:rsidP="00773F29">
            <w:pPr>
              <w:pStyle w:val="BodyText"/>
            </w:pPr>
            <w:r w:rsidRPr="00773F29">
              <w:t>Access must be provided to appropriate learning and assessment support when required.</w:t>
            </w:r>
          </w:p>
          <w:p w:rsidR="00000000" w:rsidRPr="00773F29" w:rsidP="00773F29">
            <w:pPr>
              <w:pStyle w:val="BodyText"/>
            </w:pPr>
            <w:r w:rsidRPr="00773F29">
              <w:t>Assessment processes and techniques must be culturally appropriate, and appropriate to the language and literacy capacity of the candidate a</w:t>
            </w:r>
            <w:r w:rsidRPr="00773F29">
              <w:t xml:space="preserve">nd the work being performed. </w:t>
            </w:r>
          </w:p>
          <w:p w:rsidR="00000000" w:rsidRPr="00773F29" w:rsidP="00773F29">
            <w:pPr>
              <w:pStyle w:val="BodyText"/>
            </w:pPr>
            <w:r w:rsidRPr="00773F29">
              <w:t>Validity and sufficiency of evidence requires that:</w:t>
            </w:r>
          </w:p>
          <w:p w:rsidR="00000000" w:rsidRPr="00773F29" w:rsidP="00773F29">
            <w:pPr>
              <w:pStyle w:val="ListBullet"/>
            </w:pPr>
            <w:r w:rsidRPr="00773F29">
              <w:t>competency will need to be demonstrated over a period of time reflecting the scope of the role and the practical requirements of the workplace</w:t>
            </w:r>
          </w:p>
          <w:p w:rsidR="00000000" w:rsidRPr="00773F29" w:rsidP="00773F29">
            <w:pPr>
              <w:pStyle w:val="ListBullet"/>
            </w:pPr>
            <w:r w:rsidRPr="00773F29">
              <w:t>where the assessment is part o</w:t>
            </w:r>
            <w:r w:rsidRPr="00773F29">
              <w:t>f a structured learning experience the evidence collected must relate to a number of performances assessed at different points in time and separated by further learning and practice</w:t>
            </w:r>
          </w:p>
          <w:p w:rsidR="00000000" w:rsidRPr="00773F29" w:rsidP="00773F29">
            <w:pPr>
              <w:pStyle w:val="ListBullet"/>
            </w:pPr>
            <w:r w:rsidRPr="00773F29">
              <w:t>a decision of competence only taken at the point when the assessor has com</w:t>
            </w:r>
            <w:r w:rsidRPr="00773F29">
              <w:t>plete confidence in the person's competence over time and in various contexts</w:t>
            </w:r>
          </w:p>
          <w:p w:rsidR="00000000" w:rsidRPr="00773F29" w:rsidP="00773F29">
            <w:pPr>
              <w:pStyle w:val="ListBullet"/>
            </w:pPr>
            <w:r w:rsidRPr="00773F29">
              <w:t>all assessment that is part of a structured learning experience must include a combination of direct, indirect and supplementary evidence</w:t>
            </w:r>
          </w:p>
          <w:p w:rsidR="00000000" w:rsidRPr="00773F29" w:rsidP="00773F29">
            <w:pPr>
              <w:pStyle w:val="ListBullet"/>
            </w:pPr>
            <w:r w:rsidRPr="00773F29">
              <w:t>where assessment is for the purpose of r</w:t>
            </w:r>
            <w:r w:rsidRPr="00773F29">
              <w:t>ecognition (RCC/RPL), the evidence provided will need to be authenticated and show that it represents competency demonstrated over a period of time</w:t>
            </w:r>
          </w:p>
          <w:p w:rsidR="00000000" w:rsidRPr="00773F29" w:rsidP="00773F29">
            <w:pPr>
              <w:pStyle w:val="ListBullet"/>
            </w:pPr>
            <w:r w:rsidRPr="00773F29">
              <w:t>assessment can be through simulated project-based activity and must include evidence relating to each of the</w:t>
            </w:r>
            <w:r w:rsidRPr="00773F29">
              <w:t xml:space="preserve"> elements in this unit</w:t>
            </w:r>
          </w:p>
          <w:p w:rsidR="00000000" w:rsidRPr="00773F29" w:rsidP="00773F29">
            <w:pPr>
              <w:pStyle w:val="BodyText"/>
            </w:pPr>
            <w:r w:rsidRPr="00773F29">
              <w:t>In all cases where practical assessment is used it will be combined with targeted questioning to assess the underpinning knowledge. Questioning will be undertaken in a manner appropriate to the skill levels of the operator and cultur</w:t>
            </w:r>
            <w:r w:rsidRPr="00773F29">
              <w:t>al issues that may affect responses to the questions, and will reflect the requirements of the competency and the work being performed.</w:t>
            </w:r>
          </w:p>
        </w:tc>
      </w:tr>
    </w:tbl>
    <w:p w:rsidR="00000000" w:rsidRPr="00773F29" w:rsidP="00773F29">
      <w:pPr>
        <w:pStyle w:val="BodyText"/>
      </w:pP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11" w:name="O_403797"/>
      <w:bookmarkEnd w:id="11"/>
      <w:r w:rsidRPr="00773F2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t xml:space="preserve">The range statement relates to the unit of competency as a whole. It allows for different work environments and situations that may affect performance. </w:t>
            </w:r>
            <w:r w:rsidRPr="00773F29">
              <w:rPr>
                <w:rStyle w:val="BoldandItalics"/>
              </w:rPr>
              <w:t>Bold italicised</w:t>
            </w:r>
            <w:r w:rsidRPr="00773F29">
              <w:t xml:space="preserve"> wording, if used in the performance criteria, is detailed below. Add any essential opera</w:t>
            </w:r>
            <w:r w:rsidRPr="00773F29">
              <w:t>ting conditions that may be present with training and assessment depending on the work situation, needs of the candidate, accessibility of the item, and local industry and regional contexts.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BoldandItalics"/>
              </w:rPr>
              <w:t>Operation</w:t>
            </w:r>
            <w:r w:rsidRPr="00773F29">
              <w:t xml:space="preserve"> of software systems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Bullet"/>
            </w:pPr>
            <w:r w:rsidRPr="00773F29">
              <w:t>start, stop and adj</w:t>
            </w:r>
            <w:r w:rsidRPr="00773F29">
              <w:t>ustment of processes</w:t>
            </w:r>
          </w:p>
          <w:p w:rsidR="00000000" w:rsidRPr="00773F29" w:rsidP="00773F29">
            <w:pPr>
              <w:pStyle w:val="ListBullet"/>
            </w:pPr>
            <w:r w:rsidRPr="00773F29">
              <w:t>maintenance of records and reports on process performance</w:t>
            </w:r>
          </w:p>
          <w:p w:rsidR="00000000" w:rsidP="00773F29">
            <w:pPr>
              <w:pStyle w:val="ListBullet"/>
              <w:rPr>
                <w:lang w:val="en-NZ"/>
              </w:rPr>
            </w:pPr>
            <w:r w:rsidRPr="00773F29">
              <w:t>creation and maintenance of work plans and work reports.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BoldandItalics"/>
              </w:rPr>
              <w:t>Software programs</w:t>
            </w:r>
            <w:r w:rsidRPr="00773F29">
              <w:t xml:space="preserve"> will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Bullet"/>
            </w:pPr>
            <w:r w:rsidRPr="00773F29">
              <w:t>proprietary commercial software packages for creating, accessing and retrieving data</w:t>
            </w:r>
          </w:p>
          <w:p w:rsidR="00000000" w:rsidP="00773F29">
            <w:pPr>
              <w:pStyle w:val="ListBullet"/>
              <w:rPr>
                <w:lang w:val="en-NZ"/>
              </w:rPr>
            </w:pPr>
            <w:r w:rsidRPr="00773F29">
              <w:t>in-house developed or 'tailored' software packages.</w:t>
            </w:r>
          </w:p>
        </w:tc>
      </w:tr>
      <w:tr w:rsidTr="003464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29">
            <w:pPr>
              <w:pStyle w:val="BodyText"/>
              <w:rPr>
                <w:lang w:val="en-NZ"/>
              </w:rPr>
            </w:pPr>
            <w:r w:rsidRPr="00773F29">
              <w:rPr>
                <w:rStyle w:val="BoldandItalics"/>
              </w:rPr>
              <w:t>Integrity of system</w:t>
            </w:r>
            <w:r w:rsidRPr="00773F29">
              <w:t xml:space="preserve"> includes: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29" w:rsidP="00773F29">
            <w:pPr>
              <w:pStyle w:val="ListBullet"/>
            </w:pPr>
            <w:r w:rsidRPr="00773F29">
              <w:t>confidentiality of data and information</w:t>
            </w:r>
          </w:p>
          <w:p w:rsidR="00000000" w:rsidRPr="00773F29" w:rsidP="00773F29">
            <w:pPr>
              <w:pStyle w:val="ListBullet"/>
            </w:pPr>
            <w:r w:rsidRPr="00773F29">
              <w:t>appropriate storage and backup of information</w:t>
            </w:r>
          </w:p>
          <w:p w:rsidR="00000000" w:rsidRPr="00773F29" w:rsidP="00773F29">
            <w:pPr>
              <w:pStyle w:val="ListBullet"/>
            </w:pPr>
            <w:r w:rsidRPr="00773F29">
              <w:t>exercising due care with internet and email programs.</w:t>
            </w:r>
          </w:p>
        </w:tc>
      </w:tr>
    </w:tbl>
    <w:p w:rsidR="003464AD" w:rsidP="00773F29">
      <w:pPr>
        <w:pStyle w:val="BodyText"/>
      </w:pPr>
    </w:p>
    <w:p w:rsidR="003464AD" w:rsidP="00773F29">
      <w:pPr>
        <w:pStyle w:val="BodyText"/>
      </w:pPr>
    </w:p>
    <w:p w:rsidR="00000000" w:rsidRPr="00773F29" w:rsidP="00773F29">
      <w:pPr>
        <w:pStyle w:val="Heading1"/>
      </w:pPr>
      <w:bookmarkStart w:id="12" w:name="O_403794"/>
      <w:bookmarkEnd w:id="12"/>
      <w:r w:rsidRPr="00773F29">
        <w:t>Unit Sector(s)</w:t>
      </w:r>
    </w:p>
    <w:p w:rsidR="00000000" w:rsidRPr="00773F29" w:rsidP="00773F29">
      <w:pPr>
        <w:pStyle w:val="BodyText"/>
      </w:pPr>
      <w:r w:rsidRPr="00773F29">
        <w:t>Not applicable.</w:t>
      </w:r>
    </w:p>
    <w:p w:rsidR="00000000" w:rsidRPr="00773F29" w:rsidP="00773F29">
      <w:pPr>
        <w:pStyle w:val="AllowPageBreak"/>
      </w:pPr>
    </w:p>
    <w:p w:rsidR="00000000" w:rsidRPr="00773F29" w:rsidP="00773F29">
      <w:pPr>
        <w:pStyle w:val="Heading1"/>
      </w:pPr>
      <w:bookmarkStart w:id="13" w:name="O_403806"/>
      <w:bookmarkEnd w:id="13"/>
      <w:r w:rsidRPr="00773F29">
        <w:t>Competency field</w:t>
      </w:r>
    </w:p>
    <w:p w:rsidR="00000000" w:rsidRPr="00773F29" w:rsidP="00773F29">
      <w:pPr>
        <w:pStyle w:val="BodyText"/>
      </w:pPr>
      <w:r w:rsidRPr="00773F29">
        <w:t>Common.</w:t>
      </w:r>
    </w:p>
    <w:p w:rsidR="00000000" w:rsidRPr="00773F29" w:rsidP="00773F29"/>
    <w:sectPr w:rsidSect="00773F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64AD" w:rsidP="00346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AD" w:rsidP="00773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64AD" w:rsidP="00773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464AD" w:rsidP="00773F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64AD" w:rsidP="003464A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AD" w:rsidP="00773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NWP211B Use computerised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464AD" w:rsidP="00773F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7CB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FCD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73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F29"/>
  </w:style>
  <w:style w:type="character" w:customStyle="1" w:styleId="Heading1Char">
    <w:name w:val="Heading 1 Char"/>
    <w:basedOn w:val="DefaultParagraphFont"/>
    <w:link w:val="Heading1"/>
    <w:rsid w:val="00773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F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F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73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F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73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F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F29"/>
    <w:rPr>
      <w:b/>
      <w:spacing w:val="0"/>
    </w:rPr>
  </w:style>
  <w:style w:type="paragraph" w:styleId="Header">
    <w:name w:val="header"/>
    <w:basedOn w:val="Normal"/>
    <w:link w:val="HeaderChar"/>
    <w:rsid w:val="00773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73F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3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3F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3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F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73F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73F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73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3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F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3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F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F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73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F29"/>
    <w:rPr>
      <w:i/>
    </w:rPr>
  </w:style>
  <w:style w:type="paragraph" w:styleId="Caption">
    <w:name w:val="caption"/>
    <w:basedOn w:val="BodyText"/>
    <w:next w:val="Normal"/>
    <w:qFormat/>
    <w:rsid w:val="00773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F29"/>
  </w:style>
  <w:style w:type="paragraph" w:styleId="TableofFigures">
    <w:name w:val="table of figures"/>
    <w:basedOn w:val="Normal"/>
    <w:next w:val="Normal"/>
    <w:semiHidden/>
    <w:rsid w:val="00773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F29"/>
    <w:pPr>
      <w:numPr>
        <w:numId w:val="10"/>
      </w:numPr>
    </w:pPr>
  </w:style>
  <w:style w:type="character" w:customStyle="1" w:styleId="WingdingSymbols">
    <w:name w:val="Wingding Symbols"/>
    <w:rsid w:val="00773F29"/>
    <w:rPr>
      <w:rFonts w:ascii="Wingdings" w:hAnsi="Wingdings"/>
    </w:rPr>
  </w:style>
  <w:style w:type="paragraph" w:customStyle="1" w:styleId="TableHeading">
    <w:name w:val="Table Heading"/>
    <w:basedOn w:val="HeadingBase"/>
    <w:rsid w:val="00773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F29"/>
    <w:rPr>
      <w:color w:val="0033CC"/>
      <w:u w:val="none"/>
    </w:rPr>
  </w:style>
  <w:style w:type="paragraph" w:customStyle="1" w:styleId="BodyTextRight">
    <w:name w:val="Body Text Right"/>
    <w:basedOn w:val="BodyText"/>
    <w:rsid w:val="00773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F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F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73F29"/>
    <w:rPr>
      <w:sz w:val="32"/>
    </w:rPr>
  </w:style>
  <w:style w:type="paragraph" w:customStyle="1" w:styleId="HeadingProcedure">
    <w:name w:val="Heading Procedure"/>
    <w:basedOn w:val="HeadingBase"/>
    <w:next w:val="Normal"/>
    <w:rsid w:val="00773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F29"/>
    <w:pPr>
      <w:spacing w:before="60" w:after="60"/>
    </w:pPr>
  </w:style>
  <w:style w:type="paragraph" w:styleId="ListContinue">
    <w:name w:val="List Continue"/>
    <w:basedOn w:val="List"/>
    <w:rsid w:val="00773F29"/>
    <w:pPr>
      <w:ind w:firstLine="0"/>
    </w:pPr>
  </w:style>
  <w:style w:type="paragraph" w:customStyle="1" w:styleId="ListNote">
    <w:name w:val="List Note"/>
    <w:basedOn w:val="List"/>
    <w:rsid w:val="00773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F29"/>
    <w:rPr>
      <w:rFonts w:ascii="Courier New" w:hAnsi="Courier New"/>
    </w:rPr>
  </w:style>
  <w:style w:type="paragraph" w:customStyle="1" w:styleId="NoteBullet">
    <w:name w:val="Note Bullet"/>
    <w:basedOn w:val="Note"/>
    <w:rsid w:val="00773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F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73F29"/>
    <w:rPr>
      <w:b/>
      <w:smallCaps/>
    </w:rPr>
  </w:style>
  <w:style w:type="paragraph" w:customStyle="1" w:styleId="TableListNumber">
    <w:name w:val="Table List Number"/>
    <w:basedOn w:val="ListNumber"/>
    <w:rsid w:val="00773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F29"/>
    <w:pPr>
      <w:numPr>
        <w:numId w:val="8"/>
      </w:numPr>
    </w:pPr>
  </w:style>
  <w:style w:type="paragraph" w:customStyle="1" w:styleId="ListAlpha2">
    <w:name w:val="List Alpha 2"/>
    <w:basedOn w:val="List2"/>
    <w:rsid w:val="00773F29"/>
    <w:pPr>
      <w:numPr>
        <w:numId w:val="7"/>
      </w:numPr>
    </w:pPr>
  </w:style>
  <w:style w:type="paragraph" w:styleId="List2">
    <w:name w:val="List 2"/>
    <w:basedOn w:val="BodyText"/>
    <w:rsid w:val="00773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F29"/>
    <w:pPr>
      <w:numPr>
        <w:numId w:val="2"/>
      </w:numPr>
    </w:pPr>
  </w:style>
  <w:style w:type="paragraph" w:styleId="ListBullet5">
    <w:name w:val="List Bullet 5"/>
    <w:basedOn w:val="List5"/>
    <w:rsid w:val="00773F29"/>
    <w:pPr>
      <w:numPr>
        <w:numId w:val="3"/>
      </w:numPr>
    </w:pPr>
  </w:style>
  <w:style w:type="paragraph" w:styleId="ListContinue2">
    <w:name w:val="List Continue 2"/>
    <w:basedOn w:val="List2"/>
    <w:rsid w:val="00773F29"/>
    <w:pPr>
      <w:ind w:firstLine="0"/>
    </w:pPr>
  </w:style>
  <w:style w:type="paragraph" w:styleId="ListContinue3">
    <w:name w:val="List Continue 3"/>
    <w:basedOn w:val="List3"/>
    <w:rsid w:val="00773F29"/>
    <w:pPr>
      <w:ind w:left="1021" w:firstLine="0"/>
    </w:pPr>
  </w:style>
  <w:style w:type="paragraph" w:styleId="ListContinue4">
    <w:name w:val="List Continue 4"/>
    <w:basedOn w:val="List4"/>
    <w:rsid w:val="00773F29"/>
    <w:pPr>
      <w:ind w:firstLine="0"/>
    </w:pPr>
  </w:style>
  <w:style w:type="paragraph" w:styleId="ListContinue5">
    <w:name w:val="List Continue 5"/>
    <w:basedOn w:val="List5"/>
    <w:rsid w:val="00773F29"/>
    <w:pPr>
      <w:ind w:firstLine="0"/>
    </w:pPr>
  </w:style>
  <w:style w:type="paragraph" w:styleId="ListNumber3">
    <w:name w:val="List Number 3"/>
    <w:basedOn w:val="List3"/>
    <w:rsid w:val="00773F29"/>
    <w:pPr>
      <w:numPr>
        <w:numId w:val="4"/>
      </w:numPr>
    </w:pPr>
  </w:style>
  <w:style w:type="paragraph" w:styleId="ListNumber4">
    <w:name w:val="List Number 4"/>
    <w:basedOn w:val="List4"/>
    <w:rsid w:val="00773F29"/>
    <w:pPr>
      <w:numPr>
        <w:numId w:val="5"/>
      </w:numPr>
    </w:pPr>
  </w:style>
  <w:style w:type="paragraph" w:styleId="ListNumber5">
    <w:name w:val="List Number 5"/>
    <w:basedOn w:val="List5"/>
    <w:rsid w:val="00773F29"/>
    <w:pPr>
      <w:numPr>
        <w:numId w:val="6"/>
      </w:numPr>
    </w:pPr>
  </w:style>
  <w:style w:type="paragraph" w:styleId="BlockText">
    <w:name w:val="Block Text"/>
    <w:basedOn w:val="Normal"/>
    <w:rsid w:val="00773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F29"/>
    <w:rPr>
      <w:sz w:val="16"/>
      <w:vertAlign w:val="superscript"/>
    </w:rPr>
  </w:style>
  <w:style w:type="character" w:customStyle="1" w:styleId="Symbols">
    <w:name w:val="Symbols"/>
    <w:basedOn w:val="DefaultParagraphFont"/>
    <w:rsid w:val="00773F29"/>
    <w:rPr>
      <w:rFonts w:ascii="Symbol" w:hAnsi="Symbol"/>
    </w:rPr>
  </w:style>
  <w:style w:type="character" w:customStyle="1" w:styleId="MenuOptions">
    <w:name w:val="Menu Options"/>
    <w:basedOn w:val="DefaultParagraphFont"/>
    <w:rsid w:val="00773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F29"/>
    <w:rPr>
      <w:b/>
    </w:rPr>
  </w:style>
  <w:style w:type="character" w:customStyle="1" w:styleId="Underlined">
    <w:name w:val="Underlined"/>
    <w:basedOn w:val="DefaultParagraphFont"/>
    <w:rsid w:val="00773F29"/>
    <w:rPr>
      <w:u w:val="single"/>
    </w:rPr>
  </w:style>
  <w:style w:type="paragraph" w:customStyle="1" w:styleId="TableBodyTextRight">
    <w:name w:val="Table Body Text Right"/>
    <w:basedOn w:val="TableBodyText"/>
    <w:rsid w:val="00773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F29"/>
    <w:rPr>
      <w:sz w:val="18"/>
    </w:rPr>
  </w:style>
  <w:style w:type="paragraph" w:customStyle="1" w:styleId="BodySmallRight">
    <w:name w:val="Body Small Right"/>
    <w:basedOn w:val="BodyTextRight"/>
    <w:rsid w:val="00773F29"/>
    <w:rPr>
      <w:sz w:val="18"/>
      <w:szCs w:val="18"/>
    </w:rPr>
  </w:style>
  <w:style w:type="paragraph" w:customStyle="1" w:styleId="MarginEdition">
    <w:name w:val="Margin Edition"/>
    <w:basedOn w:val="MarginNote"/>
    <w:rsid w:val="00773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F29"/>
    <w:rPr>
      <w:sz w:val="2"/>
      <w:szCs w:val="2"/>
    </w:rPr>
  </w:style>
  <w:style w:type="character" w:customStyle="1" w:styleId="Small">
    <w:name w:val="Small"/>
    <w:basedOn w:val="DefaultParagraphFont"/>
    <w:rsid w:val="00773F29"/>
    <w:rPr>
      <w:sz w:val="16"/>
    </w:rPr>
  </w:style>
  <w:style w:type="paragraph" w:customStyle="1" w:styleId="WideTable">
    <w:name w:val="Wide Table"/>
    <w:basedOn w:val="Normal"/>
    <w:rsid w:val="00773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F29"/>
  </w:style>
  <w:style w:type="paragraph" w:styleId="Quote">
    <w:name w:val="Quote"/>
    <w:basedOn w:val="Heading1"/>
    <w:link w:val="QuoteChar"/>
    <w:qFormat/>
    <w:rsid w:val="00773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F29"/>
    <w:pPr>
      <w:pageBreakBefore/>
    </w:pPr>
  </w:style>
  <w:style w:type="paragraph" w:customStyle="1" w:styleId="Border">
    <w:name w:val="Border"/>
    <w:basedOn w:val="Normal"/>
    <w:qFormat/>
    <w:rsid w:val="00773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F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73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F29"/>
    <w:rPr>
      <w:u w:val="single"/>
    </w:rPr>
  </w:style>
  <w:style w:type="paragraph" w:styleId="BalloonText">
    <w:name w:val="Balloon Text"/>
    <w:basedOn w:val="Normal"/>
    <w:link w:val="BalloonTextChar"/>
    <w:rsid w:val="00773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F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73F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F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5979</Characters>
  <Application>Microsoft Office Word</Application>
  <DocSecurity>0</DocSecurity>
  <Lines>183</Lines>
  <Paragraphs>93</Paragraphs>
  <ScaleCrop>false</ScaleCrop>
  <Company>Author-it Software Corporation Ltd.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NWP211B Use computerised systems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2012-05-27T09:23:00Z</dcterms:created>
  <dcterms:modified xsi:type="dcterms:W3CDTF">2012-05-27T09:23:00Z</dcterms:modified>
</cp:coreProperties>
</file>