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7B4" w:rsidP="004F37B4">
      <w:pPr>
        <w:pStyle w:val="Title"/>
      </w:pPr>
      <w:r>
        <w:fldChar w:fldCharType="begin"/>
      </w:r>
      <w:r>
        <w:instrText xml:space="preserve"> TITLE   \* MERGEFORMAT </w:instrText>
      </w:r>
      <w:r>
        <w:fldChar w:fldCharType="separate"/>
      </w:r>
      <w:r>
        <w:t>NWPTRT048 Monitor and operate reclaimed water irrigation</w:t>
      </w:r>
      <w:r>
        <w:fldChar w:fldCharType="end"/>
      </w:r>
    </w:p>
    <w:p w:rsidR="004F37B4" w:rsidP="004F37B4">
      <w:pPr>
        <w:pStyle w:val="Version"/>
        <w:sectPr w:rsidSect="009406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69D" w:rsidP="0094069D">
      <w:pPr>
        <w:pStyle w:val="SuperHeading"/>
      </w:pPr>
      <w:r w:rsidRPr="0094069D">
        <w:t>NWPTRT048 Monitor and operate reclaimed water irrigation</w:t>
      </w:r>
    </w:p>
    <w:p w:rsidR="00000000" w:rsidRPr="0094069D" w:rsidP="0094069D">
      <w:pPr>
        <w:pStyle w:val="Heading1"/>
      </w:pPr>
      <w:bookmarkStart w:id="1" w:name="O_1063069"/>
      <w:bookmarkEnd w:id="1"/>
      <w:r w:rsidRPr="0094069D">
        <w:t>Modification History</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Release 1. This is the first release of this unit of competency in the NWP National Water Training Package.</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2" w:name="O_1063070"/>
      <w:bookmarkEnd w:id="2"/>
      <w:r w:rsidRPr="0094069D">
        <w:t>Application</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 xml:space="preserve">This unit involves the skills and knowledge required to monitor and operate </w:t>
            </w:r>
            <w:r w:rsidRPr="0094069D">
              <w:t>reclaimed water irrigation.</w:t>
            </w:r>
          </w:p>
          <w:p w:rsidR="00000000" w:rsidRPr="0094069D" w:rsidP="0094069D">
            <w:pPr>
              <w:pStyle w:val="BodyText"/>
            </w:pPr>
            <w:r w:rsidRPr="0094069D">
              <w:t>It includes monitoring sites for irrigation needs, applying reclaimed water for irrigation and determining the quality of reclaimed water and impacts of use.  It also includes compiling reclaimed water irrigation records and rep</w:t>
            </w:r>
            <w:r w:rsidRPr="0094069D">
              <w:t>orting conditions outside of defined parameters.</w:t>
            </w:r>
          </w:p>
          <w:p w:rsidR="00000000" w:rsidRPr="0094069D" w:rsidP="0094069D">
            <w:pPr>
              <w:pStyle w:val="BodyText"/>
            </w:pPr>
            <w:r w:rsidRPr="0094069D">
              <w:t xml:space="preserve">This unit applies to staff members with a specific responsibility for applying reclaimed water to a site.  Those undertaking this unit would work under appropriate supervision, performing routine tasks in a </w:t>
            </w:r>
            <w:r w:rsidRPr="0094069D">
              <w:t>familiar context, and ensuring minimum damage to the environment.</w:t>
            </w:r>
          </w:p>
          <w:p w:rsidR="00000000" w:rsidRPr="0094069D" w:rsidP="0094069D">
            <w:pPr>
              <w:pStyle w:val="BodyText"/>
            </w:pPr>
            <w:r w:rsidRPr="0094069D">
              <w:t>No licensing, legislative or certification requirements apply to this unit at the time of publication.</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3" w:name="O_1063071"/>
      <w:bookmarkEnd w:id="3"/>
      <w:r w:rsidRPr="0094069D">
        <w:t>Pre-requisite Unit</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Not applicable.</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4" w:name="O_1063072"/>
      <w:bookmarkEnd w:id="4"/>
      <w:r w:rsidRPr="0094069D">
        <w:t>Competency</w:t>
      </w:r>
      <w:r w:rsidRPr="0094069D">
        <w:t xml:space="preserve"> Field</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Treatment</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5" w:name="O_1063073"/>
      <w:bookmarkEnd w:id="5"/>
      <w:r w:rsidRPr="0094069D">
        <w:t>Unit Sector</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Not applicable.</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6" w:name="O_1063074"/>
      <w:bookmarkEnd w:id="6"/>
      <w:r w:rsidRPr="009406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06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PERFORMANCE CRITERIA</w:t>
            </w:r>
          </w:p>
        </w:tc>
      </w:tr>
      <w:tr w:rsidTr="009406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Performance criteria describe the performance needed to demonstrate achievement of the element.</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Prepare to irrigate reclaimed water</w:t>
            </w: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Identify reclaimed water guidelines and apply reclaimed water according to workplace procedures</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Perform test</w:t>
            </w:r>
            <w:r w:rsidRPr="0094069D">
              <w:t xml:space="preserve">s on samples of reclaimed water to determine composition and suitability for identified crops </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 xml:space="preserve">Determine volume of reclaimed water to be applied according to crop requirements and watering schedule </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 xml:space="preserve">Identify potential environmental impacts and problems from using reclaimed water </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Irrigate reclaimed water</w:t>
            </w: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Apply and monitor reclaimed water to an area according to workplace procedures</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Monitor, operate and maintain irrigation equipment accor</w:t>
            </w:r>
            <w:r w:rsidRPr="0094069D">
              <w:t>ding to manufacturer guidelines and workplace procedures</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Monitor volume of reclaimed water applied and tailwater or runoff</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Adjust reclaimed water irrigation application system output to ensure optimal conditions for crops</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Collect, record and report reclaimed water usage according to workplace procedures</w:t>
            </w:r>
          </w:p>
        </w:tc>
      </w:tr>
      <w:tr w:rsidTr="009406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06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Identify and report observations outside defined parameters to relevant personnel for further action</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7" w:name="O_1063075"/>
      <w:bookmarkEnd w:id="7"/>
      <w:r w:rsidRPr="0094069D">
        <w:t>Foundation Skills</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Foundation skills essential to performance are explicit in the performance criteria of this unit of competency.</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8" w:name="O_1063076"/>
      <w:bookmarkEnd w:id="8"/>
      <w:r w:rsidRPr="0094069D">
        <w:t>Range of Conditions</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Range is restricted to essential operating conditions and any other variables essential to the work environment.</w:t>
            </w:r>
          </w:p>
          <w:p w:rsidR="00000000" w:rsidRPr="0094069D" w:rsidP="0094069D">
            <w:pPr>
              <w:pStyle w:val="BodyText"/>
            </w:pPr>
            <w:r w:rsidRPr="0094069D">
              <w:t>Non-essential conditions may be found in the Companion Volume Implementation Guide.</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9" w:name="O_1063077"/>
      <w:bookmarkEnd w:id="9"/>
      <w:r w:rsidRPr="0094069D">
        <w:t>Unit Mapping Information</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This is a new</w:t>
            </w:r>
            <w:r w:rsidRPr="0094069D">
              <w:t xml:space="preserve"> unit.</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10" w:name="O_1063084"/>
      <w:bookmarkEnd w:id="10"/>
      <w:r w:rsidRPr="0094069D">
        <w:t>Links</w:t>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4F37B4">
      <w:pPr>
        <w:pStyle w:val="BodyText"/>
        <w:sectPr w:rsidSect="0094069D">
          <w:headerReference w:type="default" r:id="rId10"/>
          <w:footerReference w:type="default" r:id="rId11"/>
          <w:pgSz w:w="11908" w:h="16833"/>
          <w:pgMar w:top="1702" w:right="1418" w:bottom="1702" w:left="1418" w:header="992" w:footer="992" w:gutter="0"/>
          <w:cols w:space="720"/>
          <w:noEndnote/>
          <w:docGrid w:linePitch="299"/>
        </w:sectPr>
      </w:pPr>
    </w:p>
    <w:p w:rsidR="00000000" w:rsidRPr="0094069D" w:rsidP="0094069D">
      <w:pPr>
        <w:pStyle w:val="SuperHeading"/>
      </w:pPr>
      <w:r w:rsidRPr="0094069D">
        <w:t>Assessment Requirements for NWPTRT048 Monitor and operate reclaimed water irrigation</w:t>
      </w:r>
    </w:p>
    <w:p w:rsidR="00000000" w:rsidRPr="0094069D" w:rsidP="0094069D">
      <w:pPr>
        <w:pStyle w:val="Heading1"/>
      </w:pPr>
      <w:bookmarkStart w:id="11" w:name="O_1063079"/>
      <w:bookmarkEnd w:id="11"/>
      <w:r w:rsidRPr="0094069D">
        <w:t>Modification History</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Release 1. This is the first release of this unit of competency in the NWP National Water Training Package.</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12" w:name="O_1063080"/>
      <w:bookmarkEnd w:id="12"/>
      <w:r w:rsidRPr="0094069D">
        <w:t>Performance Evidence</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Evidence required to demonstrate competence in this unit must be relevant to and satisfy all the requirements of the elements and performance criteria on at least one occasion and includes:</w:t>
            </w:r>
          </w:p>
        </w:tc>
      </w:tr>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ListBullet"/>
            </w:pPr>
            <w:r w:rsidRPr="0094069D">
              <w:t>applying reclaimed water irrigatio</w:t>
            </w:r>
            <w:r w:rsidRPr="0094069D">
              <w:t>n according to workplace procedures</w:t>
            </w:r>
          </w:p>
          <w:p w:rsidR="00000000" w:rsidRPr="0094069D" w:rsidP="0094069D">
            <w:pPr>
              <w:pStyle w:val="ListBullet"/>
            </w:pPr>
            <w:r w:rsidRPr="0094069D">
              <w:t xml:space="preserve">monitoring, operating and maintaining equipment and systems for irrigating reclaimed water </w:t>
            </w:r>
          </w:p>
          <w:p w:rsidR="00000000" w:rsidRPr="0094069D" w:rsidP="0094069D">
            <w:pPr>
              <w:pStyle w:val="ListBullet"/>
            </w:pPr>
            <w:r w:rsidRPr="0094069D">
              <w:t>monitoring, recording and reporting reclaimed water usage and runoff volumes</w:t>
            </w:r>
          </w:p>
          <w:p w:rsidR="00000000" w:rsidRPr="0094069D" w:rsidP="0094069D">
            <w:pPr>
              <w:pStyle w:val="ListBullet"/>
            </w:pPr>
            <w:r w:rsidRPr="0094069D">
              <w:t>reporting data outside of specified parameters to r</w:t>
            </w:r>
            <w:r w:rsidRPr="0094069D">
              <w:t>elevant personnel</w:t>
            </w:r>
          </w:p>
          <w:p w:rsidR="00000000" w:rsidRPr="0094069D" w:rsidP="0094069D">
            <w:pPr>
              <w:pStyle w:val="ListBullet"/>
            </w:pPr>
            <w:r w:rsidRPr="0094069D">
              <w:t>sampling and testing of reclaimed water and determining composition</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13" w:name="O_1063081"/>
      <w:bookmarkEnd w:id="13"/>
      <w:r w:rsidRPr="0094069D">
        <w:t>Knowledge Evidence</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9D">
            <w:pPr>
              <w:pStyle w:val="BodyText"/>
              <w:rPr>
                <w:lang w:val="en-NZ"/>
              </w:rPr>
            </w:pPr>
            <w:r w:rsidRPr="0094069D">
              <w:t>Evidence required to demonstrate competence in this unit must be relevant to and satisfy all the requirements of the elements and performance criteria and includes knowledge of:</w:t>
            </w:r>
          </w:p>
        </w:tc>
      </w:tr>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ListBullet"/>
            </w:pPr>
            <w:r w:rsidRPr="0094069D">
              <w:t>components of irrigation systems</w:t>
            </w:r>
          </w:p>
          <w:p w:rsidR="00000000" w:rsidRPr="0094069D" w:rsidP="0094069D">
            <w:pPr>
              <w:pStyle w:val="ListBullet"/>
            </w:pPr>
            <w:r w:rsidRPr="0094069D">
              <w:t xml:space="preserve">composition of reclaimed water and impacts </w:t>
            </w:r>
            <w:r w:rsidRPr="0094069D">
              <w:t>of levels of the following including:</w:t>
            </w:r>
          </w:p>
          <w:p w:rsidR="00000000" w:rsidRPr="0094069D" w:rsidP="0094069D">
            <w:pPr>
              <w:pStyle w:val="ListBullet2"/>
            </w:pPr>
            <w:r w:rsidRPr="0094069D">
              <w:t>algae</w:t>
            </w:r>
          </w:p>
          <w:p w:rsidR="00000000" w:rsidRPr="0094069D" w:rsidP="0094069D">
            <w:pPr>
              <w:pStyle w:val="ListBullet2"/>
            </w:pPr>
            <w:r w:rsidRPr="0094069D">
              <w:t>nutrients</w:t>
            </w:r>
          </w:p>
          <w:p w:rsidR="00000000" w:rsidRPr="0094069D" w:rsidP="0094069D">
            <w:pPr>
              <w:pStyle w:val="ListBullet2"/>
            </w:pPr>
            <w:r w:rsidRPr="0094069D">
              <w:t>other solids</w:t>
            </w:r>
          </w:p>
          <w:p w:rsidR="00000000" w:rsidRPr="0094069D" w:rsidP="0094069D">
            <w:pPr>
              <w:pStyle w:val="ListBullet2"/>
            </w:pPr>
            <w:r w:rsidRPr="0094069D">
              <w:t>pH</w:t>
            </w:r>
          </w:p>
          <w:p w:rsidR="00000000" w:rsidRPr="0094069D" w:rsidP="0094069D">
            <w:pPr>
              <w:pStyle w:val="ListBullet2"/>
            </w:pPr>
            <w:r w:rsidRPr="0094069D">
              <w:t>salt</w:t>
            </w:r>
          </w:p>
          <w:p w:rsidR="00000000" w:rsidRPr="0094069D" w:rsidP="0094069D">
            <w:pPr>
              <w:pStyle w:val="ListBullet"/>
            </w:pPr>
            <w:r w:rsidRPr="0094069D">
              <w:t>crop watering requirements</w:t>
            </w:r>
          </w:p>
          <w:p w:rsidR="00000000" w:rsidRPr="0094069D" w:rsidP="0094069D">
            <w:pPr>
              <w:pStyle w:val="ListBullet"/>
            </w:pPr>
            <w:r w:rsidRPr="0094069D">
              <w:t>impacts of over irrigation including environmental issues</w:t>
            </w:r>
          </w:p>
          <w:p w:rsidR="00000000" w:rsidRPr="0094069D" w:rsidP="0094069D">
            <w:pPr>
              <w:pStyle w:val="ListBullet"/>
            </w:pPr>
            <w:r w:rsidRPr="0094069D">
              <w:t xml:space="preserve">irrigation systems infrastructure </w:t>
            </w:r>
          </w:p>
          <w:p w:rsidR="00000000" w:rsidRPr="0094069D" w:rsidP="0094069D">
            <w:pPr>
              <w:pStyle w:val="ListBullet"/>
            </w:pPr>
            <w:r w:rsidRPr="0094069D">
              <w:t>potential environmental impacts from using reclaimed water</w:t>
            </w:r>
          </w:p>
          <w:p w:rsidR="00000000" w:rsidRPr="0094069D" w:rsidP="0094069D">
            <w:pPr>
              <w:pStyle w:val="ListBullet"/>
            </w:pPr>
            <w:r w:rsidRPr="0094069D">
              <w:t>principles of irrigation scheduling</w:t>
            </w:r>
          </w:p>
          <w:p w:rsidR="00000000" w:rsidRPr="0094069D" w:rsidP="0094069D">
            <w:pPr>
              <w:pStyle w:val="ListBullet"/>
            </w:pPr>
            <w:r w:rsidRPr="0094069D">
              <w:t>relevant legislation, regulations and workplace procedures</w:t>
            </w:r>
          </w:p>
          <w:p w:rsidR="00000000" w:rsidRPr="0094069D" w:rsidP="0094069D">
            <w:pPr>
              <w:pStyle w:val="ListBullet"/>
            </w:pPr>
            <w:r w:rsidRPr="0094069D">
              <w:t>water recycling guidelines</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14" w:name="O_1063082"/>
      <w:bookmarkEnd w:id="14"/>
      <w:r w:rsidRPr="0094069D">
        <w:t>Assessment Conditions</w:t>
      </w:r>
    </w:p>
    <w:tbl>
      <w:tblPr>
        <w:tblW w:w="9497" w:type="dxa"/>
        <w:tblLayout w:type="fixed"/>
        <w:tblCellMar>
          <w:left w:w="62" w:type="dxa"/>
          <w:right w:w="62" w:type="dxa"/>
        </w:tblCellMar>
        <w:tblLook w:val="0000"/>
      </w:tblPr>
      <w:tblGrid>
        <w:gridCol w:w="9497"/>
      </w:tblGrid>
      <w:tr w:rsidTr="009406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9D" w:rsidP="0094069D">
            <w:pPr>
              <w:pStyle w:val="BodyText"/>
            </w:pPr>
            <w:r w:rsidRPr="0094069D">
              <w:t xml:space="preserve">Assessors must hold credentials specified within the Standards for Registered Training Organisations current at the time of assessment. </w:t>
            </w:r>
          </w:p>
          <w:p w:rsidR="00000000" w:rsidRPr="0094069D" w:rsidP="0094069D">
            <w:pPr>
              <w:pStyle w:val="BodyText"/>
            </w:pPr>
            <w:r w:rsidRPr="0094069D">
              <w:t>Assessment must satisfy the Principles of Assessment and Rules of Evidence and all regulatory requirements included wit</w:t>
            </w:r>
            <w:r w:rsidRPr="0094069D">
              <w:t>hin the Standards for Registered Training Organisations current at the time of assessment.</w:t>
            </w:r>
          </w:p>
          <w:p w:rsidR="00000000" w:rsidRPr="0094069D" w:rsidP="0094069D">
            <w:pPr>
              <w:pStyle w:val="BodyText"/>
            </w:pPr>
            <w:r w:rsidRPr="0094069D">
              <w:t>Assessment must occur in workplace operational situations where it is appropriate to do so; where this is not appropriate, assessment must occur in simulated workpla</w:t>
            </w:r>
            <w:r w:rsidRPr="0094069D">
              <w:t>ce operational situations that replicate workplace conditions.</w:t>
            </w:r>
          </w:p>
          <w:p w:rsidR="00000000" w:rsidRPr="0094069D" w:rsidP="0094069D">
            <w:pPr>
              <w:pStyle w:val="BodyText"/>
            </w:pPr>
            <w:r w:rsidRPr="0094069D">
              <w:t>Assessment processes and techniques must be appropriate to the language, literacy and numeracy requirements of the work being performed and the needs of the candidate.</w:t>
            </w:r>
          </w:p>
          <w:p w:rsidR="00000000" w:rsidRPr="0094069D" w:rsidP="0094069D">
            <w:pPr>
              <w:pStyle w:val="BodyText"/>
            </w:pPr>
            <w:r w:rsidRPr="0094069D">
              <w:t xml:space="preserve">Resources for assessment </w:t>
            </w:r>
            <w:r w:rsidRPr="0094069D">
              <w:t>must include access to:</w:t>
            </w:r>
          </w:p>
          <w:p w:rsidR="00000000" w:rsidRPr="0094069D" w:rsidP="0094069D">
            <w:pPr>
              <w:pStyle w:val="ListBullet"/>
            </w:pPr>
            <w:r w:rsidRPr="0094069D">
              <w:t>relevant and appropriate materials, tools, equipment and personal protective equipment currently used in industry</w:t>
            </w:r>
          </w:p>
          <w:p w:rsidR="00000000" w:rsidRPr="0094069D" w:rsidP="0094069D">
            <w:pPr>
              <w:pStyle w:val="ListBullet"/>
            </w:pPr>
            <w:r w:rsidRPr="0094069D">
              <w:t>applicable documentation including legislation, regulations, codes of practice, workplace procedures and operation ma</w:t>
            </w:r>
            <w:r w:rsidRPr="0094069D">
              <w:t>nuals.</w:t>
            </w:r>
          </w:p>
        </w:tc>
      </w:tr>
    </w:tbl>
    <w:p w:rsidR="00000000" w:rsidRPr="0094069D" w:rsidP="0094069D">
      <w:pPr>
        <w:pStyle w:val="NoPaddingFontSize1"/>
      </w:pPr>
    </w:p>
    <w:p w:rsidR="00000000" w:rsidRPr="0094069D" w:rsidP="0094069D">
      <w:pPr>
        <w:pStyle w:val="AllowPageBreak"/>
      </w:pPr>
    </w:p>
    <w:p w:rsidR="00000000" w:rsidRPr="0094069D" w:rsidP="0094069D">
      <w:pPr>
        <w:pStyle w:val="Heading1"/>
      </w:pPr>
      <w:bookmarkStart w:id="15" w:name="O_1063085"/>
      <w:bookmarkEnd w:id="15"/>
      <w:r w:rsidRPr="0094069D">
        <w:t>Links</w:t>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4F37B4">
      <w:pPr>
        <w:pStyle w:val="BodyText"/>
      </w:pPr>
      <w:r w:rsidRPr="009406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18B1">
        <w:rPr>
          <w:rStyle w:val="Hyperlink"/>
        </w:rPr>
        <w:t>https://vetnet.gov.au/Pages/TrainingDocs.aspx?q=26336bc0-04e5-49d9-8c31-46c49b6a0037</w:t>
      </w:r>
      <w:r>
        <w:fldChar w:fldCharType="end"/>
      </w:r>
    </w:p>
    <w:p w:rsidR="00000000" w:rsidRPr="0094069D" w:rsidP="0094069D"/>
    <w:sectPr w:rsidSect="009406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rsidRPr="004F37B4" w:rsidP="004F3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4" w:rsidP="00940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7B4" w:rsidP="009406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37B4" w:rsidP="009406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rsidP="0094069D">
    <w:pPr>
      <w:pStyle w:val="Footer"/>
      <w:framePr w:wrap="around"/>
    </w:pPr>
    <w:r>
      <w:fldChar w:fldCharType="begin"/>
    </w:r>
    <w:r>
      <w:instrText xml:space="preserve"> DOCPROPERTY  Subject  \* MERGEFORMAT </w:instrText>
    </w:r>
    <w:r>
      <w:fldChar w:fldCharType="separate"/>
    </w:r>
    <w:r w:rsidR="004F37B4">
      <w:t>Approved</w:t>
    </w:r>
    <w:r w:rsidR="004F37B4">
      <w:fldChar w:fldCharType="end"/>
    </w:r>
    <w:r>
      <w:tab/>
      <w:t xml:space="preserve">Page </w:t>
    </w:r>
    <w:r>
      <w:fldChar w:fldCharType="begin"/>
    </w:r>
    <w:r>
      <w:instrText xml:space="preserve"> PAGE  \* Arabic  \* MERGEFORMAT </w:instrText>
    </w:r>
    <w:r>
      <w:fldChar w:fldCharType="separate"/>
    </w:r>
    <w:r w:rsidR="004F37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37B4">
      <w:rPr>
        <w:noProof/>
      </w:rPr>
      <w:t>4</w:t>
    </w:r>
    <w:r>
      <w:rPr>
        <w:noProof/>
      </w:rPr>
      <w:fldChar w:fldCharType="end"/>
    </w:r>
  </w:p>
  <w:p w:rsidR="0094069D" w:rsidP="0094069D">
    <w:pPr>
      <w:pStyle w:val="Footer"/>
      <w:framePr w:wrap="around"/>
    </w:pPr>
    <w:r>
      <w:t xml:space="preserve">© Commonwealth of Australia, </w:t>
    </w:r>
    <w:r>
      <w:fldChar w:fldCharType="begin"/>
    </w:r>
    <w:r>
      <w:instrText xml:space="preserve"> DATE  \@ "yyyy"  \* MERGEFORMAT </w:instrText>
    </w:r>
    <w:r>
      <w:fldChar w:fldCharType="separate"/>
    </w:r>
    <w:r w:rsidR="004F37B4">
      <w:rPr>
        <w:noProof/>
      </w:rPr>
      <w:t>2025</w:t>
    </w:r>
    <w:r>
      <w:fldChar w:fldCharType="end"/>
    </w:r>
    <w:r>
      <w:tab/>
    </w:r>
    <w:r>
      <w:fldChar w:fldCharType="begin"/>
    </w:r>
    <w:r>
      <w:instrText xml:space="preserve"> DOCPROPERTY  Author  \* MERGEFORMAT </w:instrText>
    </w:r>
    <w:r>
      <w:fldChar w:fldCharType="separate"/>
    </w:r>
    <w:r w:rsidR="004F37B4">
      <w:t>BuildSkills Australia</w:t>
    </w:r>
    <w:r w:rsidR="004F37B4">
      <w:fldChar w:fldCharType="end"/>
    </w:r>
  </w:p>
  <w:p w:rsidR="0094069D" w:rsidP="00940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69D" w:rsidRPr="004F37B4" w:rsidP="004F3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4" w:rsidRPr="002D2AF8" w:rsidP="0094069D">
    <w:pPr>
      <w:pStyle w:val="Header"/>
      <w:framePr w:wrap="around"/>
    </w:pPr>
    <w:r>
      <w:fldChar w:fldCharType="begin"/>
    </w:r>
    <w:r>
      <w:instrText xml:space="preserve"> TITLE   \* MERGEFORMAT </w:instrText>
    </w:r>
    <w:r>
      <w:fldChar w:fldCharType="separate"/>
    </w:r>
    <w:r>
      <w:t>NWPTRT048 Monitor and operate reclaimed water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37B4" w:rsidP="009406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9D" w:rsidRPr="002D2AF8" w:rsidP="0094069D">
    <w:pPr>
      <w:pStyle w:val="Header"/>
      <w:framePr w:wrap="around"/>
    </w:pPr>
    <w:r>
      <w:fldChar w:fldCharType="begin"/>
    </w:r>
    <w:r>
      <w:instrText xml:space="preserve"> TITLE   \* MERGEFORMAT </w:instrText>
    </w:r>
    <w:r>
      <w:fldChar w:fldCharType="separate"/>
    </w:r>
    <w:r w:rsidR="004F37B4">
      <w:t>NWPTRT048 Monitor and operate reclaimed water irrigation</w:t>
    </w:r>
    <w:r w:rsidR="004F37B4">
      <w:fldChar w:fldCharType="end"/>
    </w:r>
    <w:r>
      <w:tab/>
      <w:t xml:space="preserve">Date this document was generated: </w:t>
    </w:r>
    <w:r>
      <w:fldChar w:fldCharType="begin"/>
    </w:r>
    <w:r>
      <w:instrText xml:space="preserve"> CREATEDATE  \@ "d MMMM yyyy"  \* MERGEFORMAT </w:instrText>
    </w:r>
    <w:r>
      <w:fldChar w:fldCharType="separate"/>
    </w:r>
    <w:r w:rsidR="004F37B4">
      <w:rPr>
        <w:noProof/>
      </w:rPr>
      <w:t>1 March 2025</w:t>
    </w:r>
    <w:r>
      <w:fldChar w:fldCharType="end"/>
    </w:r>
  </w:p>
  <w:p w:rsidR="0094069D" w:rsidP="00940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2A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6E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2F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69D"/>
    <w:pPr>
      <w:spacing w:before="360" w:after="60"/>
      <w:outlineLvl w:val="0"/>
    </w:pPr>
    <w:rPr>
      <w:sz w:val="32"/>
    </w:rPr>
  </w:style>
  <w:style w:type="paragraph" w:styleId="Heading2">
    <w:name w:val="heading 2"/>
    <w:basedOn w:val="HeadingBase"/>
    <w:next w:val="BodyText"/>
    <w:link w:val="Heading2Char"/>
    <w:qFormat/>
    <w:rsid w:val="0094069D"/>
    <w:pPr>
      <w:keepLines/>
      <w:spacing w:before="240" w:after="120"/>
      <w:outlineLvl w:val="1"/>
    </w:pPr>
    <w:rPr>
      <w:sz w:val="28"/>
      <w:szCs w:val="40"/>
    </w:rPr>
  </w:style>
  <w:style w:type="paragraph" w:styleId="Heading3">
    <w:name w:val="heading 3"/>
    <w:basedOn w:val="HeadingBase"/>
    <w:next w:val="BodyText"/>
    <w:link w:val="Heading3Char"/>
    <w:qFormat/>
    <w:rsid w:val="0094069D"/>
    <w:pPr>
      <w:spacing w:before="180" w:after="120"/>
      <w:outlineLvl w:val="2"/>
    </w:pPr>
    <w:rPr>
      <w:spacing w:val="-10"/>
      <w:kern w:val="32"/>
    </w:rPr>
  </w:style>
  <w:style w:type="paragraph" w:styleId="Heading4">
    <w:name w:val="heading 4"/>
    <w:basedOn w:val="HeadingBase"/>
    <w:next w:val="BodyText"/>
    <w:link w:val="Heading4Char"/>
    <w:qFormat/>
    <w:rsid w:val="0094069D"/>
    <w:pPr>
      <w:spacing w:before="160" w:after="120"/>
      <w:outlineLvl w:val="3"/>
    </w:pPr>
    <w:rPr>
      <w:sz w:val="22"/>
    </w:rPr>
  </w:style>
  <w:style w:type="paragraph" w:styleId="Heading5">
    <w:name w:val="heading 5"/>
    <w:basedOn w:val="HeadingBase"/>
    <w:next w:val="Normal"/>
    <w:link w:val="Heading5Char"/>
    <w:qFormat/>
    <w:rsid w:val="0094069D"/>
    <w:pPr>
      <w:spacing w:before="80"/>
      <w:outlineLvl w:val="4"/>
    </w:pPr>
    <w:rPr>
      <w:color w:val="918585"/>
      <w:sz w:val="20"/>
    </w:rPr>
  </w:style>
  <w:style w:type="paragraph" w:styleId="Heading6">
    <w:name w:val="heading 6"/>
    <w:basedOn w:val="HeadingBase"/>
    <w:next w:val="Normal"/>
    <w:link w:val="Heading6Char"/>
    <w:qFormat/>
    <w:rsid w:val="0094069D"/>
    <w:pPr>
      <w:spacing w:before="60"/>
      <w:outlineLvl w:val="5"/>
    </w:pPr>
    <w:rPr>
      <w:color w:val="918585"/>
      <w:sz w:val="20"/>
    </w:rPr>
  </w:style>
  <w:style w:type="paragraph" w:styleId="Heading7">
    <w:name w:val="heading 7"/>
    <w:basedOn w:val="Normal"/>
    <w:next w:val="Normal"/>
    <w:link w:val="Heading7Char"/>
    <w:qFormat/>
    <w:rsid w:val="0094069D"/>
    <w:pPr>
      <w:ind w:left="720"/>
      <w:outlineLvl w:val="6"/>
    </w:pPr>
    <w:rPr>
      <w:i/>
    </w:rPr>
  </w:style>
  <w:style w:type="paragraph" w:styleId="Heading8">
    <w:name w:val="heading 8"/>
    <w:basedOn w:val="Normal"/>
    <w:next w:val="Normal"/>
    <w:link w:val="Heading8Char"/>
    <w:qFormat/>
    <w:rsid w:val="0094069D"/>
    <w:pPr>
      <w:ind w:left="720"/>
      <w:outlineLvl w:val="7"/>
    </w:pPr>
    <w:rPr>
      <w:i/>
    </w:rPr>
  </w:style>
  <w:style w:type="paragraph" w:styleId="Heading9">
    <w:name w:val="heading 9"/>
    <w:basedOn w:val="Normal"/>
    <w:next w:val="Normal"/>
    <w:link w:val="Heading9Char"/>
    <w:qFormat/>
    <w:rsid w:val="0094069D"/>
    <w:pPr>
      <w:ind w:left="720"/>
      <w:outlineLvl w:val="8"/>
    </w:pPr>
    <w:rPr>
      <w:i/>
    </w:rPr>
  </w:style>
  <w:style w:type="character" w:default="1" w:styleId="DefaultParagraphFont">
    <w:name w:val="Default Paragraph Font"/>
    <w:uiPriority w:val="1"/>
    <w:unhideWhenUsed/>
    <w:rsid w:val="00940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69D"/>
  </w:style>
  <w:style w:type="character" w:customStyle="1" w:styleId="Heading1Char">
    <w:name w:val="Heading 1 Char"/>
    <w:basedOn w:val="DefaultParagraphFont"/>
    <w:link w:val="Heading1"/>
    <w:rsid w:val="0094069D"/>
    <w:rPr>
      <w:rFonts w:ascii="Times New Roman" w:eastAsia="Times New Roman" w:hAnsi="Times New Roman" w:cs="Times New Roman"/>
      <w:b/>
      <w:sz w:val="32"/>
      <w:szCs w:val="20"/>
      <w:lang w:eastAsia="en-US"/>
    </w:rPr>
  </w:style>
  <w:style w:type="paragraph" w:styleId="BodyText">
    <w:name w:val="Body Text"/>
    <w:basedOn w:val="Normal"/>
    <w:link w:val="BodyTextChar"/>
    <w:rsid w:val="009406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69D"/>
    <w:rPr>
      <w:rFonts w:ascii="Times New Roman" w:eastAsia="Times New Roman" w:hAnsi="Times New Roman" w:cs="Times New Roman"/>
      <w:sz w:val="24"/>
      <w:lang w:eastAsia="en-US"/>
    </w:rPr>
  </w:style>
  <w:style w:type="paragraph" w:styleId="ListBullet">
    <w:name w:val="List Bullet"/>
    <w:basedOn w:val="List"/>
    <w:rsid w:val="0094069D"/>
    <w:pPr>
      <w:numPr>
        <w:numId w:val="12"/>
      </w:numPr>
      <w:tabs>
        <w:tab w:val="clear" w:pos="340"/>
      </w:tabs>
      <w:spacing w:before="40" w:after="40"/>
    </w:pPr>
  </w:style>
  <w:style w:type="character" w:customStyle="1" w:styleId="SpecialBold">
    <w:name w:val="Special Bold"/>
    <w:basedOn w:val="DefaultParagraphFont"/>
    <w:rsid w:val="0094069D"/>
    <w:rPr>
      <w:b/>
      <w:spacing w:val="0"/>
    </w:rPr>
  </w:style>
  <w:style w:type="paragraph" w:styleId="ListBullet2">
    <w:name w:val="List Bullet 2"/>
    <w:basedOn w:val="List2"/>
    <w:rsid w:val="0094069D"/>
    <w:pPr>
      <w:numPr>
        <w:numId w:val="13"/>
      </w:numPr>
      <w:tabs>
        <w:tab w:val="clear" w:pos="680"/>
      </w:tabs>
    </w:pPr>
  </w:style>
  <w:style w:type="paragraph" w:customStyle="1" w:styleId="SuperHeading">
    <w:name w:val="SuperHeading"/>
    <w:basedOn w:val="Normal"/>
    <w:rsid w:val="0094069D"/>
    <w:pPr>
      <w:spacing w:before="240" w:after="120"/>
      <w:outlineLvl w:val="0"/>
    </w:pPr>
    <w:rPr>
      <w:rFonts w:ascii="Times New Roman" w:hAnsi="Times New Roman"/>
      <w:b/>
      <w:sz w:val="32"/>
    </w:rPr>
  </w:style>
  <w:style w:type="paragraph" w:customStyle="1" w:styleId="AllowPageBreak">
    <w:name w:val="AllowPageBreak"/>
    <w:rsid w:val="009406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0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69D"/>
    <w:rPr>
      <w:rFonts w:ascii="Courier New" w:eastAsia="Times New Roman" w:hAnsi="Courier New" w:cs="Times New Roman"/>
      <w:i/>
      <w:szCs w:val="20"/>
      <w:lang w:eastAsia="en-US"/>
    </w:rPr>
  </w:style>
  <w:style w:type="paragraph" w:customStyle="1" w:styleId="HeadingBase">
    <w:name w:val="Heading Base"/>
    <w:rsid w:val="00940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69D"/>
    <w:pPr>
      <w:tabs>
        <w:tab w:val="right" w:leader="dot" w:pos="9072"/>
      </w:tabs>
      <w:ind w:left="567"/>
    </w:pPr>
    <w:rPr>
      <w:szCs w:val="22"/>
    </w:rPr>
  </w:style>
  <w:style w:type="paragraph" w:customStyle="1" w:styleId="TOCBase">
    <w:name w:val="TOC Base"/>
    <w:rsid w:val="00940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69D"/>
    <w:pPr>
      <w:tabs>
        <w:tab w:val="right" w:leader="dot" w:pos="9072"/>
      </w:tabs>
      <w:spacing w:before="40" w:after="40"/>
      <w:ind w:left="284"/>
    </w:pPr>
    <w:rPr>
      <w:rFonts w:ascii="Times New Roman" w:hAnsi="Times New Roman"/>
    </w:rPr>
  </w:style>
  <w:style w:type="paragraph" w:styleId="TOC1">
    <w:name w:val="toc 1"/>
    <w:basedOn w:val="TOCBase"/>
    <w:next w:val="Normal"/>
    <w:rsid w:val="00940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69D"/>
    <w:rPr>
      <w:rFonts w:ascii="Times New Roman" w:eastAsia="Times New Roman" w:hAnsi="Times New Roman" w:cs="Times New Roman"/>
      <w:sz w:val="16"/>
      <w:lang w:eastAsia="en-US"/>
    </w:rPr>
  </w:style>
  <w:style w:type="paragraph" w:styleId="Title">
    <w:name w:val="Title"/>
    <w:basedOn w:val="HeadingBase"/>
    <w:link w:val="TitleChar"/>
    <w:qFormat/>
    <w:rsid w:val="0094069D"/>
    <w:pPr>
      <w:spacing w:before="5040"/>
      <w:jc w:val="center"/>
    </w:pPr>
    <w:rPr>
      <w:sz w:val="48"/>
      <w:szCs w:val="72"/>
      <w:lang w:val="en-US"/>
    </w:rPr>
  </w:style>
  <w:style w:type="character" w:customStyle="1" w:styleId="TitleChar">
    <w:name w:val="Title Char"/>
    <w:basedOn w:val="DefaultParagraphFont"/>
    <w:link w:val="Title"/>
    <w:rsid w:val="00940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69D"/>
    <w:pPr>
      <w:tabs>
        <w:tab w:val="left" w:pos="3600"/>
        <w:tab w:val="left" w:pos="3958"/>
      </w:tabs>
    </w:pPr>
  </w:style>
  <w:style w:type="paragraph" w:styleId="List">
    <w:name w:val="List"/>
    <w:basedOn w:val="BodyText"/>
    <w:next w:val="BodyText"/>
    <w:rsid w:val="0094069D"/>
    <w:pPr>
      <w:tabs>
        <w:tab w:val="left" w:pos="340"/>
      </w:tabs>
      <w:spacing w:before="60" w:after="60"/>
      <w:ind w:left="340" w:hanging="340"/>
    </w:pPr>
  </w:style>
  <w:style w:type="paragraph" w:customStyle="1" w:styleId="Note">
    <w:name w:val="Note"/>
    <w:basedOn w:val="BodyText"/>
    <w:rsid w:val="00940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69D"/>
    <w:pPr>
      <w:framePr w:wrap="auto" w:hAnchor="text" w:y="6049"/>
    </w:pPr>
    <w:rPr>
      <w:color w:val="000000"/>
      <w:sz w:val="40"/>
    </w:rPr>
  </w:style>
  <w:style w:type="paragraph" w:customStyle="1" w:styleId="TOCTitle">
    <w:name w:val="TOCTitle"/>
    <w:basedOn w:val="Heading1"/>
    <w:rsid w:val="0094069D"/>
    <w:pPr>
      <w:spacing w:after="240"/>
      <w:jc w:val="center"/>
      <w:outlineLvl w:val="9"/>
    </w:pPr>
    <w:rPr>
      <w:caps/>
    </w:rPr>
  </w:style>
  <w:style w:type="paragraph" w:customStyle="1" w:styleId="Version">
    <w:name w:val="Version"/>
    <w:rsid w:val="00940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69D"/>
    <w:pPr>
      <w:keepNext w:val="0"/>
      <w:tabs>
        <w:tab w:val="right" w:pos="4176"/>
      </w:tabs>
      <w:ind w:left="198" w:hanging="198"/>
    </w:pPr>
    <w:rPr>
      <w:rFonts w:ascii="Garamond" w:hAnsi="Garamond"/>
    </w:rPr>
  </w:style>
  <w:style w:type="paragraph" w:styleId="IndexHeading">
    <w:name w:val="index heading"/>
    <w:basedOn w:val="Normal"/>
    <w:next w:val="Index1"/>
    <w:semiHidden/>
    <w:rsid w:val="0094069D"/>
    <w:pPr>
      <w:spacing w:before="120" w:after="120"/>
    </w:pPr>
    <w:rPr>
      <w:rFonts w:ascii="Arial" w:hAnsi="Arial"/>
      <w:b/>
      <w:color w:val="918585"/>
      <w:sz w:val="24"/>
    </w:rPr>
  </w:style>
  <w:style w:type="paragraph" w:styleId="Header">
    <w:name w:val="header"/>
    <w:basedOn w:val="Normal"/>
    <w:link w:val="HeaderChar"/>
    <w:rsid w:val="00940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69D"/>
    <w:rPr>
      <w:rFonts w:ascii="Times New Roman" w:eastAsia="Times New Roman" w:hAnsi="Times New Roman" w:cs="Times New Roman"/>
      <w:sz w:val="16"/>
      <w:szCs w:val="20"/>
      <w:lang w:val="en-GB" w:eastAsia="en-US"/>
    </w:rPr>
  </w:style>
  <w:style w:type="paragraph" w:customStyle="1" w:styleId="Chapter">
    <w:name w:val="Chapter"/>
    <w:basedOn w:val="Normal"/>
    <w:rsid w:val="0094069D"/>
    <w:pPr>
      <w:spacing w:before="240"/>
    </w:pPr>
    <w:rPr>
      <w:rFonts w:ascii="Times New Roman" w:hAnsi="Times New Roman"/>
      <w:smallCaps/>
      <w:spacing w:val="80"/>
      <w:sz w:val="28"/>
    </w:rPr>
  </w:style>
  <w:style w:type="paragraph" w:customStyle="1" w:styleId="InChapter">
    <w:name w:val="InChapter"/>
    <w:basedOn w:val="Heading3"/>
    <w:rsid w:val="0094069D"/>
    <w:pPr>
      <w:spacing w:after="240"/>
      <w:outlineLvl w:val="9"/>
    </w:pPr>
    <w:rPr>
      <w:noProof/>
    </w:rPr>
  </w:style>
  <w:style w:type="paragraph" w:styleId="Index2">
    <w:name w:val="index 2"/>
    <w:basedOn w:val="Normal"/>
    <w:next w:val="Normal"/>
    <w:semiHidden/>
    <w:rsid w:val="0094069D"/>
    <w:pPr>
      <w:tabs>
        <w:tab w:val="right" w:pos="4176"/>
      </w:tabs>
      <w:ind w:left="568" w:hanging="284"/>
    </w:pPr>
    <w:rPr>
      <w:rFonts w:ascii="Garamond" w:hAnsi="Garamond"/>
    </w:rPr>
  </w:style>
  <w:style w:type="paragraph" w:customStyle="1" w:styleId="Byline">
    <w:name w:val="Byline"/>
    <w:rsid w:val="00940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69D"/>
    <w:pPr>
      <w:tabs>
        <w:tab w:val="clear" w:pos="3600"/>
        <w:tab w:val="clear" w:pos="3958"/>
      </w:tabs>
      <w:jc w:val="right"/>
    </w:pPr>
  </w:style>
  <w:style w:type="character" w:styleId="Emphasis">
    <w:name w:val="Emphasis"/>
    <w:basedOn w:val="DefaultParagraphFont"/>
    <w:qFormat/>
    <w:rsid w:val="0094069D"/>
    <w:rPr>
      <w:i/>
    </w:rPr>
  </w:style>
  <w:style w:type="paragraph" w:styleId="Caption">
    <w:name w:val="caption"/>
    <w:basedOn w:val="BodyText"/>
    <w:next w:val="Normal"/>
    <w:qFormat/>
    <w:rsid w:val="0094069D"/>
    <w:pPr>
      <w:framePr w:w="2268" w:hSpace="181" w:vSpace="181" w:wrap="around" w:vAnchor="text" w:hAnchor="page" w:x="1135" w:y="285" w:anchorLock="1"/>
    </w:pPr>
    <w:rPr>
      <w:i/>
    </w:rPr>
  </w:style>
  <w:style w:type="paragraph" w:customStyle="1" w:styleId="MiniTOCTitle">
    <w:name w:val="MiniTOCTitle"/>
    <w:basedOn w:val="Heading4"/>
    <w:rsid w:val="0094069D"/>
    <w:pPr>
      <w:spacing w:before="240"/>
      <w:outlineLvl w:val="9"/>
    </w:pPr>
    <w:rPr>
      <w:noProof/>
      <w:sz w:val="24"/>
    </w:rPr>
  </w:style>
  <w:style w:type="paragraph" w:customStyle="1" w:styleId="MiniTOCItem">
    <w:name w:val="MiniTOCItem"/>
    <w:basedOn w:val="ListBullet"/>
    <w:rsid w:val="0094069D"/>
    <w:pPr>
      <w:numPr>
        <w:numId w:val="0"/>
      </w:numPr>
      <w:tabs>
        <w:tab w:val="right" w:leader="dot" w:pos="6521"/>
      </w:tabs>
      <w:spacing w:before="0" w:after="0"/>
    </w:pPr>
  </w:style>
  <w:style w:type="paragraph" w:customStyle="1" w:styleId="TOFTitle">
    <w:name w:val="TOFTitle"/>
    <w:basedOn w:val="TOCTitle"/>
    <w:rsid w:val="0094069D"/>
  </w:style>
  <w:style w:type="paragraph" w:styleId="TableofFigures">
    <w:name w:val="table of figures"/>
    <w:basedOn w:val="Normal"/>
    <w:next w:val="Normal"/>
    <w:semiHidden/>
    <w:rsid w:val="0094069D"/>
    <w:pPr>
      <w:tabs>
        <w:tab w:val="right" w:leader="dot" w:pos="9072"/>
      </w:tabs>
      <w:ind w:left="970" w:hanging="403"/>
    </w:pPr>
    <w:rPr>
      <w:rFonts w:ascii="Times New Roman" w:hAnsi="Times New Roman"/>
      <w:b/>
    </w:rPr>
  </w:style>
  <w:style w:type="paragraph" w:styleId="ListNumber">
    <w:name w:val="List Number"/>
    <w:basedOn w:val="List"/>
    <w:rsid w:val="0094069D"/>
    <w:pPr>
      <w:numPr>
        <w:numId w:val="15"/>
      </w:numPr>
      <w:tabs>
        <w:tab w:val="clear" w:pos="340"/>
      </w:tabs>
    </w:pPr>
  </w:style>
  <w:style w:type="character" w:customStyle="1" w:styleId="WingdingSymbols">
    <w:name w:val="Wingding Symbols"/>
    <w:rsid w:val="0094069D"/>
    <w:rPr>
      <w:rFonts w:ascii="Wingdings" w:hAnsi="Wingdings"/>
    </w:rPr>
  </w:style>
  <w:style w:type="paragraph" w:customStyle="1" w:styleId="TableHeading">
    <w:name w:val="Table Heading"/>
    <w:basedOn w:val="HeadingBase"/>
    <w:rsid w:val="0094069D"/>
    <w:pPr>
      <w:keepLines/>
      <w:pBdr>
        <w:bottom w:val="single" w:sz="6" w:space="1" w:color="918585"/>
      </w:pBdr>
      <w:spacing w:before="240"/>
    </w:pPr>
  </w:style>
  <w:style w:type="character" w:customStyle="1" w:styleId="HotSpot">
    <w:name w:val="HotSpot"/>
    <w:rsid w:val="0094069D"/>
    <w:rPr>
      <w:color w:val="0033CC"/>
      <w:u w:val="none"/>
    </w:rPr>
  </w:style>
  <w:style w:type="paragraph" w:customStyle="1" w:styleId="BodyTextRight">
    <w:name w:val="Body Text Right"/>
    <w:basedOn w:val="BodyText"/>
    <w:rsid w:val="0094069D"/>
    <w:pPr>
      <w:spacing w:before="0" w:after="0"/>
      <w:jc w:val="right"/>
    </w:pPr>
  </w:style>
  <w:style w:type="paragraph" w:styleId="Index3">
    <w:name w:val="index 3"/>
    <w:basedOn w:val="ListNumber2"/>
    <w:next w:val="Normal"/>
    <w:semiHidden/>
    <w:rsid w:val="0094069D"/>
    <w:pPr>
      <w:numPr>
        <w:numId w:val="0"/>
      </w:numPr>
      <w:tabs>
        <w:tab w:val="right" w:leader="dot" w:pos="4176"/>
      </w:tabs>
    </w:pPr>
  </w:style>
  <w:style w:type="paragraph" w:styleId="ListNumber2">
    <w:name w:val="List Number 2"/>
    <w:basedOn w:val="List2"/>
    <w:rsid w:val="0094069D"/>
    <w:pPr>
      <w:numPr>
        <w:numId w:val="10"/>
      </w:numPr>
      <w:tabs>
        <w:tab w:val="clear" w:pos="1060"/>
      </w:tabs>
    </w:pPr>
  </w:style>
  <w:style w:type="paragraph" w:customStyle="1" w:styleId="MarginNote">
    <w:name w:val="Margin Note"/>
    <w:basedOn w:val="BodyText"/>
    <w:rsid w:val="00940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69D"/>
    <w:rPr>
      <w:sz w:val="32"/>
    </w:rPr>
  </w:style>
  <w:style w:type="paragraph" w:customStyle="1" w:styleId="HeadingProcedure">
    <w:name w:val="Heading Procedure"/>
    <w:basedOn w:val="HeadingBase"/>
    <w:next w:val="Normal"/>
    <w:rsid w:val="0094069D"/>
    <w:pPr>
      <w:tabs>
        <w:tab w:val="left" w:pos="0"/>
      </w:tabs>
      <w:spacing w:before="120" w:after="60"/>
    </w:pPr>
    <w:rPr>
      <w:i/>
      <w:color w:val="918585"/>
      <w:sz w:val="22"/>
    </w:rPr>
  </w:style>
  <w:style w:type="paragraph" w:customStyle="1" w:styleId="TableBodyText">
    <w:name w:val="Table Body Text"/>
    <w:basedOn w:val="BodyText"/>
    <w:rsid w:val="0094069D"/>
    <w:pPr>
      <w:spacing w:before="60" w:after="60"/>
    </w:pPr>
  </w:style>
  <w:style w:type="paragraph" w:styleId="ListContinue">
    <w:name w:val="List Continue"/>
    <w:basedOn w:val="List"/>
    <w:rsid w:val="0094069D"/>
    <w:pPr>
      <w:ind w:firstLine="0"/>
    </w:pPr>
  </w:style>
  <w:style w:type="paragraph" w:customStyle="1" w:styleId="ListNote">
    <w:name w:val="List Note"/>
    <w:basedOn w:val="List"/>
    <w:rsid w:val="0094069D"/>
    <w:pPr>
      <w:pBdr>
        <w:top w:val="single" w:sz="6" w:space="2" w:color="918585"/>
        <w:bottom w:val="single" w:sz="6" w:space="2" w:color="918585"/>
      </w:pBdr>
      <w:tabs>
        <w:tab w:val="left" w:pos="1021"/>
      </w:tabs>
      <w:ind w:firstLine="0"/>
    </w:pPr>
  </w:style>
  <w:style w:type="paragraph" w:customStyle="1" w:styleId="Warning">
    <w:name w:val="Warning"/>
    <w:basedOn w:val="BodyText"/>
    <w:rsid w:val="0094069D"/>
    <w:pPr>
      <w:shd w:val="clear" w:color="auto" w:fill="D9D9D9"/>
      <w:tabs>
        <w:tab w:val="left" w:pos="992"/>
      </w:tabs>
      <w:ind w:left="119" w:right="119"/>
    </w:pPr>
    <w:rPr>
      <w:sz w:val="20"/>
    </w:rPr>
  </w:style>
  <w:style w:type="paragraph" w:customStyle="1" w:styleId="MarginIcons">
    <w:name w:val="Margin Icons"/>
    <w:basedOn w:val="BodyText"/>
    <w:rsid w:val="00940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69D"/>
    <w:rPr>
      <w:rFonts w:ascii="Courier New" w:hAnsi="Courier New"/>
    </w:rPr>
  </w:style>
  <w:style w:type="paragraph" w:customStyle="1" w:styleId="NoteBullet">
    <w:name w:val="Note Bullet"/>
    <w:basedOn w:val="Note"/>
    <w:rsid w:val="0094069D"/>
    <w:pPr>
      <w:tabs>
        <w:tab w:val="clear" w:pos="680"/>
      </w:tabs>
      <w:spacing w:before="60" w:after="60"/>
    </w:pPr>
  </w:style>
  <w:style w:type="paragraph" w:customStyle="1" w:styleId="SubHeading2">
    <w:name w:val="SubHeading2"/>
    <w:basedOn w:val="HeadingBase"/>
    <w:rsid w:val="0094069D"/>
    <w:pPr>
      <w:spacing w:before="240" w:after="60"/>
    </w:pPr>
    <w:rPr>
      <w:sz w:val="20"/>
    </w:rPr>
  </w:style>
  <w:style w:type="paragraph" w:customStyle="1" w:styleId="SubHeading1">
    <w:name w:val="SubHeading1"/>
    <w:basedOn w:val="HeadingBase"/>
    <w:rsid w:val="0094069D"/>
    <w:pPr>
      <w:spacing w:before="240" w:after="60"/>
    </w:pPr>
    <w:rPr>
      <w:color w:val="918585"/>
      <w:sz w:val="22"/>
    </w:rPr>
  </w:style>
  <w:style w:type="paragraph" w:customStyle="1" w:styleId="SideHeading">
    <w:name w:val="Side Heading"/>
    <w:basedOn w:val="HeadingBase"/>
    <w:rsid w:val="00940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69D"/>
    <w:pPr>
      <w:tabs>
        <w:tab w:val="num" w:pos="360"/>
      </w:tabs>
    </w:pPr>
  </w:style>
  <w:style w:type="paragraph" w:styleId="PlainText">
    <w:name w:val="Plain Text"/>
    <w:basedOn w:val="Normal"/>
    <w:link w:val="PlainTextChar"/>
    <w:rsid w:val="0094069D"/>
    <w:rPr>
      <w:sz w:val="20"/>
    </w:rPr>
  </w:style>
  <w:style w:type="character" w:customStyle="1" w:styleId="PlainTextChar">
    <w:name w:val="Plain Text Char"/>
    <w:basedOn w:val="DefaultParagraphFont"/>
    <w:link w:val="PlainText"/>
    <w:rsid w:val="0094069D"/>
    <w:rPr>
      <w:rFonts w:ascii="Courier New" w:eastAsia="Times New Roman" w:hAnsi="Courier New" w:cs="Times New Roman"/>
      <w:sz w:val="20"/>
      <w:szCs w:val="20"/>
      <w:lang w:eastAsia="en-US"/>
    </w:rPr>
  </w:style>
  <w:style w:type="character" w:customStyle="1" w:styleId="MenuOption">
    <w:name w:val="Menu Option"/>
    <w:basedOn w:val="DefaultParagraphFont"/>
    <w:rsid w:val="0094069D"/>
    <w:rPr>
      <w:b/>
      <w:smallCaps/>
    </w:rPr>
  </w:style>
  <w:style w:type="paragraph" w:customStyle="1" w:styleId="TableListNumber">
    <w:name w:val="Table List Number"/>
    <w:basedOn w:val="ListNumber"/>
    <w:rsid w:val="0094069D"/>
    <w:pPr>
      <w:numPr>
        <w:numId w:val="0"/>
      </w:numPr>
    </w:pPr>
  </w:style>
  <w:style w:type="paragraph" w:styleId="TOC4">
    <w:name w:val="toc 4"/>
    <w:basedOn w:val="TOCBase"/>
    <w:next w:val="Normal"/>
    <w:semiHidden/>
    <w:rsid w:val="0094069D"/>
    <w:pPr>
      <w:tabs>
        <w:tab w:val="right" w:leader="dot" w:pos="9071"/>
      </w:tabs>
      <w:ind w:left="1701"/>
    </w:pPr>
  </w:style>
  <w:style w:type="paragraph" w:customStyle="1" w:styleId="ListAlpha">
    <w:name w:val="List Alpha"/>
    <w:basedOn w:val="List"/>
    <w:rsid w:val="0094069D"/>
    <w:pPr>
      <w:numPr>
        <w:numId w:val="9"/>
      </w:numPr>
    </w:pPr>
  </w:style>
  <w:style w:type="paragraph" w:customStyle="1" w:styleId="ListAlpha2">
    <w:name w:val="List Alpha 2"/>
    <w:basedOn w:val="List2"/>
    <w:rsid w:val="0094069D"/>
    <w:pPr>
      <w:numPr>
        <w:numId w:val="8"/>
      </w:numPr>
    </w:pPr>
  </w:style>
  <w:style w:type="paragraph" w:styleId="List2">
    <w:name w:val="List 2"/>
    <w:basedOn w:val="BodyText"/>
    <w:rsid w:val="0094069D"/>
    <w:pPr>
      <w:tabs>
        <w:tab w:val="left" w:pos="680"/>
      </w:tabs>
      <w:spacing w:before="60" w:after="60"/>
      <w:ind w:left="680" w:hanging="340"/>
    </w:pPr>
  </w:style>
  <w:style w:type="paragraph" w:styleId="List3">
    <w:name w:val="List 3"/>
    <w:basedOn w:val="BodyText"/>
    <w:rsid w:val="0094069D"/>
    <w:pPr>
      <w:tabs>
        <w:tab w:val="left" w:pos="1021"/>
      </w:tabs>
      <w:spacing w:before="60" w:after="60"/>
      <w:ind w:left="1020" w:hanging="340"/>
    </w:pPr>
  </w:style>
  <w:style w:type="paragraph" w:styleId="List4">
    <w:name w:val="List 4"/>
    <w:basedOn w:val="BodyText"/>
    <w:rsid w:val="0094069D"/>
    <w:pPr>
      <w:tabs>
        <w:tab w:val="left" w:pos="1361"/>
      </w:tabs>
      <w:spacing w:before="60" w:after="60"/>
      <w:ind w:left="1361" w:hanging="340"/>
    </w:pPr>
  </w:style>
  <w:style w:type="paragraph" w:styleId="List5">
    <w:name w:val="List 5"/>
    <w:basedOn w:val="BodyText"/>
    <w:rsid w:val="0094069D"/>
    <w:pPr>
      <w:tabs>
        <w:tab w:val="left" w:pos="1701"/>
      </w:tabs>
      <w:spacing w:before="60" w:after="60"/>
      <w:ind w:left="1701" w:hanging="340"/>
    </w:pPr>
  </w:style>
  <w:style w:type="paragraph" w:styleId="ListBullet3">
    <w:name w:val="List Bullet 3"/>
    <w:basedOn w:val="List3"/>
    <w:rsid w:val="0094069D"/>
    <w:pPr>
      <w:numPr>
        <w:numId w:val="14"/>
      </w:numPr>
      <w:tabs>
        <w:tab w:val="clear" w:pos="1021"/>
      </w:tabs>
      <w:ind w:left="1037" w:hanging="357"/>
    </w:pPr>
  </w:style>
  <w:style w:type="paragraph" w:styleId="ListBullet4">
    <w:name w:val="List Bullet 4"/>
    <w:basedOn w:val="List4"/>
    <w:rsid w:val="0094069D"/>
    <w:pPr>
      <w:numPr>
        <w:numId w:val="3"/>
      </w:numPr>
      <w:tabs>
        <w:tab w:val="clear" w:pos="1361"/>
      </w:tabs>
    </w:pPr>
  </w:style>
  <w:style w:type="paragraph" w:styleId="ListBullet5">
    <w:name w:val="List Bullet 5"/>
    <w:basedOn w:val="List5"/>
    <w:rsid w:val="0094069D"/>
    <w:pPr>
      <w:numPr>
        <w:numId w:val="4"/>
      </w:numPr>
    </w:pPr>
  </w:style>
  <w:style w:type="paragraph" w:styleId="ListContinue2">
    <w:name w:val="List Continue 2"/>
    <w:basedOn w:val="List2"/>
    <w:rsid w:val="0094069D"/>
    <w:pPr>
      <w:ind w:firstLine="0"/>
    </w:pPr>
  </w:style>
  <w:style w:type="paragraph" w:styleId="ListContinue3">
    <w:name w:val="List Continue 3"/>
    <w:basedOn w:val="List3"/>
    <w:rsid w:val="0094069D"/>
    <w:pPr>
      <w:ind w:left="1021" w:firstLine="0"/>
    </w:pPr>
  </w:style>
  <w:style w:type="paragraph" w:styleId="ListContinue4">
    <w:name w:val="List Continue 4"/>
    <w:basedOn w:val="List4"/>
    <w:rsid w:val="0094069D"/>
    <w:pPr>
      <w:ind w:firstLine="0"/>
    </w:pPr>
  </w:style>
  <w:style w:type="paragraph" w:styleId="ListContinue5">
    <w:name w:val="List Continue 5"/>
    <w:basedOn w:val="List5"/>
    <w:rsid w:val="0094069D"/>
    <w:pPr>
      <w:ind w:firstLine="0"/>
    </w:pPr>
  </w:style>
  <w:style w:type="paragraph" w:styleId="ListNumber3">
    <w:name w:val="List Number 3"/>
    <w:basedOn w:val="List3"/>
    <w:rsid w:val="0094069D"/>
    <w:pPr>
      <w:numPr>
        <w:numId w:val="5"/>
      </w:numPr>
    </w:pPr>
  </w:style>
  <w:style w:type="paragraph" w:styleId="ListNumber4">
    <w:name w:val="List Number 4"/>
    <w:basedOn w:val="List4"/>
    <w:rsid w:val="0094069D"/>
    <w:pPr>
      <w:numPr>
        <w:numId w:val="6"/>
      </w:numPr>
    </w:pPr>
  </w:style>
  <w:style w:type="paragraph" w:styleId="ListNumber5">
    <w:name w:val="List Number 5"/>
    <w:basedOn w:val="List5"/>
    <w:rsid w:val="0094069D"/>
    <w:pPr>
      <w:numPr>
        <w:numId w:val="7"/>
      </w:numPr>
    </w:pPr>
  </w:style>
  <w:style w:type="paragraph" w:styleId="BlockText">
    <w:name w:val="Block Text"/>
    <w:basedOn w:val="Normal"/>
    <w:rsid w:val="0094069D"/>
    <w:pPr>
      <w:spacing w:after="120"/>
      <w:ind w:left="1440" w:right="1440"/>
    </w:pPr>
  </w:style>
  <w:style w:type="character" w:customStyle="1" w:styleId="Subscript">
    <w:name w:val="Subscript"/>
    <w:basedOn w:val="DefaultParagraphFont"/>
    <w:rsid w:val="0094069D"/>
    <w:rPr>
      <w:sz w:val="16"/>
      <w:vertAlign w:val="subscript"/>
    </w:rPr>
  </w:style>
  <w:style w:type="character" w:customStyle="1" w:styleId="Superscript">
    <w:name w:val="Superscript"/>
    <w:basedOn w:val="DefaultParagraphFont"/>
    <w:rsid w:val="0094069D"/>
    <w:rPr>
      <w:sz w:val="16"/>
      <w:vertAlign w:val="superscript"/>
    </w:rPr>
  </w:style>
  <w:style w:type="character" w:customStyle="1" w:styleId="Symbols">
    <w:name w:val="Symbols"/>
    <w:basedOn w:val="DefaultParagraphFont"/>
    <w:rsid w:val="0094069D"/>
    <w:rPr>
      <w:rFonts w:ascii="Symbol" w:hAnsi="Symbol"/>
    </w:rPr>
  </w:style>
  <w:style w:type="character" w:customStyle="1" w:styleId="MenuOptions">
    <w:name w:val="Menu Options"/>
    <w:basedOn w:val="DefaultParagraphFont"/>
    <w:rsid w:val="0094069D"/>
    <w:rPr>
      <w:rFonts w:ascii="Arial Narrow" w:hAnsi="Arial Narrow"/>
      <w:smallCaps/>
    </w:rPr>
  </w:style>
  <w:style w:type="character" w:customStyle="1" w:styleId="Buttons">
    <w:name w:val="Buttons"/>
    <w:basedOn w:val="DefaultParagraphFont"/>
    <w:rsid w:val="0094069D"/>
    <w:rPr>
      <w:b/>
    </w:rPr>
  </w:style>
  <w:style w:type="character" w:customStyle="1" w:styleId="Underlined">
    <w:name w:val="Underlined"/>
    <w:basedOn w:val="DefaultParagraphFont"/>
    <w:rsid w:val="0094069D"/>
    <w:rPr>
      <w:u w:val="single"/>
    </w:rPr>
  </w:style>
  <w:style w:type="paragraph" w:customStyle="1" w:styleId="TableBodyTextRight">
    <w:name w:val="Table Body Text Right"/>
    <w:basedOn w:val="TableBodyText"/>
    <w:rsid w:val="0094069D"/>
    <w:pPr>
      <w:widowControl w:val="0"/>
      <w:autoSpaceDE w:val="0"/>
      <w:autoSpaceDN w:val="0"/>
      <w:adjustRightInd w:val="0"/>
      <w:jc w:val="right"/>
    </w:pPr>
    <w:rPr>
      <w:rFonts w:cs="Arial"/>
      <w:szCs w:val="18"/>
    </w:rPr>
  </w:style>
  <w:style w:type="paragraph" w:customStyle="1" w:styleId="CopyrightText">
    <w:name w:val="Copyright Text"/>
    <w:basedOn w:val="BodyText"/>
    <w:rsid w:val="0094069D"/>
    <w:rPr>
      <w:sz w:val="18"/>
    </w:rPr>
  </w:style>
  <w:style w:type="paragraph" w:customStyle="1" w:styleId="BodySmallRight">
    <w:name w:val="Body Small Right"/>
    <w:basedOn w:val="BodyTextRight"/>
    <w:rsid w:val="0094069D"/>
    <w:rPr>
      <w:sz w:val="18"/>
      <w:szCs w:val="18"/>
    </w:rPr>
  </w:style>
  <w:style w:type="paragraph" w:customStyle="1" w:styleId="MarginEdition">
    <w:name w:val="Margin Edition"/>
    <w:basedOn w:val="MarginNote"/>
    <w:rsid w:val="0094069D"/>
    <w:pPr>
      <w:spacing w:before="0" w:after="0"/>
    </w:pPr>
    <w:rPr>
      <w:rFonts w:ascii="Times New Roman" w:hAnsi="Times New Roman"/>
      <w:color w:val="999999"/>
    </w:rPr>
  </w:style>
  <w:style w:type="paragraph" w:customStyle="1" w:styleId="Spacer">
    <w:name w:val="Spacer"/>
    <w:basedOn w:val="Normal"/>
    <w:rsid w:val="0094069D"/>
    <w:rPr>
      <w:sz w:val="2"/>
      <w:szCs w:val="2"/>
    </w:rPr>
  </w:style>
  <w:style w:type="character" w:customStyle="1" w:styleId="Small">
    <w:name w:val="Small"/>
    <w:basedOn w:val="DefaultParagraphFont"/>
    <w:rsid w:val="0094069D"/>
    <w:rPr>
      <w:sz w:val="16"/>
    </w:rPr>
  </w:style>
  <w:style w:type="paragraph" w:customStyle="1" w:styleId="WideTable">
    <w:name w:val="Wide Table"/>
    <w:basedOn w:val="Normal"/>
    <w:rsid w:val="0094069D"/>
    <w:pPr>
      <w:ind w:left="-1418"/>
    </w:pPr>
    <w:rPr>
      <w:sz w:val="2"/>
      <w:szCs w:val="2"/>
    </w:rPr>
  </w:style>
  <w:style w:type="character" w:styleId="PageNumber">
    <w:name w:val="page number"/>
    <w:basedOn w:val="DefaultParagraphFont"/>
    <w:rsid w:val="0094069D"/>
  </w:style>
  <w:style w:type="paragraph" w:styleId="Quote">
    <w:name w:val="Quote"/>
    <w:basedOn w:val="Heading1"/>
    <w:link w:val="QuoteChar"/>
    <w:qFormat/>
    <w:rsid w:val="0094069D"/>
    <w:rPr>
      <w:b w:val="0"/>
      <w:sz w:val="72"/>
      <w:szCs w:val="72"/>
      <w:lang w:val="en-NZ"/>
    </w:rPr>
  </w:style>
  <w:style w:type="character" w:customStyle="1" w:styleId="QuoteChar">
    <w:name w:val="Quote Char"/>
    <w:basedOn w:val="DefaultParagraphFont"/>
    <w:link w:val="Quote"/>
    <w:rsid w:val="00940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69D"/>
    <w:pPr>
      <w:pageBreakBefore/>
    </w:pPr>
  </w:style>
  <w:style w:type="paragraph" w:customStyle="1" w:styleId="Border">
    <w:name w:val="Border"/>
    <w:basedOn w:val="Normal"/>
    <w:qFormat/>
    <w:rsid w:val="00940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69D"/>
    <w:rPr>
      <w:b/>
      <w:bCs/>
      <w:i/>
      <w:iCs/>
      <w:color w:val="auto"/>
    </w:rPr>
  </w:style>
  <w:style w:type="paragraph" w:styleId="IntenseQuote">
    <w:name w:val="Intense Quote"/>
    <w:basedOn w:val="Normal"/>
    <w:next w:val="Normal"/>
    <w:link w:val="IntenseQuoteChar"/>
    <w:uiPriority w:val="30"/>
    <w:qFormat/>
    <w:rsid w:val="00940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69D"/>
    <w:rPr>
      <w:smallCaps/>
      <w:color w:val="auto"/>
      <w:u w:val="single"/>
    </w:rPr>
  </w:style>
  <w:style w:type="character" w:styleId="IntenseReference">
    <w:name w:val="Intense Reference"/>
    <w:basedOn w:val="DefaultParagraphFont"/>
    <w:uiPriority w:val="32"/>
    <w:qFormat/>
    <w:rsid w:val="0094069D"/>
    <w:rPr>
      <w:b/>
      <w:bCs/>
      <w:smallCaps/>
      <w:color w:val="auto"/>
      <w:spacing w:val="5"/>
      <w:u w:val="single"/>
    </w:rPr>
  </w:style>
  <w:style w:type="paragraph" w:customStyle="1" w:styleId="2ColumnHeading">
    <w:name w:val="2Column Heading"/>
    <w:basedOn w:val="BodyText"/>
    <w:qFormat/>
    <w:rsid w:val="0094069D"/>
    <w:pPr>
      <w:spacing w:after="60"/>
      <w:ind w:left="-2268"/>
    </w:pPr>
    <w:rPr>
      <w:b/>
    </w:rPr>
  </w:style>
  <w:style w:type="paragraph" w:customStyle="1" w:styleId="Heading1TOC">
    <w:name w:val="Heading1 TOC"/>
    <w:basedOn w:val="Normal"/>
    <w:qFormat/>
    <w:rsid w:val="0094069D"/>
    <w:pPr>
      <w:spacing w:before="240" w:after="120"/>
    </w:pPr>
    <w:rPr>
      <w:rFonts w:ascii="Times New Roman" w:hAnsi="Times New Roman"/>
      <w:b/>
      <w:sz w:val="32"/>
    </w:rPr>
  </w:style>
  <w:style w:type="paragraph" w:customStyle="1" w:styleId="Heading2TOC">
    <w:name w:val="Heading2 TOC"/>
    <w:basedOn w:val="Normal"/>
    <w:qFormat/>
    <w:rsid w:val="0094069D"/>
    <w:pPr>
      <w:spacing w:before="240" w:after="60"/>
    </w:pPr>
    <w:rPr>
      <w:rFonts w:ascii="Times New Roman" w:hAnsi="Times New Roman"/>
      <w:b/>
      <w:sz w:val="28"/>
    </w:rPr>
  </w:style>
  <w:style w:type="character" w:customStyle="1" w:styleId="Underline">
    <w:name w:val="Underline"/>
    <w:basedOn w:val="DefaultParagraphFont"/>
    <w:qFormat/>
    <w:rsid w:val="0094069D"/>
    <w:rPr>
      <w:u w:val="single"/>
    </w:rPr>
  </w:style>
  <w:style w:type="character" w:customStyle="1" w:styleId="BoldandItalics">
    <w:name w:val="Bold and Italics"/>
    <w:qFormat/>
    <w:rsid w:val="0094069D"/>
    <w:rPr>
      <w:b/>
      <w:i/>
      <w:u w:val="none"/>
    </w:rPr>
  </w:style>
  <w:style w:type="paragraph" w:styleId="BalloonText">
    <w:name w:val="Balloon Text"/>
    <w:basedOn w:val="Normal"/>
    <w:link w:val="BalloonTextChar"/>
    <w:rsid w:val="0094069D"/>
    <w:rPr>
      <w:rFonts w:ascii="Tahoma" w:hAnsi="Tahoma" w:cs="Tahoma"/>
      <w:sz w:val="16"/>
      <w:szCs w:val="16"/>
    </w:rPr>
  </w:style>
  <w:style w:type="character" w:customStyle="1" w:styleId="BalloonTextChar">
    <w:name w:val="Balloon Text Char"/>
    <w:basedOn w:val="DefaultParagraphFont"/>
    <w:link w:val="BalloonText"/>
    <w:rsid w:val="00940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6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69D"/>
    <w:rPr>
      <w:b/>
      <w:color w:val="660033"/>
      <w:spacing w:val="0"/>
    </w:rPr>
  </w:style>
  <w:style w:type="paragraph" w:customStyle="1" w:styleId="Nameditemlist">
    <w:name w:val="Named item list"/>
    <w:basedOn w:val="BodyText"/>
    <w:qFormat/>
    <w:rsid w:val="0094069D"/>
    <w:pPr>
      <w:tabs>
        <w:tab w:val="left" w:pos="2835"/>
      </w:tabs>
      <w:ind w:left="2835" w:hanging="2835"/>
    </w:pPr>
  </w:style>
  <w:style w:type="paragraph" w:customStyle="1" w:styleId="BodyTextnopadding">
    <w:name w:val="Body Text no padding"/>
    <w:basedOn w:val="BodyText"/>
    <w:qFormat/>
    <w:rsid w:val="0094069D"/>
    <w:pPr>
      <w:spacing w:before="0" w:after="0"/>
    </w:pPr>
  </w:style>
  <w:style w:type="paragraph" w:customStyle="1" w:styleId="BodyTextBold">
    <w:name w:val="Body Text Bold"/>
    <w:basedOn w:val="BodyText"/>
    <w:qFormat/>
    <w:rsid w:val="0094069D"/>
    <w:rPr>
      <w:b/>
    </w:rPr>
  </w:style>
  <w:style w:type="character" w:styleId="Hyperlink">
    <w:name w:val="Hyperlink"/>
    <w:basedOn w:val="DefaultParagraphFont"/>
    <w:uiPriority w:val="99"/>
    <w:unhideWhenUsed/>
    <w:rsid w:val="004F3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6030</Characters>
  <Application>Microsoft Office Word</Application>
  <DocSecurity>0</DocSecurity>
  <Lines>207</Lines>
  <Paragraphs>121</Paragraphs>
  <ScaleCrop>false</ScaleCrop>
  <Company>Author-it Software Corporation Ltd.</Company>
  <LinksUpToDate>false</LinksUpToDate>
  <CharactersWithSpaces>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NWPTRT048 Monitor and operate reclaimed water irrigation</dc:title>
  <dc:subject>Approved</dc:subject>
  <dc:creator>BuildSkills Australia</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