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DAD" w:rsidP="009F2DAD">
      <w:pPr>
        <w:pStyle w:val="Title"/>
      </w:pPr>
      <w:r>
        <w:fldChar w:fldCharType="begin"/>
      </w:r>
      <w:r>
        <w:instrText xml:space="preserve"> TITLE   \* MERGEFORMAT </w:instrText>
      </w:r>
      <w:r>
        <w:fldChar w:fldCharType="separate"/>
      </w:r>
      <w:r>
        <w:t>NWPSS00015 Flood Warning Site Operators Skill Set</w:t>
      </w:r>
      <w:r>
        <w:fldChar w:fldCharType="end"/>
      </w:r>
    </w:p>
    <w:p w:rsidR="009F2DAD" w:rsidP="009F2DAD">
      <w:pPr>
        <w:pStyle w:val="Version"/>
        <w:sectPr w:rsidSect="004F23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35A" w:rsidP="004F235A">
      <w:pPr>
        <w:pStyle w:val="SuperHeading"/>
      </w:pPr>
      <w:r w:rsidRPr="004F235A">
        <w:t>NWPSS00015 Flood Warning Site Operators Skill Set</w:t>
      </w:r>
    </w:p>
    <w:p w:rsidR="00000000" w:rsidRPr="004F235A" w:rsidP="004F235A">
      <w:pPr>
        <w:pStyle w:val="Heading1"/>
      </w:pPr>
      <w:bookmarkStart w:id="1" w:name="O_1234295"/>
      <w:bookmarkEnd w:id="1"/>
      <w:r w:rsidRPr="004F235A">
        <w:t>Modification History</w:t>
      </w:r>
    </w:p>
    <w:tbl>
      <w:tblPr>
        <w:tblW w:w="9497" w:type="dxa"/>
        <w:tblLayout w:type="fixed"/>
        <w:tblCellMar>
          <w:left w:w="62" w:type="dxa"/>
          <w:right w:w="62" w:type="dxa"/>
        </w:tblCellMar>
        <w:tblLook w:val="0000"/>
      </w:tblPr>
      <w:tblGrid>
        <w:gridCol w:w="9497"/>
      </w:tblGrid>
      <w:tr w:rsidTr="004F23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35A" w:rsidP="004F235A">
            <w:pPr>
              <w:pStyle w:val="BodyText"/>
            </w:pPr>
            <w:r w:rsidRPr="004F235A">
              <w:t>Release 1. This is the first release of this Skill Set in the NWP National Water Training Package.</w:t>
            </w:r>
          </w:p>
        </w:tc>
      </w:tr>
    </w:tbl>
    <w:p w:rsidR="00000000" w:rsidRPr="004F235A" w:rsidP="004F235A">
      <w:pPr>
        <w:pStyle w:val="NoPaddingFontSize1"/>
      </w:pPr>
    </w:p>
    <w:p w:rsidR="00000000" w:rsidRPr="004F235A" w:rsidP="004F235A">
      <w:pPr>
        <w:pStyle w:val="AllowPageBreak"/>
      </w:pPr>
    </w:p>
    <w:p w:rsidR="00000000" w:rsidRPr="004F235A" w:rsidP="004F235A">
      <w:pPr>
        <w:pStyle w:val="Heading1"/>
      </w:pPr>
      <w:bookmarkStart w:id="2" w:name="O_1234296"/>
      <w:bookmarkEnd w:id="2"/>
      <w:r w:rsidRPr="004F235A">
        <w:t>Description</w:t>
      </w:r>
    </w:p>
    <w:tbl>
      <w:tblPr>
        <w:tblW w:w="9497" w:type="dxa"/>
        <w:tblLayout w:type="fixed"/>
        <w:tblCellMar>
          <w:left w:w="62" w:type="dxa"/>
          <w:right w:w="62" w:type="dxa"/>
        </w:tblCellMar>
        <w:tblLook w:val="0000"/>
      </w:tblPr>
      <w:tblGrid>
        <w:gridCol w:w="9497"/>
      </w:tblGrid>
      <w:tr w:rsidTr="004F23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35A" w:rsidP="004F235A">
            <w:pPr>
              <w:pStyle w:val="BodyText"/>
            </w:pPr>
            <w:r w:rsidRPr="004F235A">
              <w:t>This Skill Set is for individuals who undertake monitoring operations of a flood warning site.</w:t>
            </w:r>
          </w:p>
        </w:tc>
      </w:tr>
    </w:tbl>
    <w:p w:rsidR="00000000" w:rsidRPr="004F235A" w:rsidP="004F235A">
      <w:pPr>
        <w:pStyle w:val="NoPaddingFontSize1"/>
      </w:pPr>
    </w:p>
    <w:p w:rsidR="00000000" w:rsidRPr="004F235A" w:rsidP="004F235A">
      <w:pPr>
        <w:pStyle w:val="AllowPageBreak"/>
      </w:pPr>
    </w:p>
    <w:p w:rsidR="00000000" w:rsidRPr="004F235A" w:rsidP="004F235A">
      <w:pPr>
        <w:pStyle w:val="Heading1"/>
      </w:pPr>
      <w:bookmarkStart w:id="3" w:name="O_1234297"/>
      <w:bookmarkEnd w:id="3"/>
      <w:r w:rsidRPr="004F235A">
        <w:t>Pathways Information</w:t>
      </w:r>
    </w:p>
    <w:tbl>
      <w:tblPr>
        <w:tblW w:w="9497" w:type="dxa"/>
        <w:tblLayout w:type="fixed"/>
        <w:tblCellMar>
          <w:left w:w="62" w:type="dxa"/>
          <w:right w:w="62" w:type="dxa"/>
        </w:tblCellMar>
        <w:tblLook w:val="0000"/>
      </w:tblPr>
      <w:tblGrid>
        <w:gridCol w:w="9497"/>
      </w:tblGrid>
      <w:tr w:rsidTr="004F23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35A" w:rsidP="004F235A">
            <w:pPr>
              <w:pStyle w:val="BodyText"/>
            </w:pPr>
            <w:r w:rsidRPr="004F235A">
              <w:t>This Skill Set is part of the NWP National Water Training Package and can be a pathway to Certificate III in Water Industry Operations.</w:t>
            </w:r>
          </w:p>
        </w:tc>
      </w:tr>
    </w:tbl>
    <w:p w:rsidR="00000000" w:rsidRPr="004F235A" w:rsidP="004F235A">
      <w:pPr>
        <w:pStyle w:val="NoPaddingFontSize1"/>
      </w:pPr>
    </w:p>
    <w:p w:rsidR="00000000" w:rsidRPr="004F235A" w:rsidP="004F235A">
      <w:pPr>
        <w:pStyle w:val="AllowPageBreak"/>
      </w:pPr>
    </w:p>
    <w:p w:rsidR="00000000" w:rsidRPr="004F235A" w:rsidP="004F235A">
      <w:pPr>
        <w:pStyle w:val="Heading1"/>
      </w:pPr>
      <w:bookmarkStart w:id="4" w:name="O_1234298"/>
      <w:bookmarkEnd w:id="4"/>
      <w:r w:rsidRPr="004F235A">
        <w:t>Licensing/Regulatory Information</w:t>
      </w:r>
    </w:p>
    <w:tbl>
      <w:tblPr>
        <w:tblW w:w="9497" w:type="dxa"/>
        <w:tblLayout w:type="fixed"/>
        <w:tblCellMar>
          <w:left w:w="62" w:type="dxa"/>
          <w:right w:w="62" w:type="dxa"/>
        </w:tblCellMar>
        <w:tblLook w:val="0000"/>
      </w:tblPr>
      <w:tblGrid>
        <w:gridCol w:w="9497"/>
      </w:tblGrid>
      <w:tr w:rsidTr="004F23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35A" w:rsidP="004F235A">
            <w:pPr>
              <w:pStyle w:val="BodyText"/>
            </w:pPr>
            <w:r w:rsidRPr="004F235A">
              <w:t>No licensing, legislati</w:t>
            </w:r>
            <w:r w:rsidRPr="004F235A">
              <w:t>ve or certification requirements apply to this Skill Set at the time of publication.</w:t>
            </w:r>
          </w:p>
        </w:tc>
      </w:tr>
    </w:tbl>
    <w:p w:rsidR="00000000" w:rsidRPr="004F235A" w:rsidP="004F235A">
      <w:pPr>
        <w:pStyle w:val="NoPaddingFontSize1"/>
      </w:pPr>
    </w:p>
    <w:p w:rsidR="00000000" w:rsidRPr="004F235A" w:rsidP="004F235A">
      <w:pPr>
        <w:pStyle w:val="AllowPageBreak"/>
      </w:pPr>
    </w:p>
    <w:p w:rsidR="00000000" w:rsidRPr="004F235A" w:rsidP="004F235A">
      <w:pPr>
        <w:pStyle w:val="Heading1"/>
      </w:pPr>
      <w:bookmarkStart w:id="5" w:name="O_1234299"/>
      <w:bookmarkEnd w:id="5"/>
      <w:r w:rsidRPr="004F235A">
        <w:t>Skill Set Requirements</w:t>
      </w:r>
    </w:p>
    <w:tbl>
      <w:tblPr>
        <w:tblW w:w="9497" w:type="dxa"/>
        <w:tblLayout w:type="fixed"/>
        <w:tblCellMar>
          <w:left w:w="62" w:type="dxa"/>
          <w:right w:w="62" w:type="dxa"/>
        </w:tblCellMar>
        <w:tblLook w:val="0000"/>
      </w:tblPr>
      <w:tblGrid>
        <w:gridCol w:w="2185"/>
        <w:gridCol w:w="7312"/>
      </w:tblGrid>
      <w:tr w:rsidTr="004F235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4F235A">
            <w:pPr>
              <w:pStyle w:val="BodyText"/>
              <w:rPr>
                <w:lang w:val="en-NZ"/>
              </w:rPr>
            </w:pPr>
            <w:r w:rsidRPr="004F235A">
              <w:t xml:space="preserve">A total of </w:t>
            </w:r>
            <w:r w:rsidRPr="004F235A">
              <w:rPr>
                <w:rStyle w:val="SpecialBold"/>
              </w:rPr>
              <w:t>1 unit of competency</w:t>
            </w:r>
            <w:r w:rsidRPr="004F235A">
              <w:t xml:space="preserve"> must be attained.</w:t>
            </w:r>
          </w:p>
        </w:tc>
      </w:tr>
      <w:tr w:rsidTr="004F235A">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4F235A">
            <w:pPr>
              <w:pStyle w:val="BodyText"/>
              <w:rPr>
                <w:lang w:val="en-NZ"/>
              </w:rPr>
            </w:pPr>
            <w:r w:rsidRPr="004F235A">
              <w:t>NWPGEN034</w:t>
            </w:r>
          </w:p>
        </w:tc>
        <w:tc>
          <w:tcPr>
            <w:tcW w:w="7312" w:type="dxa"/>
            <w:tcBorders>
              <w:top w:val="nil"/>
              <w:left w:val="nil"/>
              <w:bottom w:val="nil"/>
              <w:right w:val="nil"/>
            </w:tcBorders>
            <w:tcMar>
              <w:top w:w="0" w:type="dxa"/>
              <w:left w:w="62" w:type="dxa"/>
              <w:bottom w:w="0" w:type="dxa"/>
              <w:right w:w="62" w:type="dxa"/>
            </w:tcMar>
          </w:tcPr>
          <w:p w:rsidR="00000000" w:rsidRPr="004F235A" w:rsidP="004F235A">
            <w:pPr>
              <w:pStyle w:val="BodyText"/>
            </w:pPr>
            <w:r w:rsidRPr="004F235A">
              <w:t>Operate and maintain flood warning sites</w:t>
            </w:r>
          </w:p>
        </w:tc>
      </w:tr>
    </w:tbl>
    <w:p w:rsidR="00000000" w:rsidRPr="004F235A" w:rsidP="004F235A">
      <w:pPr>
        <w:pStyle w:val="NoPaddingFontSize1"/>
      </w:pPr>
    </w:p>
    <w:p w:rsidR="00000000" w:rsidRPr="004F235A" w:rsidP="004F235A">
      <w:pPr>
        <w:pStyle w:val="AllowPageBreak"/>
      </w:pPr>
    </w:p>
    <w:p w:rsidR="00000000" w:rsidRPr="004F235A" w:rsidP="004F235A">
      <w:pPr>
        <w:pStyle w:val="Heading1"/>
      </w:pPr>
      <w:bookmarkStart w:id="6" w:name="O_1234300"/>
      <w:bookmarkEnd w:id="6"/>
      <w:r w:rsidRPr="004F235A">
        <w:t>Target Group</w:t>
      </w:r>
    </w:p>
    <w:tbl>
      <w:tblPr>
        <w:tblW w:w="9497" w:type="dxa"/>
        <w:tblLayout w:type="fixed"/>
        <w:tblCellMar>
          <w:left w:w="62" w:type="dxa"/>
          <w:right w:w="62" w:type="dxa"/>
        </w:tblCellMar>
        <w:tblLook w:val="0000"/>
      </w:tblPr>
      <w:tblGrid>
        <w:gridCol w:w="9497"/>
      </w:tblGrid>
      <w:tr w:rsidTr="004F23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35A" w:rsidP="004F235A">
            <w:pPr>
              <w:pStyle w:val="BodyText"/>
            </w:pPr>
            <w:r w:rsidRPr="004F235A">
              <w:t>This Skill Set applies to those working in water industry operations who operate and maintain flood warning sites.</w:t>
            </w:r>
          </w:p>
        </w:tc>
      </w:tr>
    </w:tbl>
    <w:p w:rsidR="00000000" w:rsidRPr="004F235A" w:rsidP="004F235A">
      <w:pPr>
        <w:pStyle w:val="NoPaddingFontSize1"/>
      </w:pPr>
    </w:p>
    <w:p w:rsidR="00000000" w:rsidRPr="004F235A" w:rsidP="004F235A">
      <w:pPr>
        <w:pStyle w:val="AllowPageBreak"/>
      </w:pPr>
    </w:p>
    <w:p w:rsidR="00000000" w:rsidRPr="004F235A" w:rsidP="004F235A">
      <w:pPr>
        <w:pStyle w:val="Heading1"/>
      </w:pPr>
      <w:bookmarkStart w:id="7" w:name="O_1234301"/>
      <w:bookmarkEnd w:id="7"/>
      <w:r w:rsidRPr="004F235A">
        <w:t>Suggested words for Statement of Attainment</w:t>
      </w:r>
    </w:p>
    <w:tbl>
      <w:tblPr>
        <w:tblW w:w="9497" w:type="dxa"/>
        <w:tblLayout w:type="fixed"/>
        <w:tblCellMar>
          <w:left w:w="62" w:type="dxa"/>
          <w:right w:w="62" w:type="dxa"/>
        </w:tblCellMar>
        <w:tblLook w:val="0000"/>
      </w:tblPr>
      <w:tblGrid>
        <w:gridCol w:w="9497"/>
      </w:tblGrid>
      <w:tr w:rsidTr="004F23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35A" w:rsidP="004F235A">
            <w:pPr>
              <w:pStyle w:val="BodyText"/>
            </w:pPr>
            <w:r w:rsidRPr="004F235A">
              <w:t>This NWPSS00015 Flood Warning Site Operators Skill Set from the NWP National Water Training Package meets the industry requirements for individuals who undertake flood warning site operations and maintenance in the water industry.</w:t>
            </w:r>
          </w:p>
        </w:tc>
      </w:tr>
    </w:tbl>
    <w:p w:rsidR="00000000" w:rsidRPr="004F235A" w:rsidP="004F235A">
      <w:pPr>
        <w:pStyle w:val="NoPaddingFontSize1"/>
      </w:pPr>
    </w:p>
    <w:p w:rsidR="00000000" w:rsidRPr="004F235A" w:rsidP="004F235A">
      <w:pPr>
        <w:pStyle w:val="AllowPageBreak"/>
      </w:pPr>
    </w:p>
    <w:p w:rsidR="00000000" w:rsidRPr="004F235A" w:rsidP="004F235A">
      <w:pPr>
        <w:pStyle w:val="Heading1"/>
      </w:pPr>
      <w:bookmarkStart w:id="8" w:name="O_1234302"/>
      <w:bookmarkEnd w:id="8"/>
      <w:r w:rsidRPr="004F235A">
        <w:t>Cust</w:t>
      </w:r>
      <w:r w:rsidRPr="004F235A">
        <w:t>om Content Section</w:t>
      </w:r>
    </w:p>
    <w:tbl>
      <w:tblPr>
        <w:tblW w:w="9497" w:type="dxa"/>
        <w:tblLayout w:type="fixed"/>
        <w:tblCellMar>
          <w:left w:w="62" w:type="dxa"/>
          <w:right w:w="62" w:type="dxa"/>
        </w:tblCellMar>
        <w:tblLook w:val="0000"/>
      </w:tblPr>
      <w:tblGrid>
        <w:gridCol w:w="9497"/>
      </w:tblGrid>
      <w:tr w:rsidTr="004F23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35A" w:rsidP="004F235A">
            <w:pPr>
              <w:pStyle w:val="BodyText"/>
            </w:pPr>
            <w:r w:rsidRPr="004F235A">
              <w:t>Not applicable.</w:t>
            </w:r>
          </w:p>
        </w:tc>
      </w:tr>
    </w:tbl>
    <w:p w:rsidR="00000000" w:rsidRPr="004F235A" w:rsidP="004F235A">
      <w:pPr>
        <w:pStyle w:val="NoPaddingFontSize1"/>
      </w:pPr>
    </w:p>
    <w:p w:rsidR="00000000" w:rsidRPr="004F235A" w:rsidP="004F235A"/>
    <w:sectPr w:rsidSect="004F23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5A" w:rsidRPr="009F2DAD" w:rsidP="009F2D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AD" w:rsidP="004F23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F2DAD" w:rsidP="004F23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F2DAD" w:rsidP="004F23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35A" w:rsidRPr="009F2DAD" w:rsidP="009F2D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AD" w:rsidRPr="002D2AF8" w:rsidP="004F235A">
    <w:pPr>
      <w:pStyle w:val="Header"/>
      <w:framePr w:wrap="around"/>
    </w:pPr>
    <w:r>
      <w:fldChar w:fldCharType="begin"/>
    </w:r>
    <w:r>
      <w:instrText xml:space="preserve"> TITLE   \* MERGEFORMAT </w:instrText>
    </w:r>
    <w:r>
      <w:fldChar w:fldCharType="separate"/>
    </w:r>
    <w:r>
      <w:t>NWPSS00015 Flood Warning Site Operators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9F2DAD" w:rsidP="004F23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3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35A"/>
    <w:pPr>
      <w:spacing w:before="360" w:after="60"/>
      <w:outlineLvl w:val="0"/>
    </w:pPr>
    <w:rPr>
      <w:sz w:val="32"/>
    </w:rPr>
  </w:style>
  <w:style w:type="paragraph" w:styleId="Heading2">
    <w:name w:val="heading 2"/>
    <w:basedOn w:val="HeadingBase"/>
    <w:next w:val="BodyText"/>
    <w:link w:val="Heading2Char"/>
    <w:qFormat/>
    <w:rsid w:val="004F235A"/>
    <w:pPr>
      <w:keepLines/>
      <w:spacing w:before="240" w:after="120"/>
      <w:outlineLvl w:val="1"/>
    </w:pPr>
    <w:rPr>
      <w:sz w:val="28"/>
      <w:szCs w:val="40"/>
    </w:rPr>
  </w:style>
  <w:style w:type="paragraph" w:styleId="Heading3">
    <w:name w:val="heading 3"/>
    <w:basedOn w:val="HeadingBase"/>
    <w:next w:val="BodyText"/>
    <w:link w:val="Heading3Char"/>
    <w:qFormat/>
    <w:rsid w:val="004F235A"/>
    <w:pPr>
      <w:spacing w:before="180" w:after="120"/>
      <w:outlineLvl w:val="2"/>
    </w:pPr>
    <w:rPr>
      <w:spacing w:val="-10"/>
      <w:kern w:val="32"/>
    </w:rPr>
  </w:style>
  <w:style w:type="paragraph" w:styleId="Heading4">
    <w:name w:val="heading 4"/>
    <w:basedOn w:val="HeadingBase"/>
    <w:next w:val="BodyText"/>
    <w:link w:val="Heading4Char"/>
    <w:qFormat/>
    <w:rsid w:val="004F235A"/>
    <w:pPr>
      <w:spacing w:before="160" w:after="120"/>
      <w:outlineLvl w:val="3"/>
    </w:pPr>
    <w:rPr>
      <w:sz w:val="22"/>
    </w:rPr>
  </w:style>
  <w:style w:type="paragraph" w:styleId="Heading5">
    <w:name w:val="heading 5"/>
    <w:basedOn w:val="HeadingBase"/>
    <w:next w:val="Normal"/>
    <w:link w:val="Heading5Char"/>
    <w:qFormat/>
    <w:rsid w:val="004F235A"/>
    <w:pPr>
      <w:spacing w:before="80"/>
      <w:outlineLvl w:val="4"/>
    </w:pPr>
    <w:rPr>
      <w:color w:val="918585"/>
      <w:sz w:val="20"/>
    </w:rPr>
  </w:style>
  <w:style w:type="paragraph" w:styleId="Heading6">
    <w:name w:val="heading 6"/>
    <w:basedOn w:val="HeadingBase"/>
    <w:next w:val="Normal"/>
    <w:link w:val="Heading6Char"/>
    <w:qFormat/>
    <w:rsid w:val="004F235A"/>
    <w:pPr>
      <w:spacing w:before="60"/>
      <w:outlineLvl w:val="5"/>
    </w:pPr>
    <w:rPr>
      <w:color w:val="918585"/>
      <w:sz w:val="20"/>
    </w:rPr>
  </w:style>
  <w:style w:type="paragraph" w:styleId="Heading7">
    <w:name w:val="heading 7"/>
    <w:basedOn w:val="Normal"/>
    <w:next w:val="Normal"/>
    <w:link w:val="Heading7Char"/>
    <w:qFormat/>
    <w:rsid w:val="004F235A"/>
    <w:pPr>
      <w:ind w:left="720"/>
      <w:outlineLvl w:val="6"/>
    </w:pPr>
    <w:rPr>
      <w:i/>
    </w:rPr>
  </w:style>
  <w:style w:type="paragraph" w:styleId="Heading8">
    <w:name w:val="heading 8"/>
    <w:basedOn w:val="Normal"/>
    <w:next w:val="Normal"/>
    <w:link w:val="Heading8Char"/>
    <w:qFormat/>
    <w:rsid w:val="004F235A"/>
    <w:pPr>
      <w:ind w:left="720"/>
      <w:outlineLvl w:val="7"/>
    </w:pPr>
    <w:rPr>
      <w:i/>
    </w:rPr>
  </w:style>
  <w:style w:type="paragraph" w:styleId="Heading9">
    <w:name w:val="heading 9"/>
    <w:basedOn w:val="Normal"/>
    <w:next w:val="Normal"/>
    <w:link w:val="Heading9Char"/>
    <w:qFormat/>
    <w:rsid w:val="004F235A"/>
    <w:pPr>
      <w:ind w:left="720"/>
      <w:outlineLvl w:val="8"/>
    </w:pPr>
    <w:rPr>
      <w:i/>
    </w:rPr>
  </w:style>
  <w:style w:type="character" w:default="1" w:styleId="DefaultParagraphFont">
    <w:name w:val="Default Paragraph Font"/>
    <w:uiPriority w:val="1"/>
    <w:unhideWhenUsed/>
    <w:rsid w:val="004F23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35A"/>
  </w:style>
  <w:style w:type="character" w:customStyle="1" w:styleId="Heading1Char">
    <w:name w:val="Heading 1 Char"/>
    <w:basedOn w:val="DefaultParagraphFont"/>
    <w:link w:val="Heading1"/>
    <w:rsid w:val="004F235A"/>
    <w:rPr>
      <w:rFonts w:ascii="Times New Roman" w:eastAsia="Times New Roman" w:hAnsi="Times New Roman" w:cs="Times New Roman"/>
      <w:b/>
      <w:sz w:val="32"/>
      <w:szCs w:val="20"/>
      <w:lang w:eastAsia="en-US"/>
    </w:rPr>
  </w:style>
  <w:style w:type="paragraph" w:styleId="BodyText">
    <w:name w:val="Body Text"/>
    <w:basedOn w:val="Normal"/>
    <w:link w:val="BodyTextChar"/>
    <w:rsid w:val="004F23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35A"/>
    <w:rPr>
      <w:rFonts w:ascii="Times New Roman" w:eastAsia="Times New Roman" w:hAnsi="Times New Roman" w:cs="Times New Roman"/>
      <w:sz w:val="24"/>
      <w:lang w:eastAsia="en-US"/>
    </w:rPr>
  </w:style>
  <w:style w:type="character" w:customStyle="1" w:styleId="SpecialBold">
    <w:name w:val="Special Bold"/>
    <w:basedOn w:val="DefaultParagraphFont"/>
    <w:rsid w:val="004F235A"/>
    <w:rPr>
      <w:b/>
      <w:spacing w:val="0"/>
    </w:rPr>
  </w:style>
  <w:style w:type="paragraph" w:customStyle="1" w:styleId="SuperHeading">
    <w:name w:val="SuperHeading"/>
    <w:basedOn w:val="Normal"/>
    <w:rsid w:val="004F235A"/>
    <w:pPr>
      <w:spacing w:before="240" w:after="120"/>
      <w:outlineLvl w:val="0"/>
    </w:pPr>
    <w:rPr>
      <w:rFonts w:ascii="Times New Roman" w:hAnsi="Times New Roman"/>
      <w:b/>
      <w:sz w:val="32"/>
    </w:rPr>
  </w:style>
  <w:style w:type="paragraph" w:customStyle="1" w:styleId="AllowPageBreak">
    <w:name w:val="AllowPageBreak"/>
    <w:rsid w:val="004F23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23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3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3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3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3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3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3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35A"/>
    <w:rPr>
      <w:rFonts w:ascii="Courier New" w:eastAsia="Times New Roman" w:hAnsi="Courier New" w:cs="Times New Roman"/>
      <w:i/>
      <w:szCs w:val="20"/>
      <w:lang w:eastAsia="en-US"/>
    </w:rPr>
  </w:style>
  <w:style w:type="paragraph" w:customStyle="1" w:styleId="HeadingBase">
    <w:name w:val="Heading Base"/>
    <w:rsid w:val="004F23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35A"/>
    <w:pPr>
      <w:tabs>
        <w:tab w:val="right" w:leader="dot" w:pos="9072"/>
      </w:tabs>
      <w:ind w:left="567"/>
    </w:pPr>
    <w:rPr>
      <w:szCs w:val="22"/>
    </w:rPr>
  </w:style>
  <w:style w:type="paragraph" w:customStyle="1" w:styleId="TOCBase">
    <w:name w:val="TOC Base"/>
    <w:rsid w:val="004F23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35A"/>
    <w:pPr>
      <w:tabs>
        <w:tab w:val="right" w:leader="dot" w:pos="9072"/>
      </w:tabs>
      <w:spacing w:before="40" w:after="40"/>
      <w:ind w:left="284"/>
    </w:pPr>
    <w:rPr>
      <w:rFonts w:ascii="Times New Roman" w:hAnsi="Times New Roman"/>
    </w:rPr>
  </w:style>
  <w:style w:type="paragraph" w:styleId="TOC1">
    <w:name w:val="toc 1"/>
    <w:basedOn w:val="TOCBase"/>
    <w:next w:val="Normal"/>
    <w:rsid w:val="004F23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3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35A"/>
    <w:rPr>
      <w:rFonts w:ascii="Times New Roman" w:eastAsia="Times New Roman" w:hAnsi="Times New Roman" w:cs="Times New Roman"/>
      <w:sz w:val="16"/>
      <w:lang w:eastAsia="en-US"/>
    </w:rPr>
  </w:style>
  <w:style w:type="paragraph" w:styleId="Title">
    <w:name w:val="Title"/>
    <w:basedOn w:val="HeadingBase"/>
    <w:link w:val="TitleChar"/>
    <w:qFormat/>
    <w:rsid w:val="004F235A"/>
    <w:pPr>
      <w:spacing w:before="5040"/>
      <w:jc w:val="center"/>
    </w:pPr>
    <w:rPr>
      <w:sz w:val="48"/>
      <w:szCs w:val="72"/>
      <w:lang w:val="en-US"/>
    </w:rPr>
  </w:style>
  <w:style w:type="character" w:customStyle="1" w:styleId="TitleChar">
    <w:name w:val="Title Char"/>
    <w:basedOn w:val="DefaultParagraphFont"/>
    <w:link w:val="Title"/>
    <w:rsid w:val="004F23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35A"/>
    <w:pPr>
      <w:tabs>
        <w:tab w:val="left" w:pos="3600"/>
        <w:tab w:val="left" w:pos="3958"/>
      </w:tabs>
    </w:pPr>
  </w:style>
  <w:style w:type="paragraph" w:styleId="List">
    <w:name w:val="List"/>
    <w:basedOn w:val="BodyText"/>
    <w:next w:val="BodyText"/>
    <w:rsid w:val="004F235A"/>
    <w:pPr>
      <w:tabs>
        <w:tab w:val="left" w:pos="340"/>
      </w:tabs>
      <w:spacing w:before="60" w:after="60"/>
      <w:ind w:left="340" w:hanging="340"/>
    </w:pPr>
  </w:style>
  <w:style w:type="paragraph" w:styleId="ListBullet">
    <w:name w:val="List Bullet"/>
    <w:basedOn w:val="List"/>
    <w:rsid w:val="004F235A"/>
    <w:pPr>
      <w:numPr>
        <w:numId w:val="10"/>
      </w:numPr>
      <w:tabs>
        <w:tab w:val="clear" w:pos="340"/>
      </w:tabs>
      <w:spacing w:before="40" w:after="40"/>
    </w:pPr>
  </w:style>
  <w:style w:type="paragraph" w:customStyle="1" w:styleId="Note">
    <w:name w:val="Note"/>
    <w:basedOn w:val="BodyText"/>
    <w:rsid w:val="004F23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35A"/>
    <w:pPr>
      <w:framePr w:wrap="auto" w:hAnchor="text" w:y="6049"/>
    </w:pPr>
    <w:rPr>
      <w:color w:val="000000"/>
      <w:sz w:val="40"/>
    </w:rPr>
  </w:style>
  <w:style w:type="paragraph" w:customStyle="1" w:styleId="TOCTitle">
    <w:name w:val="TOCTitle"/>
    <w:basedOn w:val="Heading1"/>
    <w:rsid w:val="004F235A"/>
    <w:pPr>
      <w:spacing w:after="240"/>
      <w:jc w:val="center"/>
      <w:outlineLvl w:val="9"/>
    </w:pPr>
    <w:rPr>
      <w:caps/>
    </w:rPr>
  </w:style>
  <w:style w:type="paragraph" w:customStyle="1" w:styleId="Version">
    <w:name w:val="Version"/>
    <w:rsid w:val="004F23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35A"/>
    <w:pPr>
      <w:numPr>
        <w:numId w:val="11"/>
      </w:numPr>
      <w:tabs>
        <w:tab w:val="clear" w:pos="680"/>
      </w:tabs>
    </w:pPr>
  </w:style>
  <w:style w:type="paragraph" w:styleId="Index1">
    <w:name w:val="index 1"/>
    <w:basedOn w:val="Normal"/>
    <w:next w:val="Normal"/>
    <w:semiHidden/>
    <w:rsid w:val="004F235A"/>
    <w:pPr>
      <w:keepNext w:val="0"/>
      <w:tabs>
        <w:tab w:val="right" w:pos="4176"/>
      </w:tabs>
      <w:ind w:left="198" w:hanging="198"/>
    </w:pPr>
    <w:rPr>
      <w:rFonts w:ascii="Garamond" w:hAnsi="Garamond"/>
    </w:rPr>
  </w:style>
  <w:style w:type="paragraph" w:styleId="IndexHeading">
    <w:name w:val="index heading"/>
    <w:basedOn w:val="Normal"/>
    <w:next w:val="Index1"/>
    <w:semiHidden/>
    <w:rsid w:val="004F235A"/>
    <w:pPr>
      <w:spacing w:before="120" w:after="120"/>
    </w:pPr>
    <w:rPr>
      <w:rFonts w:ascii="Arial" w:hAnsi="Arial"/>
      <w:b/>
      <w:color w:val="918585"/>
      <w:sz w:val="24"/>
    </w:rPr>
  </w:style>
  <w:style w:type="paragraph" w:styleId="Header">
    <w:name w:val="header"/>
    <w:basedOn w:val="Normal"/>
    <w:link w:val="HeaderChar"/>
    <w:rsid w:val="004F23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35A"/>
    <w:rPr>
      <w:rFonts w:ascii="Times New Roman" w:eastAsia="Times New Roman" w:hAnsi="Times New Roman" w:cs="Times New Roman"/>
      <w:sz w:val="16"/>
      <w:szCs w:val="20"/>
      <w:lang w:val="en-GB" w:eastAsia="en-US"/>
    </w:rPr>
  </w:style>
  <w:style w:type="paragraph" w:customStyle="1" w:styleId="Chapter">
    <w:name w:val="Chapter"/>
    <w:basedOn w:val="Normal"/>
    <w:rsid w:val="004F235A"/>
    <w:pPr>
      <w:spacing w:before="240"/>
    </w:pPr>
    <w:rPr>
      <w:rFonts w:ascii="Times New Roman" w:hAnsi="Times New Roman"/>
      <w:smallCaps/>
      <w:spacing w:val="80"/>
      <w:sz w:val="28"/>
    </w:rPr>
  </w:style>
  <w:style w:type="paragraph" w:customStyle="1" w:styleId="InChapter">
    <w:name w:val="InChapter"/>
    <w:basedOn w:val="Heading3"/>
    <w:rsid w:val="004F235A"/>
    <w:pPr>
      <w:spacing w:after="240"/>
      <w:outlineLvl w:val="9"/>
    </w:pPr>
    <w:rPr>
      <w:noProof/>
    </w:rPr>
  </w:style>
  <w:style w:type="paragraph" w:styleId="Index2">
    <w:name w:val="index 2"/>
    <w:basedOn w:val="Normal"/>
    <w:next w:val="Normal"/>
    <w:semiHidden/>
    <w:rsid w:val="004F235A"/>
    <w:pPr>
      <w:tabs>
        <w:tab w:val="right" w:pos="4176"/>
      </w:tabs>
      <w:ind w:left="568" w:hanging="284"/>
    </w:pPr>
    <w:rPr>
      <w:rFonts w:ascii="Garamond" w:hAnsi="Garamond"/>
    </w:rPr>
  </w:style>
  <w:style w:type="paragraph" w:customStyle="1" w:styleId="Byline">
    <w:name w:val="Byline"/>
    <w:rsid w:val="004F23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35A"/>
    <w:pPr>
      <w:tabs>
        <w:tab w:val="clear" w:pos="3600"/>
        <w:tab w:val="clear" w:pos="3958"/>
      </w:tabs>
      <w:jc w:val="right"/>
    </w:pPr>
  </w:style>
  <w:style w:type="character" w:styleId="Emphasis">
    <w:name w:val="Emphasis"/>
    <w:basedOn w:val="DefaultParagraphFont"/>
    <w:qFormat/>
    <w:rsid w:val="004F235A"/>
    <w:rPr>
      <w:i/>
    </w:rPr>
  </w:style>
  <w:style w:type="paragraph" w:styleId="Caption">
    <w:name w:val="caption"/>
    <w:basedOn w:val="BodyText"/>
    <w:next w:val="Normal"/>
    <w:qFormat/>
    <w:rsid w:val="004F235A"/>
    <w:pPr>
      <w:framePr w:w="2268" w:hSpace="181" w:vSpace="181" w:wrap="around" w:vAnchor="text" w:hAnchor="page" w:x="1135" w:y="285" w:anchorLock="1"/>
    </w:pPr>
    <w:rPr>
      <w:i/>
    </w:rPr>
  </w:style>
  <w:style w:type="paragraph" w:customStyle="1" w:styleId="MiniTOCTitle">
    <w:name w:val="MiniTOCTitle"/>
    <w:basedOn w:val="Heading4"/>
    <w:rsid w:val="004F235A"/>
    <w:pPr>
      <w:spacing w:before="240"/>
      <w:outlineLvl w:val="9"/>
    </w:pPr>
    <w:rPr>
      <w:noProof/>
      <w:sz w:val="24"/>
    </w:rPr>
  </w:style>
  <w:style w:type="paragraph" w:customStyle="1" w:styleId="MiniTOCItem">
    <w:name w:val="MiniTOCItem"/>
    <w:basedOn w:val="ListBullet"/>
    <w:rsid w:val="004F235A"/>
    <w:pPr>
      <w:numPr>
        <w:numId w:val="0"/>
      </w:numPr>
      <w:tabs>
        <w:tab w:val="right" w:leader="dot" w:pos="6521"/>
      </w:tabs>
      <w:spacing w:before="0" w:after="0"/>
    </w:pPr>
  </w:style>
  <w:style w:type="paragraph" w:customStyle="1" w:styleId="TOFTitle">
    <w:name w:val="TOFTitle"/>
    <w:basedOn w:val="TOCTitle"/>
    <w:rsid w:val="004F235A"/>
  </w:style>
  <w:style w:type="paragraph" w:styleId="TableofFigures">
    <w:name w:val="table of figures"/>
    <w:basedOn w:val="Normal"/>
    <w:next w:val="Normal"/>
    <w:semiHidden/>
    <w:rsid w:val="004F235A"/>
    <w:pPr>
      <w:tabs>
        <w:tab w:val="right" w:leader="dot" w:pos="9072"/>
      </w:tabs>
      <w:ind w:left="970" w:hanging="403"/>
    </w:pPr>
    <w:rPr>
      <w:rFonts w:ascii="Times New Roman" w:hAnsi="Times New Roman"/>
      <w:b/>
    </w:rPr>
  </w:style>
  <w:style w:type="paragraph" w:styleId="ListNumber">
    <w:name w:val="List Number"/>
    <w:basedOn w:val="List"/>
    <w:rsid w:val="004F235A"/>
    <w:pPr>
      <w:numPr>
        <w:numId w:val="13"/>
      </w:numPr>
      <w:tabs>
        <w:tab w:val="clear" w:pos="340"/>
      </w:tabs>
    </w:pPr>
  </w:style>
  <w:style w:type="character" w:customStyle="1" w:styleId="WingdingSymbols">
    <w:name w:val="Wingding Symbols"/>
    <w:rsid w:val="004F235A"/>
    <w:rPr>
      <w:rFonts w:ascii="Wingdings" w:hAnsi="Wingdings"/>
    </w:rPr>
  </w:style>
  <w:style w:type="paragraph" w:customStyle="1" w:styleId="TableHeading">
    <w:name w:val="Table Heading"/>
    <w:basedOn w:val="HeadingBase"/>
    <w:rsid w:val="004F235A"/>
    <w:pPr>
      <w:keepLines/>
      <w:pBdr>
        <w:bottom w:val="single" w:sz="6" w:space="1" w:color="918585"/>
      </w:pBdr>
      <w:spacing w:before="240"/>
    </w:pPr>
  </w:style>
  <w:style w:type="character" w:customStyle="1" w:styleId="HotSpot">
    <w:name w:val="HotSpot"/>
    <w:rsid w:val="004F235A"/>
    <w:rPr>
      <w:color w:val="0033CC"/>
      <w:u w:val="none"/>
    </w:rPr>
  </w:style>
  <w:style w:type="paragraph" w:customStyle="1" w:styleId="BodyTextRight">
    <w:name w:val="Body Text Right"/>
    <w:basedOn w:val="BodyText"/>
    <w:rsid w:val="004F235A"/>
    <w:pPr>
      <w:spacing w:before="0" w:after="0"/>
      <w:jc w:val="right"/>
    </w:pPr>
  </w:style>
  <w:style w:type="paragraph" w:styleId="Index3">
    <w:name w:val="index 3"/>
    <w:basedOn w:val="ListNumber2"/>
    <w:next w:val="Normal"/>
    <w:semiHidden/>
    <w:rsid w:val="004F235A"/>
    <w:pPr>
      <w:numPr>
        <w:numId w:val="0"/>
      </w:numPr>
      <w:tabs>
        <w:tab w:val="right" w:leader="dot" w:pos="4176"/>
      </w:tabs>
    </w:pPr>
  </w:style>
  <w:style w:type="paragraph" w:styleId="ListNumber2">
    <w:name w:val="List Number 2"/>
    <w:basedOn w:val="List2"/>
    <w:rsid w:val="004F235A"/>
    <w:pPr>
      <w:numPr>
        <w:numId w:val="8"/>
      </w:numPr>
      <w:tabs>
        <w:tab w:val="clear" w:pos="1060"/>
      </w:tabs>
    </w:pPr>
  </w:style>
  <w:style w:type="paragraph" w:customStyle="1" w:styleId="MarginNote">
    <w:name w:val="Margin Note"/>
    <w:basedOn w:val="BodyText"/>
    <w:rsid w:val="004F23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3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3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35A"/>
    <w:rPr>
      <w:sz w:val="32"/>
    </w:rPr>
  </w:style>
  <w:style w:type="paragraph" w:customStyle="1" w:styleId="HeadingProcedure">
    <w:name w:val="Heading Procedure"/>
    <w:basedOn w:val="HeadingBase"/>
    <w:next w:val="Normal"/>
    <w:rsid w:val="004F235A"/>
    <w:pPr>
      <w:tabs>
        <w:tab w:val="left" w:pos="0"/>
      </w:tabs>
      <w:spacing w:before="120" w:after="60"/>
    </w:pPr>
    <w:rPr>
      <w:i/>
      <w:color w:val="918585"/>
      <w:sz w:val="22"/>
    </w:rPr>
  </w:style>
  <w:style w:type="paragraph" w:customStyle="1" w:styleId="TableBodyText">
    <w:name w:val="Table Body Text"/>
    <w:basedOn w:val="BodyText"/>
    <w:rsid w:val="004F235A"/>
    <w:pPr>
      <w:spacing w:before="60" w:after="60"/>
    </w:pPr>
  </w:style>
  <w:style w:type="paragraph" w:styleId="ListContinue">
    <w:name w:val="List Continue"/>
    <w:basedOn w:val="List"/>
    <w:rsid w:val="004F235A"/>
    <w:pPr>
      <w:ind w:firstLine="0"/>
    </w:pPr>
  </w:style>
  <w:style w:type="paragraph" w:customStyle="1" w:styleId="ListNote">
    <w:name w:val="List Note"/>
    <w:basedOn w:val="List"/>
    <w:rsid w:val="004F235A"/>
    <w:pPr>
      <w:pBdr>
        <w:top w:val="single" w:sz="6" w:space="2" w:color="918585"/>
        <w:bottom w:val="single" w:sz="6" w:space="2" w:color="918585"/>
      </w:pBdr>
      <w:tabs>
        <w:tab w:val="left" w:pos="1021"/>
      </w:tabs>
      <w:ind w:firstLine="0"/>
    </w:pPr>
  </w:style>
  <w:style w:type="paragraph" w:customStyle="1" w:styleId="Warning">
    <w:name w:val="Warning"/>
    <w:basedOn w:val="BodyText"/>
    <w:rsid w:val="004F235A"/>
    <w:pPr>
      <w:shd w:val="clear" w:color="auto" w:fill="D9D9D9"/>
      <w:tabs>
        <w:tab w:val="left" w:pos="992"/>
      </w:tabs>
      <w:ind w:left="119" w:right="119"/>
    </w:pPr>
    <w:rPr>
      <w:sz w:val="20"/>
    </w:rPr>
  </w:style>
  <w:style w:type="paragraph" w:customStyle="1" w:styleId="MarginIcons">
    <w:name w:val="Margin Icons"/>
    <w:basedOn w:val="BodyText"/>
    <w:rsid w:val="004F23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35A"/>
    <w:rPr>
      <w:rFonts w:ascii="Courier New" w:hAnsi="Courier New"/>
    </w:rPr>
  </w:style>
  <w:style w:type="paragraph" w:customStyle="1" w:styleId="NoteBullet">
    <w:name w:val="Note Bullet"/>
    <w:basedOn w:val="Note"/>
    <w:rsid w:val="004F235A"/>
    <w:pPr>
      <w:tabs>
        <w:tab w:val="clear" w:pos="680"/>
      </w:tabs>
      <w:spacing w:before="60" w:after="60"/>
    </w:pPr>
  </w:style>
  <w:style w:type="paragraph" w:customStyle="1" w:styleId="SubHeading2">
    <w:name w:val="SubHeading2"/>
    <w:basedOn w:val="HeadingBase"/>
    <w:rsid w:val="004F235A"/>
    <w:pPr>
      <w:spacing w:before="240" w:after="60"/>
    </w:pPr>
    <w:rPr>
      <w:sz w:val="20"/>
    </w:rPr>
  </w:style>
  <w:style w:type="paragraph" w:customStyle="1" w:styleId="SubHeading1">
    <w:name w:val="SubHeading1"/>
    <w:basedOn w:val="HeadingBase"/>
    <w:rsid w:val="004F235A"/>
    <w:pPr>
      <w:spacing w:before="240" w:after="60"/>
    </w:pPr>
    <w:rPr>
      <w:color w:val="918585"/>
      <w:sz w:val="22"/>
    </w:rPr>
  </w:style>
  <w:style w:type="paragraph" w:customStyle="1" w:styleId="SideHeading">
    <w:name w:val="Side Heading"/>
    <w:basedOn w:val="HeadingBase"/>
    <w:rsid w:val="004F23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35A"/>
    <w:pPr>
      <w:numPr>
        <w:numId w:val="9"/>
      </w:numPr>
    </w:pPr>
  </w:style>
  <w:style w:type="paragraph" w:styleId="PlainText">
    <w:name w:val="Plain Text"/>
    <w:basedOn w:val="Normal"/>
    <w:link w:val="PlainTextChar"/>
    <w:rsid w:val="004F235A"/>
    <w:rPr>
      <w:sz w:val="20"/>
    </w:rPr>
  </w:style>
  <w:style w:type="character" w:customStyle="1" w:styleId="PlainTextChar">
    <w:name w:val="Plain Text Char"/>
    <w:basedOn w:val="DefaultParagraphFont"/>
    <w:link w:val="PlainText"/>
    <w:rsid w:val="004F235A"/>
    <w:rPr>
      <w:rFonts w:ascii="Courier New" w:eastAsia="Times New Roman" w:hAnsi="Courier New" w:cs="Times New Roman"/>
      <w:sz w:val="20"/>
      <w:szCs w:val="20"/>
      <w:lang w:eastAsia="en-US"/>
    </w:rPr>
  </w:style>
  <w:style w:type="character" w:customStyle="1" w:styleId="MenuOption">
    <w:name w:val="Menu Option"/>
    <w:basedOn w:val="DefaultParagraphFont"/>
    <w:rsid w:val="004F235A"/>
    <w:rPr>
      <w:b/>
      <w:smallCaps/>
    </w:rPr>
  </w:style>
  <w:style w:type="paragraph" w:customStyle="1" w:styleId="TableListNumber">
    <w:name w:val="Table List Number"/>
    <w:basedOn w:val="ListNumber"/>
    <w:rsid w:val="004F235A"/>
    <w:pPr>
      <w:numPr>
        <w:numId w:val="0"/>
      </w:numPr>
    </w:pPr>
  </w:style>
  <w:style w:type="paragraph" w:styleId="TOC4">
    <w:name w:val="toc 4"/>
    <w:basedOn w:val="TOCBase"/>
    <w:next w:val="Normal"/>
    <w:semiHidden/>
    <w:rsid w:val="004F235A"/>
    <w:pPr>
      <w:tabs>
        <w:tab w:val="right" w:leader="dot" w:pos="9071"/>
      </w:tabs>
      <w:ind w:left="1701"/>
    </w:pPr>
  </w:style>
  <w:style w:type="paragraph" w:customStyle="1" w:styleId="ListAlpha">
    <w:name w:val="List Alpha"/>
    <w:basedOn w:val="List"/>
    <w:rsid w:val="004F235A"/>
    <w:pPr>
      <w:numPr>
        <w:numId w:val="7"/>
      </w:numPr>
    </w:pPr>
  </w:style>
  <w:style w:type="paragraph" w:customStyle="1" w:styleId="ListAlpha2">
    <w:name w:val="List Alpha 2"/>
    <w:basedOn w:val="List2"/>
    <w:rsid w:val="004F235A"/>
    <w:pPr>
      <w:numPr>
        <w:numId w:val="6"/>
      </w:numPr>
    </w:pPr>
  </w:style>
  <w:style w:type="paragraph" w:styleId="List2">
    <w:name w:val="List 2"/>
    <w:basedOn w:val="BodyText"/>
    <w:rsid w:val="004F235A"/>
    <w:pPr>
      <w:tabs>
        <w:tab w:val="left" w:pos="680"/>
      </w:tabs>
      <w:spacing w:before="60" w:after="60"/>
      <w:ind w:left="680" w:hanging="340"/>
    </w:pPr>
  </w:style>
  <w:style w:type="paragraph" w:styleId="List3">
    <w:name w:val="List 3"/>
    <w:basedOn w:val="BodyText"/>
    <w:rsid w:val="004F235A"/>
    <w:pPr>
      <w:tabs>
        <w:tab w:val="left" w:pos="1021"/>
      </w:tabs>
      <w:spacing w:before="60" w:after="60"/>
      <w:ind w:left="1020" w:hanging="340"/>
    </w:pPr>
  </w:style>
  <w:style w:type="paragraph" w:styleId="List4">
    <w:name w:val="List 4"/>
    <w:basedOn w:val="BodyText"/>
    <w:rsid w:val="004F235A"/>
    <w:pPr>
      <w:tabs>
        <w:tab w:val="left" w:pos="1361"/>
      </w:tabs>
      <w:spacing w:before="60" w:after="60"/>
      <w:ind w:left="1361" w:hanging="340"/>
    </w:pPr>
  </w:style>
  <w:style w:type="paragraph" w:styleId="List5">
    <w:name w:val="List 5"/>
    <w:basedOn w:val="BodyText"/>
    <w:rsid w:val="004F235A"/>
    <w:pPr>
      <w:tabs>
        <w:tab w:val="left" w:pos="1701"/>
      </w:tabs>
      <w:spacing w:before="60" w:after="60"/>
      <w:ind w:left="1701" w:hanging="340"/>
    </w:pPr>
  </w:style>
  <w:style w:type="paragraph" w:styleId="ListBullet3">
    <w:name w:val="List Bullet 3"/>
    <w:basedOn w:val="List3"/>
    <w:rsid w:val="004F235A"/>
    <w:pPr>
      <w:numPr>
        <w:numId w:val="12"/>
      </w:numPr>
      <w:tabs>
        <w:tab w:val="clear" w:pos="1021"/>
      </w:tabs>
      <w:ind w:left="1037" w:hanging="357"/>
    </w:pPr>
  </w:style>
  <w:style w:type="paragraph" w:styleId="ListBullet4">
    <w:name w:val="List Bullet 4"/>
    <w:basedOn w:val="List4"/>
    <w:rsid w:val="004F235A"/>
    <w:pPr>
      <w:numPr>
        <w:numId w:val="1"/>
      </w:numPr>
      <w:tabs>
        <w:tab w:val="clear" w:pos="1361"/>
      </w:tabs>
    </w:pPr>
  </w:style>
  <w:style w:type="paragraph" w:styleId="ListBullet5">
    <w:name w:val="List Bullet 5"/>
    <w:basedOn w:val="List5"/>
    <w:rsid w:val="004F235A"/>
    <w:pPr>
      <w:numPr>
        <w:numId w:val="2"/>
      </w:numPr>
    </w:pPr>
  </w:style>
  <w:style w:type="paragraph" w:styleId="ListContinue2">
    <w:name w:val="List Continue 2"/>
    <w:basedOn w:val="List2"/>
    <w:rsid w:val="004F235A"/>
    <w:pPr>
      <w:ind w:firstLine="0"/>
    </w:pPr>
  </w:style>
  <w:style w:type="paragraph" w:styleId="ListContinue3">
    <w:name w:val="List Continue 3"/>
    <w:basedOn w:val="List3"/>
    <w:rsid w:val="004F235A"/>
    <w:pPr>
      <w:ind w:left="1021" w:firstLine="0"/>
    </w:pPr>
  </w:style>
  <w:style w:type="paragraph" w:styleId="ListContinue4">
    <w:name w:val="List Continue 4"/>
    <w:basedOn w:val="List4"/>
    <w:rsid w:val="004F235A"/>
    <w:pPr>
      <w:ind w:firstLine="0"/>
    </w:pPr>
  </w:style>
  <w:style w:type="paragraph" w:styleId="ListContinue5">
    <w:name w:val="List Continue 5"/>
    <w:basedOn w:val="List5"/>
    <w:rsid w:val="004F235A"/>
    <w:pPr>
      <w:ind w:firstLine="0"/>
    </w:pPr>
  </w:style>
  <w:style w:type="paragraph" w:styleId="ListNumber3">
    <w:name w:val="List Number 3"/>
    <w:basedOn w:val="List3"/>
    <w:rsid w:val="004F235A"/>
    <w:pPr>
      <w:numPr>
        <w:numId w:val="3"/>
      </w:numPr>
    </w:pPr>
  </w:style>
  <w:style w:type="paragraph" w:styleId="ListNumber4">
    <w:name w:val="List Number 4"/>
    <w:basedOn w:val="List4"/>
    <w:rsid w:val="004F235A"/>
    <w:pPr>
      <w:numPr>
        <w:numId w:val="4"/>
      </w:numPr>
    </w:pPr>
  </w:style>
  <w:style w:type="paragraph" w:styleId="ListNumber5">
    <w:name w:val="List Number 5"/>
    <w:basedOn w:val="List5"/>
    <w:rsid w:val="004F235A"/>
    <w:pPr>
      <w:numPr>
        <w:numId w:val="5"/>
      </w:numPr>
    </w:pPr>
  </w:style>
  <w:style w:type="paragraph" w:styleId="BlockText">
    <w:name w:val="Block Text"/>
    <w:basedOn w:val="Normal"/>
    <w:rsid w:val="004F235A"/>
    <w:pPr>
      <w:spacing w:after="120"/>
      <w:ind w:left="1440" w:right="1440"/>
    </w:pPr>
  </w:style>
  <w:style w:type="character" w:customStyle="1" w:styleId="Subscript">
    <w:name w:val="Subscript"/>
    <w:basedOn w:val="DefaultParagraphFont"/>
    <w:rsid w:val="004F235A"/>
    <w:rPr>
      <w:sz w:val="16"/>
      <w:vertAlign w:val="subscript"/>
    </w:rPr>
  </w:style>
  <w:style w:type="character" w:customStyle="1" w:styleId="Superscript">
    <w:name w:val="Superscript"/>
    <w:basedOn w:val="DefaultParagraphFont"/>
    <w:rsid w:val="004F235A"/>
    <w:rPr>
      <w:sz w:val="16"/>
      <w:vertAlign w:val="superscript"/>
    </w:rPr>
  </w:style>
  <w:style w:type="character" w:customStyle="1" w:styleId="Symbols">
    <w:name w:val="Symbols"/>
    <w:basedOn w:val="DefaultParagraphFont"/>
    <w:rsid w:val="004F235A"/>
    <w:rPr>
      <w:rFonts w:ascii="Symbol" w:hAnsi="Symbol"/>
    </w:rPr>
  </w:style>
  <w:style w:type="character" w:customStyle="1" w:styleId="MenuOptions">
    <w:name w:val="Menu Options"/>
    <w:basedOn w:val="DefaultParagraphFont"/>
    <w:rsid w:val="004F235A"/>
    <w:rPr>
      <w:rFonts w:ascii="Arial Narrow" w:hAnsi="Arial Narrow"/>
      <w:smallCaps/>
    </w:rPr>
  </w:style>
  <w:style w:type="character" w:customStyle="1" w:styleId="Buttons">
    <w:name w:val="Buttons"/>
    <w:basedOn w:val="DefaultParagraphFont"/>
    <w:rsid w:val="004F235A"/>
    <w:rPr>
      <w:b/>
    </w:rPr>
  </w:style>
  <w:style w:type="character" w:customStyle="1" w:styleId="Underlined">
    <w:name w:val="Underlined"/>
    <w:basedOn w:val="DefaultParagraphFont"/>
    <w:rsid w:val="004F235A"/>
    <w:rPr>
      <w:u w:val="single"/>
    </w:rPr>
  </w:style>
  <w:style w:type="paragraph" w:customStyle="1" w:styleId="TableBodyTextRight">
    <w:name w:val="Table Body Text Right"/>
    <w:basedOn w:val="TableBodyText"/>
    <w:rsid w:val="004F235A"/>
    <w:pPr>
      <w:widowControl w:val="0"/>
      <w:autoSpaceDE w:val="0"/>
      <w:autoSpaceDN w:val="0"/>
      <w:adjustRightInd w:val="0"/>
      <w:jc w:val="right"/>
    </w:pPr>
    <w:rPr>
      <w:rFonts w:cs="Arial"/>
      <w:szCs w:val="18"/>
    </w:rPr>
  </w:style>
  <w:style w:type="paragraph" w:customStyle="1" w:styleId="CopyrightText">
    <w:name w:val="Copyright Text"/>
    <w:basedOn w:val="BodyText"/>
    <w:rsid w:val="004F235A"/>
    <w:rPr>
      <w:sz w:val="18"/>
    </w:rPr>
  </w:style>
  <w:style w:type="paragraph" w:customStyle="1" w:styleId="BodySmallRight">
    <w:name w:val="Body Small Right"/>
    <w:basedOn w:val="BodyTextRight"/>
    <w:rsid w:val="004F235A"/>
    <w:rPr>
      <w:sz w:val="18"/>
      <w:szCs w:val="18"/>
    </w:rPr>
  </w:style>
  <w:style w:type="paragraph" w:customStyle="1" w:styleId="MarginEdition">
    <w:name w:val="Margin Edition"/>
    <w:basedOn w:val="MarginNote"/>
    <w:rsid w:val="004F235A"/>
    <w:pPr>
      <w:spacing w:before="0" w:after="0"/>
    </w:pPr>
    <w:rPr>
      <w:rFonts w:ascii="Times New Roman" w:hAnsi="Times New Roman"/>
      <w:color w:val="999999"/>
    </w:rPr>
  </w:style>
  <w:style w:type="paragraph" w:customStyle="1" w:styleId="Spacer">
    <w:name w:val="Spacer"/>
    <w:basedOn w:val="Normal"/>
    <w:rsid w:val="004F235A"/>
    <w:rPr>
      <w:sz w:val="2"/>
      <w:szCs w:val="2"/>
    </w:rPr>
  </w:style>
  <w:style w:type="character" w:customStyle="1" w:styleId="Small">
    <w:name w:val="Small"/>
    <w:basedOn w:val="DefaultParagraphFont"/>
    <w:rsid w:val="004F235A"/>
    <w:rPr>
      <w:sz w:val="16"/>
    </w:rPr>
  </w:style>
  <w:style w:type="paragraph" w:customStyle="1" w:styleId="WideTable">
    <w:name w:val="Wide Table"/>
    <w:basedOn w:val="Normal"/>
    <w:rsid w:val="004F235A"/>
    <w:pPr>
      <w:ind w:left="-1418"/>
    </w:pPr>
    <w:rPr>
      <w:sz w:val="2"/>
      <w:szCs w:val="2"/>
    </w:rPr>
  </w:style>
  <w:style w:type="character" w:styleId="PageNumber">
    <w:name w:val="page number"/>
    <w:basedOn w:val="DefaultParagraphFont"/>
    <w:rsid w:val="004F235A"/>
  </w:style>
  <w:style w:type="paragraph" w:styleId="Quote">
    <w:name w:val="Quote"/>
    <w:basedOn w:val="Heading1"/>
    <w:link w:val="QuoteChar"/>
    <w:qFormat/>
    <w:rsid w:val="004F235A"/>
    <w:rPr>
      <w:b w:val="0"/>
      <w:sz w:val="72"/>
      <w:szCs w:val="72"/>
      <w:lang w:val="en-NZ"/>
    </w:rPr>
  </w:style>
  <w:style w:type="character" w:customStyle="1" w:styleId="QuoteChar">
    <w:name w:val="Quote Char"/>
    <w:basedOn w:val="DefaultParagraphFont"/>
    <w:link w:val="Quote"/>
    <w:rsid w:val="004F23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35A"/>
    <w:pPr>
      <w:pageBreakBefore/>
    </w:pPr>
  </w:style>
  <w:style w:type="paragraph" w:customStyle="1" w:styleId="Border">
    <w:name w:val="Border"/>
    <w:basedOn w:val="Normal"/>
    <w:qFormat/>
    <w:rsid w:val="004F23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35A"/>
    <w:rPr>
      <w:b/>
      <w:bCs/>
      <w:i/>
      <w:iCs/>
      <w:color w:val="auto"/>
    </w:rPr>
  </w:style>
  <w:style w:type="paragraph" w:styleId="IntenseQuote">
    <w:name w:val="Intense Quote"/>
    <w:basedOn w:val="Normal"/>
    <w:next w:val="Normal"/>
    <w:link w:val="IntenseQuoteChar"/>
    <w:uiPriority w:val="30"/>
    <w:qFormat/>
    <w:rsid w:val="004F23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3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35A"/>
    <w:rPr>
      <w:smallCaps/>
      <w:color w:val="auto"/>
      <w:u w:val="single"/>
    </w:rPr>
  </w:style>
  <w:style w:type="character" w:styleId="IntenseReference">
    <w:name w:val="Intense Reference"/>
    <w:basedOn w:val="DefaultParagraphFont"/>
    <w:uiPriority w:val="32"/>
    <w:qFormat/>
    <w:rsid w:val="004F235A"/>
    <w:rPr>
      <w:b/>
      <w:bCs/>
      <w:smallCaps/>
      <w:color w:val="auto"/>
      <w:spacing w:val="5"/>
      <w:u w:val="single"/>
    </w:rPr>
  </w:style>
  <w:style w:type="paragraph" w:customStyle="1" w:styleId="2ColumnHeading">
    <w:name w:val="2Column Heading"/>
    <w:basedOn w:val="BodyText"/>
    <w:qFormat/>
    <w:rsid w:val="004F235A"/>
    <w:pPr>
      <w:spacing w:after="60"/>
      <w:ind w:left="-2268"/>
    </w:pPr>
    <w:rPr>
      <w:b/>
    </w:rPr>
  </w:style>
  <w:style w:type="paragraph" w:customStyle="1" w:styleId="Heading1TOC">
    <w:name w:val="Heading1 TOC"/>
    <w:basedOn w:val="Normal"/>
    <w:qFormat/>
    <w:rsid w:val="004F235A"/>
    <w:pPr>
      <w:spacing w:before="240" w:after="120"/>
    </w:pPr>
    <w:rPr>
      <w:rFonts w:ascii="Times New Roman" w:hAnsi="Times New Roman"/>
      <w:b/>
      <w:sz w:val="32"/>
    </w:rPr>
  </w:style>
  <w:style w:type="paragraph" w:customStyle="1" w:styleId="Heading2TOC">
    <w:name w:val="Heading2 TOC"/>
    <w:basedOn w:val="Normal"/>
    <w:qFormat/>
    <w:rsid w:val="004F235A"/>
    <w:pPr>
      <w:spacing w:before="240" w:after="60"/>
    </w:pPr>
    <w:rPr>
      <w:rFonts w:ascii="Times New Roman" w:hAnsi="Times New Roman"/>
      <w:b/>
      <w:sz w:val="28"/>
    </w:rPr>
  </w:style>
  <w:style w:type="character" w:customStyle="1" w:styleId="Underline">
    <w:name w:val="Underline"/>
    <w:basedOn w:val="DefaultParagraphFont"/>
    <w:qFormat/>
    <w:rsid w:val="004F235A"/>
    <w:rPr>
      <w:u w:val="single"/>
    </w:rPr>
  </w:style>
  <w:style w:type="character" w:customStyle="1" w:styleId="BoldandItalics">
    <w:name w:val="Bold and Italics"/>
    <w:qFormat/>
    <w:rsid w:val="004F235A"/>
    <w:rPr>
      <w:b/>
      <w:i/>
      <w:u w:val="none"/>
    </w:rPr>
  </w:style>
  <w:style w:type="paragraph" w:styleId="BalloonText">
    <w:name w:val="Balloon Text"/>
    <w:basedOn w:val="Normal"/>
    <w:link w:val="BalloonTextChar"/>
    <w:rsid w:val="004F235A"/>
    <w:rPr>
      <w:rFonts w:ascii="Tahoma" w:hAnsi="Tahoma" w:cs="Tahoma"/>
      <w:sz w:val="16"/>
      <w:szCs w:val="16"/>
    </w:rPr>
  </w:style>
  <w:style w:type="character" w:customStyle="1" w:styleId="BalloonTextChar">
    <w:name w:val="Balloon Text Char"/>
    <w:basedOn w:val="DefaultParagraphFont"/>
    <w:link w:val="BalloonText"/>
    <w:rsid w:val="004F23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3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3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35A"/>
    <w:rPr>
      <w:b/>
      <w:color w:val="660033"/>
      <w:spacing w:val="0"/>
    </w:rPr>
  </w:style>
  <w:style w:type="paragraph" w:customStyle="1" w:styleId="Nameditemlist">
    <w:name w:val="Named item list"/>
    <w:basedOn w:val="BodyText"/>
    <w:qFormat/>
    <w:rsid w:val="004F235A"/>
    <w:pPr>
      <w:tabs>
        <w:tab w:val="left" w:pos="2835"/>
      </w:tabs>
      <w:ind w:left="2835" w:hanging="2835"/>
    </w:pPr>
  </w:style>
  <w:style w:type="paragraph" w:customStyle="1" w:styleId="BodyTextnopadding">
    <w:name w:val="Body Text no padding"/>
    <w:basedOn w:val="BodyText"/>
    <w:qFormat/>
    <w:rsid w:val="004F235A"/>
    <w:pPr>
      <w:spacing w:before="0" w:after="0"/>
    </w:pPr>
  </w:style>
  <w:style w:type="paragraph" w:customStyle="1" w:styleId="BodyTextBold">
    <w:name w:val="Body Text Bold"/>
    <w:basedOn w:val="BodyText"/>
    <w:qFormat/>
    <w:rsid w:val="004F235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179</Words>
  <Characters>1021</Characters>
  <Application>Microsoft Office Word</Application>
  <DocSecurity>0</DocSecurity>
  <Lines>43</Lines>
  <Paragraphs>21</Paragraphs>
  <ScaleCrop>false</ScaleCrop>
  <Company>Author-it Software Corporation Ltd.</Company>
  <LinksUpToDate>false</LinksUpToDate>
  <CharactersWithSpaces>1179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NWPSS00015 Flood Warning Site Operators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2022-12-07T13:07:37Z</dcterms:created>
  <dcterms:modified xsi:type="dcterms:W3CDTF">2022-12-06T05:33:00Z</dcterms:modified>
</cp:coreProperties>
</file>