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49B" w:rsidP="00D85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NWPSS00012 Environmental Procedures Skill Set</w:t>
      </w:r>
      <w:r>
        <w:fldChar w:fldCharType="end"/>
      </w:r>
    </w:p>
    <w:p w:rsidR="00D8549B" w:rsidP="00D8549B">
      <w:pPr>
        <w:pStyle w:val="Version"/>
        <w:sectPr w:rsidSect="00B03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3F65" w:rsidP="00B03F65">
      <w:pPr>
        <w:pStyle w:val="SuperHeading"/>
      </w:pPr>
      <w:r w:rsidRPr="00B03F65">
        <w:t>NWPSS00012 Environmental Procedures Skill Set</w:t>
      </w:r>
    </w:p>
    <w:p w:rsidR="00000000" w:rsidRPr="00B03F65" w:rsidP="00B03F65">
      <w:pPr>
        <w:pStyle w:val="Heading1"/>
      </w:pPr>
      <w:bookmarkStart w:id="1" w:name="O_1123131"/>
      <w:bookmarkEnd w:id="1"/>
      <w:r w:rsidRPr="00B03F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rPr>
                <w:rStyle w:val="SpecialBold"/>
              </w:rPr>
              <w:t>Release 1.</w:t>
            </w:r>
            <w:r w:rsidRPr="00B03F65">
              <w:t xml:space="preserve"> This is the first release of this Skill Set in the NWP Water Training Package release 4.0 and meets the Standards for Training Packages.</w:t>
            </w:r>
          </w:p>
          <w:p w:rsidR="00000000" w:rsidRPr="00B03F65" w:rsidP="00B03F65">
            <w:pPr>
              <w:pStyle w:val="BodyText"/>
            </w:pPr>
            <w:r w:rsidRPr="00B03F65">
              <w:t>This Skill Set replaces and is equivalent to NWPSS00008 Water quality monitori</w:t>
            </w:r>
            <w:r w:rsidRPr="00B03F65">
              <w:t>ng.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2" w:name="O_1123132"/>
      <w:bookmarkEnd w:id="2"/>
      <w:r w:rsidRPr="00B03F6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>This Skill Set is for individuals who coordinate, implement and monitor the application of environmental plans and procedures in the water industry.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3" w:name="O_1123133"/>
      <w:bookmarkEnd w:id="3"/>
      <w:r w:rsidRPr="00B03F6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 xml:space="preserve">This Skill Set is part of </w:t>
            </w:r>
            <w:r w:rsidRPr="00B03F65">
              <w:t>the NWP Water Training Package.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4" w:name="O_1123134"/>
      <w:bookmarkEnd w:id="4"/>
      <w:r w:rsidRPr="00B03F6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>No licensing, legislative or certification requirements apply to this skill set at the time of publication.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5" w:name="O_1123135"/>
      <w:bookmarkEnd w:id="5"/>
      <w:r w:rsidRPr="00B03F6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rPr>
                <w:rStyle w:val="SpecialBold"/>
              </w:rPr>
              <w:t>A total of 4 units of competency must be attained:</w:t>
            </w:r>
          </w:p>
        </w:tc>
      </w:tr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NWPGEN006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Implement and manage environmental management policies</w:t>
            </w:r>
          </w:p>
        </w:tc>
      </w:tr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NWPGEN018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Follow environmental and licensing procedures</w:t>
            </w:r>
          </w:p>
        </w:tc>
      </w:tr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NWPGEN019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Assess, implement and report environmental procedures</w:t>
            </w:r>
          </w:p>
        </w:tc>
      </w:tr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65">
            <w:pPr>
              <w:pStyle w:val="BodyText"/>
              <w:rPr>
                <w:lang w:val="en-NZ"/>
              </w:rPr>
            </w:pPr>
            <w:r w:rsidRPr="00B03F65">
              <w:t>NWPGEN030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>Coordinate and monitor the application of environmental plans and procedures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6" w:name="O_1123136"/>
      <w:bookmarkEnd w:id="6"/>
      <w:r w:rsidRPr="00B03F6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>This skill set applies to those working in water industry operations who coordinate, implement and monitor the application of environmental plan</w:t>
            </w:r>
            <w:r w:rsidRPr="00B03F65">
              <w:t>s and procedures.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7" w:name="O_1123137"/>
      <w:bookmarkEnd w:id="7"/>
      <w:r w:rsidRPr="00B03F6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65" w:rsidP="00B03F65">
            <w:pPr>
              <w:pStyle w:val="BodyText"/>
            </w:pPr>
            <w:r w:rsidRPr="00B03F65">
              <w:t xml:space="preserve">This NWPSS00012 Environmental Procedures Skill Set from the NWP Water Training Package meets the industry requirements for individuals who </w:t>
            </w:r>
            <w:r w:rsidRPr="00B03F65">
              <w:t>coordinate, implement and monitor the application of environmental plans and procedures in the water industry.</w:t>
            </w:r>
          </w:p>
        </w:tc>
      </w:tr>
    </w:tbl>
    <w:p w:rsidR="00D8549B" w:rsidP="00B03F65">
      <w:pPr>
        <w:pStyle w:val="NoPaddingFontSize1"/>
      </w:pPr>
    </w:p>
    <w:p w:rsidR="00D8549B" w:rsidP="00B03F65">
      <w:pPr>
        <w:pStyle w:val="NoPaddingFontSize1"/>
      </w:pPr>
    </w:p>
    <w:p w:rsidR="00000000" w:rsidRPr="00B03F65" w:rsidP="00B03F65">
      <w:pPr>
        <w:pStyle w:val="Heading1"/>
      </w:pPr>
      <w:bookmarkStart w:id="8" w:name="O_1152196"/>
      <w:bookmarkEnd w:id="8"/>
      <w:r w:rsidRPr="00B03F65">
        <w:t>Custom Content Section</w:t>
      </w:r>
    </w:p>
    <w:p w:rsidR="00000000" w:rsidRPr="00B03F65" w:rsidP="00D8549B">
      <w:pPr>
        <w:pStyle w:val="BodyText"/>
      </w:pPr>
      <w:r w:rsidRPr="00B03F65">
        <w:t>Not applicable.</w:t>
      </w:r>
    </w:p>
    <w:p w:rsidR="00000000" w:rsidRPr="00B03F65" w:rsidP="00B03F65"/>
    <w:sectPr w:rsidSect="00B03F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65" w:rsidRPr="00D8549B" w:rsidP="00D85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9B" w:rsidP="00B03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49B" w:rsidP="00B03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549B" w:rsidP="00B03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F65" w:rsidRPr="00D8549B" w:rsidP="00D85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9B" w:rsidRPr="002D2AF8" w:rsidP="00B03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NWPSS00012 Environmental Procedures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D8549B" w:rsidP="00B03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F65"/>
  </w:style>
  <w:style w:type="character" w:customStyle="1" w:styleId="Heading1Char">
    <w:name w:val="Heading 1 Char"/>
    <w:basedOn w:val="DefaultParagraphFont"/>
    <w:link w:val="Heading1"/>
    <w:rsid w:val="00B03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F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F65"/>
    <w:rPr>
      <w:b/>
      <w:spacing w:val="0"/>
    </w:rPr>
  </w:style>
  <w:style w:type="paragraph" w:customStyle="1" w:styleId="SuperHeading">
    <w:name w:val="SuperHeading"/>
    <w:basedOn w:val="Normal"/>
    <w:rsid w:val="00B03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3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F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F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F65"/>
    <w:rPr>
      <w:i/>
    </w:rPr>
  </w:style>
  <w:style w:type="paragraph" w:styleId="Caption">
    <w:name w:val="caption"/>
    <w:basedOn w:val="BodyText"/>
    <w:next w:val="Normal"/>
    <w:qFormat/>
    <w:rsid w:val="00B03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F65"/>
  </w:style>
  <w:style w:type="paragraph" w:styleId="TableofFigures">
    <w:name w:val="table of figures"/>
    <w:basedOn w:val="Normal"/>
    <w:next w:val="Normal"/>
    <w:semiHidden/>
    <w:rsid w:val="00B03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F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F65"/>
    <w:rPr>
      <w:rFonts w:ascii="Wingdings" w:hAnsi="Wingdings"/>
    </w:rPr>
  </w:style>
  <w:style w:type="paragraph" w:customStyle="1" w:styleId="TableHeading">
    <w:name w:val="Table Heading"/>
    <w:basedOn w:val="HeadingBase"/>
    <w:rsid w:val="00B03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F65"/>
    <w:rPr>
      <w:color w:val="0033CC"/>
      <w:u w:val="none"/>
    </w:rPr>
  </w:style>
  <w:style w:type="paragraph" w:customStyle="1" w:styleId="BodyTextRight">
    <w:name w:val="Body Text Right"/>
    <w:basedOn w:val="BodyText"/>
    <w:rsid w:val="00B03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F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F65"/>
    <w:rPr>
      <w:sz w:val="32"/>
    </w:rPr>
  </w:style>
  <w:style w:type="paragraph" w:customStyle="1" w:styleId="HeadingProcedure">
    <w:name w:val="Heading Procedure"/>
    <w:basedOn w:val="HeadingBase"/>
    <w:next w:val="Normal"/>
    <w:rsid w:val="00B03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F65"/>
    <w:pPr>
      <w:spacing w:before="60" w:after="60"/>
    </w:pPr>
  </w:style>
  <w:style w:type="paragraph" w:styleId="ListContinue">
    <w:name w:val="List Continue"/>
    <w:basedOn w:val="List"/>
    <w:rsid w:val="00B03F65"/>
    <w:pPr>
      <w:ind w:firstLine="0"/>
    </w:pPr>
  </w:style>
  <w:style w:type="paragraph" w:customStyle="1" w:styleId="ListNote">
    <w:name w:val="List Note"/>
    <w:basedOn w:val="List"/>
    <w:rsid w:val="00B03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F65"/>
    <w:rPr>
      <w:rFonts w:ascii="Courier New" w:hAnsi="Courier New"/>
    </w:rPr>
  </w:style>
  <w:style w:type="paragraph" w:customStyle="1" w:styleId="NoteBullet">
    <w:name w:val="Note Bullet"/>
    <w:basedOn w:val="Note"/>
    <w:rsid w:val="00B03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F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F65"/>
    <w:rPr>
      <w:b/>
      <w:smallCaps/>
    </w:rPr>
  </w:style>
  <w:style w:type="paragraph" w:customStyle="1" w:styleId="TableListNumber">
    <w:name w:val="Table List Number"/>
    <w:basedOn w:val="ListNumber"/>
    <w:rsid w:val="00B03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F65"/>
    <w:pPr>
      <w:numPr>
        <w:numId w:val="7"/>
      </w:numPr>
    </w:pPr>
  </w:style>
  <w:style w:type="paragraph" w:customStyle="1" w:styleId="ListAlpha2">
    <w:name w:val="List Alpha 2"/>
    <w:basedOn w:val="List2"/>
    <w:rsid w:val="00B03F65"/>
    <w:pPr>
      <w:numPr>
        <w:numId w:val="6"/>
      </w:numPr>
    </w:pPr>
  </w:style>
  <w:style w:type="paragraph" w:styleId="List2">
    <w:name w:val="List 2"/>
    <w:basedOn w:val="BodyText"/>
    <w:rsid w:val="00B03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F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F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F65"/>
    <w:pPr>
      <w:numPr>
        <w:numId w:val="2"/>
      </w:numPr>
    </w:pPr>
  </w:style>
  <w:style w:type="paragraph" w:styleId="ListContinue2">
    <w:name w:val="List Continue 2"/>
    <w:basedOn w:val="List2"/>
    <w:rsid w:val="00B03F65"/>
    <w:pPr>
      <w:ind w:firstLine="0"/>
    </w:pPr>
  </w:style>
  <w:style w:type="paragraph" w:styleId="ListContinue3">
    <w:name w:val="List Continue 3"/>
    <w:basedOn w:val="List3"/>
    <w:rsid w:val="00B03F65"/>
    <w:pPr>
      <w:ind w:left="1021" w:firstLine="0"/>
    </w:pPr>
  </w:style>
  <w:style w:type="paragraph" w:styleId="ListContinue4">
    <w:name w:val="List Continue 4"/>
    <w:basedOn w:val="List4"/>
    <w:rsid w:val="00B03F65"/>
    <w:pPr>
      <w:ind w:firstLine="0"/>
    </w:pPr>
  </w:style>
  <w:style w:type="paragraph" w:styleId="ListContinue5">
    <w:name w:val="List Continue 5"/>
    <w:basedOn w:val="List5"/>
    <w:rsid w:val="00B03F65"/>
    <w:pPr>
      <w:ind w:firstLine="0"/>
    </w:pPr>
  </w:style>
  <w:style w:type="paragraph" w:styleId="ListNumber3">
    <w:name w:val="List Number 3"/>
    <w:basedOn w:val="List3"/>
    <w:rsid w:val="00B03F65"/>
    <w:pPr>
      <w:numPr>
        <w:numId w:val="3"/>
      </w:numPr>
    </w:pPr>
  </w:style>
  <w:style w:type="paragraph" w:styleId="ListNumber4">
    <w:name w:val="List Number 4"/>
    <w:basedOn w:val="List4"/>
    <w:rsid w:val="00B03F65"/>
    <w:pPr>
      <w:numPr>
        <w:numId w:val="4"/>
      </w:numPr>
    </w:pPr>
  </w:style>
  <w:style w:type="paragraph" w:styleId="ListNumber5">
    <w:name w:val="List Number 5"/>
    <w:basedOn w:val="List5"/>
    <w:rsid w:val="00B03F65"/>
    <w:pPr>
      <w:numPr>
        <w:numId w:val="5"/>
      </w:numPr>
    </w:pPr>
  </w:style>
  <w:style w:type="paragraph" w:styleId="BlockText">
    <w:name w:val="Block Text"/>
    <w:basedOn w:val="Normal"/>
    <w:rsid w:val="00B03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F65"/>
    <w:rPr>
      <w:sz w:val="16"/>
      <w:vertAlign w:val="superscript"/>
    </w:rPr>
  </w:style>
  <w:style w:type="character" w:customStyle="1" w:styleId="Symbols">
    <w:name w:val="Symbols"/>
    <w:basedOn w:val="DefaultParagraphFont"/>
    <w:rsid w:val="00B03F65"/>
    <w:rPr>
      <w:rFonts w:ascii="Symbol" w:hAnsi="Symbol"/>
    </w:rPr>
  </w:style>
  <w:style w:type="character" w:customStyle="1" w:styleId="MenuOptions">
    <w:name w:val="Menu Options"/>
    <w:basedOn w:val="DefaultParagraphFont"/>
    <w:rsid w:val="00B03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F65"/>
    <w:rPr>
      <w:b/>
    </w:rPr>
  </w:style>
  <w:style w:type="character" w:customStyle="1" w:styleId="Underlined">
    <w:name w:val="Underlined"/>
    <w:basedOn w:val="DefaultParagraphFont"/>
    <w:rsid w:val="00B03F65"/>
    <w:rPr>
      <w:u w:val="single"/>
    </w:rPr>
  </w:style>
  <w:style w:type="paragraph" w:customStyle="1" w:styleId="TableBodyTextRight">
    <w:name w:val="Table Body Text Right"/>
    <w:basedOn w:val="TableBodyText"/>
    <w:rsid w:val="00B03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F65"/>
    <w:rPr>
      <w:sz w:val="18"/>
    </w:rPr>
  </w:style>
  <w:style w:type="paragraph" w:customStyle="1" w:styleId="BodySmallRight">
    <w:name w:val="Body Small Right"/>
    <w:basedOn w:val="BodyTextRight"/>
    <w:rsid w:val="00B03F65"/>
    <w:rPr>
      <w:sz w:val="18"/>
      <w:szCs w:val="18"/>
    </w:rPr>
  </w:style>
  <w:style w:type="paragraph" w:customStyle="1" w:styleId="MarginEdition">
    <w:name w:val="Margin Edition"/>
    <w:basedOn w:val="MarginNote"/>
    <w:rsid w:val="00B03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F65"/>
    <w:rPr>
      <w:sz w:val="2"/>
      <w:szCs w:val="2"/>
    </w:rPr>
  </w:style>
  <w:style w:type="character" w:customStyle="1" w:styleId="Small">
    <w:name w:val="Small"/>
    <w:basedOn w:val="DefaultParagraphFont"/>
    <w:rsid w:val="00B03F65"/>
    <w:rPr>
      <w:sz w:val="16"/>
    </w:rPr>
  </w:style>
  <w:style w:type="paragraph" w:customStyle="1" w:styleId="WideTable">
    <w:name w:val="Wide Table"/>
    <w:basedOn w:val="Normal"/>
    <w:rsid w:val="00B03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F65"/>
  </w:style>
  <w:style w:type="paragraph" w:styleId="Quote">
    <w:name w:val="Quote"/>
    <w:basedOn w:val="Heading1"/>
    <w:link w:val="QuoteChar"/>
    <w:qFormat/>
    <w:rsid w:val="00B03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F65"/>
    <w:pPr>
      <w:pageBreakBefore/>
    </w:pPr>
  </w:style>
  <w:style w:type="paragraph" w:customStyle="1" w:styleId="Border">
    <w:name w:val="Border"/>
    <w:basedOn w:val="Normal"/>
    <w:qFormat/>
    <w:rsid w:val="00B03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F65"/>
    <w:rPr>
      <w:u w:val="single"/>
    </w:rPr>
  </w:style>
  <w:style w:type="character" w:customStyle="1" w:styleId="BoldandItalics">
    <w:name w:val="Bold and Italics"/>
    <w:qFormat/>
    <w:rsid w:val="00B03F65"/>
    <w:rPr>
      <w:b/>
      <w:i/>
      <w:u w:val="none"/>
    </w:rPr>
  </w:style>
  <w:style w:type="paragraph" w:styleId="BalloonText">
    <w:name w:val="Balloon Text"/>
    <w:basedOn w:val="Normal"/>
    <w:link w:val="BalloonTextChar"/>
    <w:rsid w:val="00B03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F65"/>
    <w:pPr>
      <w:spacing w:before="0" w:after="0"/>
    </w:pPr>
  </w:style>
  <w:style w:type="paragraph" w:customStyle="1" w:styleId="BodyTextBold">
    <w:name w:val="Body Text Bold"/>
    <w:basedOn w:val="BodyText"/>
    <w:qFormat/>
    <w:rsid w:val="00B03F6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1451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NWPSS00012 Environmental Procedures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2021-01-22T12:17:20Z</dcterms:created>
  <dcterms:modified xsi:type="dcterms:W3CDTF">2021-01-20T07:01:00Z</dcterms:modified>
</cp:coreProperties>
</file>