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D23" w:rsidP="00B56D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NWPHYD003 Develop and maintain ratings</w:t>
      </w:r>
      <w:r>
        <w:fldChar w:fldCharType="end"/>
      </w:r>
    </w:p>
    <w:p w:rsidR="00B56D23" w:rsidP="00B56D23">
      <w:pPr>
        <w:pStyle w:val="Version"/>
        <w:sectPr w:rsidSect="00261D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1DA5" w:rsidP="00261DA5">
      <w:pPr>
        <w:pStyle w:val="SuperHeading"/>
      </w:pPr>
      <w:r w:rsidRPr="00261DA5">
        <w:t>NWPHYD003 Develop and maintain ratings</w:t>
      </w:r>
    </w:p>
    <w:p w:rsidR="00000000" w:rsidRPr="00261DA5" w:rsidP="00261DA5">
      <w:pPr>
        <w:pStyle w:val="Heading1"/>
      </w:pPr>
      <w:bookmarkStart w:id="1" w:name="O_1060900"/>
      <w:bookmarkEnd w:id="1"/>
      <w:r w:rsidRPr="00261D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t>Release 2: Competency Field changed from Hydrology to Hydrometric Monitoring.</w:t>
            </w:r>
          </w:p>
          <w:p w:rsidR="00000000" w:rsidRPr="00261DA5" w:rsidP="00261DA5">
            <w:pPr>
              <w:pStyle w:val="BodyText"/>
            </w:pPr>
            <w:r w:rsidRPr="00261DA5">
              <w:t>Release 1: This is the first release of this unit of competency in the NWP National Water Training Package.</w:t>
            </w:r>
          </w:p>
        </w:tc>
      </w:tr>
    </w:tbl>
    <w:p w:rsidR="00B56D23" w:rsidP="00261DA5">
      <w:pPr>
        <w:pStyle w:val="NoPaddingFontSize1"/>
      </w:pPr>
    </w:p>
    <w:p w:rsidR="00B56D23" w:rsidP="00261DA5">
      <w:pPr>
        <w:pStyle w:val="NoPaddingFontSize1"/>
      </w:pPr>
    </w:p>
    <w:p w:rsidR="00000000" w:rsidRPr="00261DA5" w:rsidP="00261DA5">
      <w:pPr>
        <w:pStyle w:val="Heading1"/>
      </w:pPr>
      <w:bookmarkStart w:id="2" w:name="O_1060899"/>
      <w:bookmarkEnd w:id="2"/>
      <w:r w:rsidRPr="00261D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t>This unit invol</w:t>
            </w:r>
            <w:r w:rsidRPr="00261DA5">
              <w:t xml:space="preserve">ves the skills and knowledge required to develop and maintain ratings. </w:t>
            </w:r>
          </w:p>
          <w:p w:rsidR="00000000" w:rsidRPr="00261DA5" w:rsidP="00261DA5">
            <w:pPr>
              <w:pStyle w:val="BodyText"/>
            </w:pPr>
            <w:r w:rsidRPr="00261DA5">
              <w:t>It includes understanding relationships between variables, processes for collecting, interpreting and verifying data and producing compliant reports.  It also includes applying relevan</w:t>
            </w:r>
            <w:r w:rsidRPr="00261DA5">
              <w:t>t legislation, regulations, industry standards and workplace policies and procedures.</w:t>
            </w:r>
          </w:p>
          <w:p w:rsidR="00000000" w:rsidRPr="00261DA5" w:rsidP="00261DA5">
            <w:pPr>
              <w:pStyle w:val="BodyText"/>
            </w:pPr>
            <w:r w:rsidRPr="00261DA5">
              <w:t>This unit applies to water operators involved in the monitoring of all the elements of the water cycle and environmental impacts. Those undertaking this unit would work a</w:t>
            </w:r>
            <w:r w:rsidRPr="00261DA5">
              <w:t>utonomously, leading staff, while performing complex tasks in a broad range of contexts that could be unpredictable, including remote, confined spaces, working on or near water and working at heights.</w:t>
            </w:r>
          </w:p>
          <w:p w:rsidR="00000000" w:rsidRPr="00261DA5" w:rsidP="00261DA5">
            <w:pPr>
              <w:pStyle w:val="BodyText"/>
            </w:pPr>
            <w:r w:rsidRPr="00261DA5">
              <w:t>No licensing, legislative or certification requirements</w:t>
            </w:r>
            <w:r w:rsidRPr="00261DA5">
              <w:t xml:space="preserve"> apply to unit at the time of publication.</w:t>
            </w:r>
          </w:p>
        </w:tc>
      </w:tr>
    </w:tbl>
    <w:p w:rsidR="00000000" w:rsidRPr="00261DA5" w:rsidP="00261DA5">
      <w:pPr>
        <w:pStyle w:val="NoPaddingFontSize1"/>
      </w:pPr>
    </w:p>
    <w:p w:rsidR="00000000" w:rsidRPr="00261DA5" w:rsidP="00261DA5">
      <w:pPr>
        <w:pStyle w:val="AllowPageBreak"/>
      </w:pPr>
    </w:p>
    <w:p w:rsidR="00000000" w:rsidRPr="00261DA5" w:rsidP="00261DA5">
      <w:pPr>
        <w:pStyle w:val="Heading1"/>
      </w:pPr>
      <w:bookmarkStart w:id="3" w:name="O_1060898"/>
      <w:bookmarkEnd w:id="3"/>
      <w:r w:rsidRPr="00261DA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t>Not applicable.</w:t>
            </w:r>
          </w:p>
        </w:tc>
      </w:tr>
    </w:tbl>
    <w:p w:rsidR="00000000" w:rsidRPr="00261DA5" w:rsidP="00261DA5">
      <w:pPr>
        <w:pStyle w:val="NoPaddingFontSize1"/>
      </w:pPr>
    </w:p>
    <w:p w:rsidR="00000000" w:rsidRPr="00261DA5" w:rsidP="00261DA5">
      <w:pPr>
        <w:pStyle w:val="AllowPageBreak"/>
      </w:pPr>
    </w:p>
    <w:p w:rsidR="00000000" w:rsidRPr="00261DA5" w:rsidP="00261DA5">
      <w:pPr>
        <w:pStyle w:val="Heading1"/>
      </w:pPr>
      <w:bookmarkStart w:id="4" w:name="O_1060897"/>
      <w:bookmarkEnd w:id="4"/>
      <w:r w:rsidRPr="00261D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t>Hydrometric monitoring</w:t>
            </w:r>
          </w:p>
        </w:tc>
      </w:tr>
    </w:tbl>
    <w:p w:rsidR="00B56D23" w:rsidP="00261DA5">
      <w:pPr>
        <w:pStyle w:val="NoPaddingFontSize1"/>
      </w:pPr>
    </w:p>
    <w:p w:rsidR="00B56D23" w:rsidP="00261DA5">
      <w:pPr>
        <w:pStyle w:val="NoPaddingFontSize1"/>
      </w:pPr>
    </w:p>
    <w:p w:rsidR="00000000" w:rsidRPr="00261DA5" w:rsidP="00261DA5">
      <w:pPr>
        <w:pStyle w:val="Heading1"/>
      </w:pPr>
      <w:bookmarkStart w:id="5" w:name="O_1060896"/>
      <w:bookmarkEnd w:id="5"/>
      <w:r w:rsidRPr="00261D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t>Not applicable.</w:t>
            </w:r>
          </w:p>
        </w:tc>
      </w:tr>
    </w:tbl>
    <w:p w:rsidR="00000000" w:rsidRPr="00261DA5" w:rsidP="00261DA5">
      <w:pPr>
        <w:pStyle w:val="NoPaddingFontSize1"/>
      </w:pPr>
    </w:p>
    <w:p w:rsidR="00000000" w:rsidRPr="00261DA5" w:rsidP="00261DA5">
      <w:pPr>
        <w:pStyle w:val="AllowPageBreak"/>
      </w:pPr>
    </w:p>
    <w:p w:rsidR="00000000" w:rsidRPr="00261DA5" w:rsidP="00261DA5">
      <w:pPr>
        <w:pStyle w:val="Heading1"/>
      </w:pPr>
      <w:bookmarkStart w:id="6" w:name="O_1060895"/>
      <w:bookmarkEnd w:id="6"/>
      <w:r w:rsidRPr="00261DA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PERFORMANCE CRITERIA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Performance criteria describe the performance needed to demonstrate achievement of the element.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rPr>
                <w:rStyle w:val="SpecialBold"/>
              </w:rPr>
              <w:t>Review individual measurements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Identify monitoring objectives of site and stage discharge ratings requirements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Review historical discharge measurements, time series data and stage discharge rating curves and compare against expected trends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Use standard processes and software to check, edit and verify field data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Analyse, correct and adjust data utilising field measurements and data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rPr>
                <w:rStyle w:val="SpecialBold"/>
              </w:rPr>
              <w:t>Develop rating curves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 xml:space="preserve">Analyse existing measurements to establish trends and compare with existing </w:t>
            </w:r>
            <w:r w:rsidRPr="00261DA5">
              <w:t>ratings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Identify events at monitoring site that can affect stage discharge curve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Identify sources of error in ratings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Confirm and verify existing trends whilst developing rating curves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Identify and define new trends whilst developing rating curves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Develop rating curves in compliance with industry and stakeholder requirements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Use theoretical methods to create and extend ratings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Document processes and observations to provide traceability and accountability for quality assurance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Apply standard formulae to create ratings for pre-calibrated measuring structures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2.10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Apply quality codes to rating curves utilising workplace p</w:t>
            </w:r>
            <w:r w:rsidRPr="00261DA5">
              <w:t>rocedures and stakeholder requirements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rPr>
                <w:rStyle w:val="SpecialBold"/>
              </w:rPr>
              <w:t>Maintain rating curves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Confirm accuracy of rating curves using recent measurements and review trends and rating applicability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Adjust and maintain rating curves based on new information from data reviews, changed site conditions and additional field data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 xml:space="preserve">Retrieve and analyse current, historic and trend data </w:t>
            </w:r>
            <w:r w:rsidRPr="00261DA5">
              <w:t>using appropriate mathematical techniques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Document processes</w:t>
            </w:r>
            <w:r w:rsidRPr="00261DA5">
              <w:t>, observations and adjustments made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rPr>
                <w:rStyle w:val="SpecialBold"/>
              </w:rPr>
              <w:t>Report rating curves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Prepare and store required archival data to guarantee data security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Prepare and disseminate ratings according to stakeholder requirements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t>Make recommendations for future observations</w:t>
            </w:r>
          </w:p>
        </w:tc>
      </w:tr>
    </w:tbl>
    <w:p w:rsidR="00000000" w:rsidRPr="00261DA5" w:rsidP="00261DA5">
      <w:pPr>
        <w:pStyle w:val="NoPaddingFontSize1"/>
      </w:pPr>
    </w:p>
    <w:p w:rsidR="00000000" w:rsidRPr="00261DA5" w:rsidP="00261DA5">
      <w:pPr>
        <w:pStyle w:val="AllowPageBreak"/>
      </w:pPr>
    </w:p>
    <w:p w:rsidR="00000000" w:rsidRPr="00261DA5" w:rsidP="00261DA5">
      <w:pPr>
        <w:pStyle w:val="Heading1"/>
      </w:pPr>
      <w:bookmarkStart w:id="7" w:name="O_1060894"/>
      <w:bookmarkEnd w:id="7"/>
      <w:r w:rsidRPr="00261DA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t>Foundation skills essential to performance are explicit in the performance criteria of this unit of competency.</w:t>
            </w:r>
          </w:p>
        </w:tc>
      </w:tr>
    </w:tbl>
    <w:p w:rsidR="00000000" w:rsidRPr="00261DA5" w:rsidP="00261DA5">
      <w:pPr>
        <w:pStyle w:val="NoPaddingFontSize1"/>
      </w:pPr>
    </w:p>
    <w:p w:rsidR="00000000" w:rsidRPr="00261DA5" w:rsidP="00261DA5">
      <w:pPr>
        <w:pStyle w:val="AllowPageBreak"/>
      </w:pPr>
    </w:p>
    <w:p w:rsidR="00000000" w:rsidRPr="00261DA5" w:rsidP="00261DA5">
      <w:pPr>
        <w:pStyle w:val="Heading1"/>
      </w:pPr>
      <w:bookmarkStart w:id="8" w:name="O_1060893"/>
      <w:bookmarkEnd w:id="8"/>
      <w:r w:rsidRPr="00261DA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t>Range is restricted</w:t>
            </w:r>
            <w:r w:rsidRPr="00261DA5">
              <w:t xml:space="preserve"> to essential operating conditions and any other variables essential to the work environment.</w:t>
            </w:r>
          </w:p>
        </w:tc>
      </w:tr>
    </w:tbl>
    <w:p w:rsidR="00000000" w:rsidRPr="00261DA5" w:rsidP="00261DA5">
      <w:pPr>
        <w:pStyle w:val="NoPaddingFontSize1"/>
      </w:pPr>
    </w:p>
    <w:p w:rsidR="00000000" w:rsidRPr="00261DA5" w:rsidP="00261DA5">
      <w:pPr>
        <w:pStyle w:val="AllowPageBreak"/>
      </w:pPr>
    </w:p>
    <w:p w:rsidR="00000000" w:rsidRPr="00261DA5" w:rsidP="00261DA5">
      <w:pPr>
        <w:pStyle w:val="Heading1"/>
      </w:pPr>
      <w:bookmarkStart w:id="9" w:name="O_1060892"/>
      <w:bookmarkEnd w:id="9"/>
      <w:r w:rsidRPr="00261D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t>This unit replaces and is equivalent to NWPHYD017 Develop and maintain ratings.</w:t>
            </w:r>
          </w:p>
        </w:tc>
      </w:tr>
    </w:tbl>
    <w:p w:rsidR="00000000" w:rsidRPr="00261DA5" w:rsidP="00261DA5">
      <w:pPr>
        <w:pStyle w:val="NoPaddingFontSize1"/>
      </w:pPr>
    </w:p>
    <w:p w:rsidR="00000000" w:rsidRPr="00261DA5" w:rsidP="00261DA5">
      <w:pPr>
        <w:pStyle w:val="AllowPageBreak"/>
      </w:pPr>
    </w:p>
    <w:p w:rsidR="00000000" w:rsidRPr="00261DA5" w:rsidP="00261DA5">
      <w:pPr>
        <w:pStyle w:val="Heading1"/>
      </w:pPr>
      <w:bookmarkStart w:id="10" w:name="O_1060901"/>
      <w:bookmarkEnd w:id="10"/>
      <w:r w:rsidRPr="00261DA5">
        <w:t>Links</w:t>
      </w:r>
    </w:p>
    <w:p w:rsidR="00000000" w:rsidRPr="00261DA5" w:rsidP="00B56D23">
      <w:pPr>
        <w:pStyle w:val="BodyText"/>
      </w:pPr>
      <w:r w:rsidRPr="00261D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765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1DA5" w:rsidP="00B56D23">
      <w:pPr>
        <w:pStyle w:val="BodyText"/>
      </w:pPr>
      <w:r w:rsidRPr="00261D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765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1DA5" w:rsidP="00B56D23">
      <w:pPr>
        <w:pStyle w:val="BodyText"/>
      </w:pPr>
      <w:r w:rsidRPr="00261D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765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1DA5" w:rsidP="00B56D23">
      <w:pPr>
        <w:pStyle w:val="BodyText"/>
        <w:sectPr w:rsidSect="00261D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1DA5" w:rsidP="00261DA5">
      <w:pPr>
        <w:pStyle w:val="SuperHeading"/>
      </w:pPr>
      <w:r w:rsidRPr="00261DA5">
        <w:t>Assessment Requirements for</w:t>
      </w:r>
      <w:r w:rsidRPr="00261DA5">
        <w:t xml:space="preserve"> NWPHYD003 Develop and maintain ratings</w:t>
      </w:r>
    </w:p>
    <w:p w:rsidR="00000000" w:rsidRPr="00261DA5" w:rsidP="00261DA5">
      <w:pPr>
        <w:pStyle w:val="Heading1"/>
      </w:pPr>
      <w:bookmarkStart w:id="11" w:name="O_1060890"/>
      <w:bookmarkEnd w:id="11"/>
      <w:r w:rsidRPr="00261D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t>Release 2: Minor document layout changes, no content changes.</w:t>
            </w:r>
          </w:p>
          <w:p w:rsidR="00000000" w:rsidRPr="00261DA5" w:rsidP="00261DA5">
            <w:pPr>
              <w:pStyle w:val="BodyText"/>
            </w:pPr>
            <w:r w:rsidRPr="00261DA5">
              <w:t>Release 1: This is the first release of this unit of competency in the NWP National Water Training Package.</w:t>
            </w:r>
          </w:p>
        </w:tc>
      </w:tr>
    </w:tbl>
    <w:p w:rsidR="00000000" w:rsidRPr="00261DA5" w:rsidP="00261DA5">
      <w:pPr>
        <w:pStyle w:val="NoPaddingFontSize1"/>
      </w:pPr>
    </w:p>
    <w:p w:rsidR="00000000" w:rsidRPr="00261DA5" w:rsidP="00261DA5">
      <w:pPr>
        <w:pStyle w:val="AllowPageBreak"/>
      </w:pPr>
    </w:p>
    <w:p w:rsidR="00000000" w:rsidRPr="00261DA5" w:rsidP="00261DA5">
      <w:pPr>
        <w:pStyle w:val="Heading1"/>
      </w:pPr>
      <w:bookmarkStart w:id="12" w:name="O_1060889"/>
      <w:bookmarkEnd w:id="12"/>
      <w:r w:rsidRPr="00261DA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ListBullet"/>
            </w:pPr>
            <w:r w:rsidRPr="00261DA5">
              <w:t>applying appropriate quality codes to a rating</w:t>
            </w:r>
          </w:p>
          <w:p w:rsidR="00000000" w:rsidRPr="00261DA5" w:rsidP="00261DA5">
            <w:pPr>
              <w:pStyle w:val="ListBullet"/>
            </w:pPr>
            <w:r w:rsidRPr="00261DA5">
              <w:t xml:space="preserve">applying mathematical modelling and analytical tools </w:t>
            </w:r>
          </w:p>
          <w:p w:rsidR="00000000" w:rsidRPr="00261DA5" w:rsidP="00261DA5">
            <w:pPr>
              <w:pStyle w:val="ListBullet"/>
            </w:pPr>
            <w:r w:rsidRPr="00261DA5">
              <w:t>applying t-tests to determine whether a new rating is required</w:t>
            </w:r>
          </w:p>
          <w:p w:rsidR="00000000" w:rsidRPr="00261DA5" w:rsidP="00261DA5">
            <w:pPr>
              <w:pStyle w:val="ListBullet"/>
            </w:pPr>
            <w:r w:rsidRPr="00261DA5">
              <w:t>calculating flow rates manually using a set of cross-sections and a long-section</w:t>
            </w:r>
          </w:p>
          <w:p w:rsidR="00000000" w:rsidRPr="00261DA5" w:rsidP="00261DA5">
            <w:pPr>
              <w:pStyle w:val="ListBullet"/>
            </w:pPr>
            <w:r w:rsidRPr="00261DA5">
              <w:t>calculating</w:t>
            </w:r>
            <w:r w:rsidRPr="00261DA5">
              <w:t xml:space="preserve"> flow rates through and over structures</w:t>
            </w:r>
          </w:p>
          <w:p w:rsidR="00000000" w:rsidRPr="00261DA5" w:rsidP="00261DA5">
            <w:pPr>
              <w:pStyle w:val="ListBullet"/>
            </w:pPr>
            <w:r w:rsidRPr="00261DA5">
              <w:t>calculating the overall roughness coefficient of a channel consisting of multiple elements</w:t>
            </w:r>
          </w:p>
          <w:p w:rsidR="00000000" w:rsidRPr="00261DA5" w:rsidP="00261DA5">
            <w:pPr>
              <w:pStyle w:val="ListBullet"/>
            </w:pPr>
            <w:r w:rsidRPr="00261DA5">
              <w:t xml:space="preserve">collecting, storing, archiving and analysing data </w:t>
            </w:r>
          </w:p>
          <w:p w:rsidR="00000000" w:rsidRPr="00261DA5" w:rsidP="00261DA5">
            <w:pPr>
              <w:pStyle w:val="ListBullet"/>
            </w:pPr>
            <w:r w:rsidRPr="00261DA5">
              <w:t>creating ratings including:</w:t>
            </w:r>
          </w:p>
          <w:p w:rsidR="00000000" w:rsidRPr="00261DA5" w:rsidP="00261DA5">
            <w:pPr>
              <w:pStyle w:val="ListBullet2"/>
            </w:pPr>
            <w:r w:rsidRPr="00261DA5">
              <w:t>adjusting gaugings, hydrograph trace and ratings to a common datum</w:t>
            </w:r>
          </w:p>
          <w:p w:rsidR="00000000" w:rsidRPr="00261DA5" w:rsidP="00261DA5">
            <w:pPr>
              <w:pStyle w:val="ListBullet2"/>
            </w:pPr>
            <w:r w:rsidRPr="00261DA5">
              <w:t xml:space="preserve">checking hydrographic data for correctness and accuracy in preparation for creating ratings </w:t>
            </w:r>
          </w:p>
          <w:p w:rsidR="00000000" w:rsidRPr="00261DA5" w:rsidP="00261DA5">
            <w:pPr>
              <w:pStyle w:val="ListBullet2"/>
            </w:pPr>
            <w:r w:rsidRPr="00261DA5">
              <w:t>creating ratings manually using methods for standard measuring structures</w:t>
            </w:r>
          </w:p>
          <w:p w:rsidR="00000000" w:rsidRPr="00261DA5" w:rsidP="00261DA5">
            <w:pPr>
              <w:pStyle w:val="ListBullet2"/>
            </w:pPr>
            <w:r w:rsidRPr="00261DA5">
              <w:t>developing rating tech</w:t>
            </w:r>
            <w:r w:rsidRPr="00261DA5">
              <w:t>niques to handle seasonal rating changes</w:t>
            </w:r>
          </w:p>
          <w:p w:rsidR="00000000" w:rsidRPr="00261DA5" w:rsidP="00261DA5">
            <w:pPr>
              <w:pStyle w:val="ListBullet2"/>
            </w:pPr>
            <w:r w:rsidRPr="00261DA5">
              <w:t>identifying and recognising causes of progressive, cyclical and sudden rating changes</w:t>
            </w:r>
          </w:p>
          <w:p w:rsidR="00000000" w:rsidRPr="00261DA5" w:rsidP="00261DA5">
            <w:pPr>
              <w:pStyle w:val="ListBullet2"/>
            </w:pPr>
            <w:r w:rsidRPr="00261DA5">
              <w:t>identifying backwater-affected stations and using techniques to rate them</w:t>
            </w:r>
          </w:p>
          <w:p w:rsidR="00000000" w:rsidRPr="00261DA5" w:rsidP="00261DA5">
            <w:pPr>
              <w:pStyle w:val="ListBullet2"/>
            </w:pPr>
            <w:r w:rsidRPr="00261DA5">
              <w:t>identifying characteristics of ratings appropriate to v</w:t>
            </w:r>
            <w:r w:rsidRPr="00261DA5">
              <w:t xml:space="preserve">arious cross-section types and flow </w:t>
            </w:r>
          </w:p>
          <w:p w:rsidR="00000000" w:rsidRPr="00261DA5" w:rsidP="00261DA5">
            <w:pPr>
              <w:pStyle w:val="ListBullet2"/>
            </w:pPr>
            <w:r w:rsidRPr="00261DA5">
              <w:t xml:space="preserve">identifying errors in rating, and incorrect and impossible ratings </w:t>
            </w:r>
          </w:p>
          <w:p w:rsidR="00000000" w:rsidRPr="00261DA5" w:rsidP="00261DA5">
            <w:pPr>
              <w:pStyle w:val="ListBullet2"/>
            </w:pPr>
            <w:r w:rsidRPr="00261DA5">
              <w:t>identifying the possibilities and limitations of scale models for generating ratings</w:t>
            </w:r>
          </w:p>
          <w:p w:rsidR="00000000" w:rsidRPr="00261DA5" w:rsidP="00261DA5">
            <w:pPr>
              <w:pStyle w:val="ListBullet2"/>
            </w:pPr>
            <w:r w:rsidRPr="00261DA5">
              <w:t>using computer systems to create ratings</w:t>
            </w:r>
          </w:p>
          <w:p w:rsidR="00000000" w:rsidRPr="00261DA5" w:rsidP="00261DA5">
            <w:pPr>
              <w:pStyle w:val="ListBullet"/>
            </w:pPr>
            <w:r w:rsidRPr="00261DA5">
              <w:t>drawing an accurate rati</w:t>
            </w:r>
            <w:r w:rsidRPr="00261DA5">
              <w:t>ng by hand</w:t>
            </w:r>
          </w:p>
          <w:p w:rsidR="00000000" w:rsidRPr="00261DA5" w:rsidP="00261DA5">
            <w:pPr>
              <w:pStyle w:val="ListBullet"/>
            </w:pPr>
            <w:r w:rsidRPr="00261DA5">
              <w:t>establishing relationships between variables including stage versus flow and conductivity versus salinity</w:t>
            </w:r>
          </w:p>
          <w:p w:rsidR="00000000" w:rsidRPr="00261DA5" w:rsidP="00261DA5">
            <w:pPr>
              <w:pStyle w:val="ListBullet"/>
            </w:pPr>
            <w:r w:rsidRPr="00261DA5">
              <w:t>estimating channel roughness from photographs</w:t>
            </w:r>
          </w:p>
          <w:p w:rsidR="00000000" w:rsidRPr="00261DA5" w:rsidP="00261DA5">
            <w:pPr>
              <w:pStyle w:val="ListBullet"/>
            </w:pPr>
            <w:r w:rsidRPr="00261DA5">
              <w:t>fitting a rating curv</w:t>
            </w:r>
            <w:r w:rsidRPr="00261DA5">
              <w:t>e using various mathematical techniques available in relevant software packages</w:t>
            </w:r>
          </w:p>
          <w:p w:rsidR="00000000" w:rsidRPr="00261DA5" w:rsidP="00261DA5">
            <w:pPr>
              <w:pStyle w:val="ListBullet"/>
            </w:pPr>
            <w:r w:rsidRPr="00261DA5">
              <w:t>gathering and interpreting complex documentation and applying it to the development and maintenance of rating curves</w:t>
            </w:r>
          </w:p>
          <w:p w:rsidR="00000000" w:rsidRPr="00261DA5" w:rsidP="00261DA5">
            <w:pPr>
              <w:pStyle w:val="ListBullet"/>
            </w:pPr>
            <w:r w:rsidRPr="00261DA5">
              <w:t xml:space="preserve">identifying and addressing potential or actual operational </w:t>
            </w:r>
            <w:r w:rsidRPr="00261DA5">
              <w:t>problems</w:t>
            </w:r>
          </w:p>
          <w:p w:rsidR="00000000" w:rsidRPr="00261DA5" w:rsidP="00261DA5">
            <w:pPr>
              <w:pStyle w:val="ListBullet"/>
            </w:pPr>
            <w:r w:rsidRPr="00261DA5">
              <w:t xml:space="preserve">identifying appropriate sections to use for slope-area flow calculations </w:t>
            </w:r>
          </w:p>
          <w:p w:rsidR="00000000" w:rsidRPr="00261DA5" w:rsidP="00261DA5">
            <w:pPr>
              <w:pStyle w:val="ListBullet"/>
            </w:pPr>
            <w:r w:rsidRPr="00261DA5">
              <w:t>identifying gradual stream changes and adopting rating techniques</w:t>
            </w:r>
          </w:p>
          <w:p w:rsidR="00000000" w:rsidRPr="00261DA5" w:rsidP="00261DA5">
            <w:pPr>
              <w:pStyle w:val="ListBullet"/>
            </w:pPr>
            <w:r w:rsidRPr="00261DA5">
              <w:t xml:space="preserve">identifying gross errors in ratings and the data used to compile them </w:t>
            </w:r>
          </w:p>
          <w:p w:rsidR="00000000" w:rsidRPr="00261DA5" w:rsidP="00261DA5">
            <w:pPr>
              <w:pStyle w:val="ListBullet"/>
            </w:pPr>
            <w:r w:rsidRPr="00261DA5">
              <w:t>identifying short-term rating change</w:t>
            </w:r>
            <w:r w:rsidRPr="00261DA5">
              <w:t>s, their causes and means of correctly processing them</w:t>
            </w:r>
          </w:p>
          <w:p w:rsidR="00000000" w:rsidRPr="00261DA5" w:rsidP="00261DA5">
            <w:pPr>
              <w:pStyle w:val="ListBullet"/>
            </w:pPr>
            <w:r w:rsidRPr="00261DA5">
              <w:t xml:space="preserve">identifying the elements of a stream bed and channel that affect ratings </w:t>
            </w:r>
          </w:p>
          <w:p w:rsidR="00000000" w:rsidRPr="00261DA5" w:rsidP="00261DA5">
            <w:pPr>
              <w:pStyle w:val="ListBullet"/>
            </w:pPr>
            <w:r w:rsidRPr="00261DA5">
              <w:t>identifying, reporting and providing solutions to a range of flow conditions</w:t>
            </w:r>
          </w:p>
          <w:p w:rsidR="00000000" w:rsidRPr="00261DA5" w:rsidP="00261DA5">
            <w:pPr>
              <w:pStyle w:val="ListBullet"/>
            </w:pPr>
            <w:r w:rsidRPr="00261DA5">
              <w:t>interpreting a range of organisational documents</w:t>
            </w:r>
          </w:p>
          <w:p w:rsidR="00000000" w:rsidRPr="00261DA5" w:rsidP="00261DA5">
            <w:pPr>
              <w:pStyle w:val="ListBullet"/>
            </w:pPr>
            <w:r w:rsidRPr="00261DA5">
              <w:t>i</w:t>
            </w:r>
            <w:r w:rsidRPr="00261DA5">
              <w:t xml:space="preserve">nterpreting and applying technical documentation to the collection, analysis and reporting of hydrometric data </w:t>
            </w:r>
          </w:p>
          <w:p w:rsidR="00000000" w:rsidRPr="00261DA5" w:rsidP="00261DA5">
            <w:pPr>
              <w:pStyle w:val="ListBullet"/>
            </w:pPr>
            <w:r w:rsidRPr="00261DA5">
              <w:t>recording information</w:t>
            </w:r>
          </w:p>
          <w:p w:rsidR="00000000" w:rsidRPr="00261DA5" w:rsidP="00261DA5">
            <w:pPr>
              <w:pStyle w:val="ListBullet"/>
            </w:pPr>
            <w:r w:rsidRPr="00261DA5">
              <w:t>using a spreadsheet to perform calculations</w:t>
            </w:r>
          </w:p>
          <w:p w:rsidR="00000000" w:rsidRPr="00261DA5" w:rsidP="00261DA5">
            <w:pPr>
              <w:pStyle w:val="ListBullet"/>
            </w:pPr>
            <w:r w:rsidRPr="00261DA5">
              <w:t>using graphical logarithmic methods to extend a rating</w:t>
            </w:r>
          </w:p>
          <w:p w:rsidR="00000000" w:rsidRPr="00261DA5" w:rsidP="00261DA5">
            <w:pPr>
              <w:pStyle w:val="ListBullet"/>
            </w:pPr>
            <w:r w:rsidRPr="00261DA5">
              <w:t>using remote work commu</w:t>
            </w:r>
            <w:r w:rsidRPr="00261DA5">
              <w:t>nication systems</w:t>
            </w:r>
          </w:p>
        </w:tc>
      </w:tr>
    </w:tbl>
    <w:p w:rsidR="00000000" w:rsidRPr="00261DA5" w:rsidP="00261DA5">
      <w:pPr>
        <w:pStyle w:val="NoPaddingFontSize1"/>
      </w:pPr>
    </w:p>
    <w:p w:rsidR="00000000" w:rsidRPr="00261DA5" w:rsidP="00261DA5">
      <w:pPr>
        <w:pStyle w:val="AllowPageBreak"/>
      </w:pPr>
    </w:p>
    <w:p w:rsidR="00000000" w:rsidRPr="00261DA5" w:rsidP="00261DA5">
      <w:pPr>
        <w:pStyle w:val="Heading1"/>
      </w:pPr>
      <w:bookmarkStart w:id="13" w:name="O_1060888"/>
      <w:bookmarkEnd w:id="13"/>
      <w:r w:rsidRPr="00261DA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A5">
            <w:pPr>
              <w:pStyle w:val="BodyText"/>
              <w:rPr>
                <w:lang w:val="en-NZ"/>
              </w:rPr>
            </w:pPr>
            <w:r w:rsidRPr="00261DA5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ListBullet"/>
            </w:pPr>
            <w:r w:rsidRPr="00261DA5">
              <w:t>basis of statistical goodness of fit tests</w:t>
            </w:r>
          </w:p>
          <w:p w:rsidR="00000000" w:rsidRPr="00261DA5" w:rsidP="00261DA5">
            <w:pPr>
              <w:pStyle w:val="ListBullet"/>
            </w:pPr>
            <w:r w:rsidRPr="00261DA5">
              <w:t>computer software relevant to the analysis and archiving of hydrographic data</w:t>
            </w:r>
          </w:p>
          <w:p w:rsidR="00000000" w:rsidRPr="00261DA5" w:rsidP="00261DA5">
            <w:pPr>
              <w:pStyle w:val="ListBullet"/>
            </w:pPr>
            <w:r w:rsidRPr="00261DA5">
              <w:t>elements of a stream bed and channel that affect the rating</w:t>
            </w:r>
          </w:p>
          <w:p w:rsidR="00000000" w:rsidRPr="00261DA5" w:rsidP="00261DA5">
            <w:pPr>
              <w:pStyle w:val="ListBullet"/>
            </w:pPr>
            <w:r w:rsidRPr="00261DA5">
              <w:t>mathematical and scientific techniques relevant to the analysis of hydrogra</w:t>
            </w:r>
            <w:r w:rsidRPr="00261DA5">
              <w:t>phic data</w:t>
            </w:r>
          </w:p>
          <w:p w:rsidR="00000000" w:rsidRPr="00261DA5" w:rsidP="00261DA5">
            <w:pPr>
              <w:pStyle w:val="ListBullet"/>
            </w:pPr>
            <w:r w:rsidRPr="00261DA5">
              <w:t>relationship between roughness coefficients including Chezy and Manning</w:t>
            </w:r>
          </w:p>
          <w:p w:rsidR="00000000" w:rsidRPr="00261DA5" w:rsidP="00261DA5">
            <w:pPr>
              <w:pStyle w:val="ListBullet"/>
            </w:pPr>
            <w:r w:rsidRPr="00261DA5">
              <w:t>t-tests</w:t>
            </w:r>
          </w:p>
          <w:p w:rsidR="00000000" w:rsidRPr="00261DA5" w:rsidP="00261DA5">
            <w:pPr>
              <w:pStyle w:val="ListBullet"/>
            </w:pPr>
            <w:r w:rsidRPr="00261DA5">
              <w:t>Work Health and Safety procedures</w:t>
            </w:r>
          </w:p>
        </w:tc>
      </w:tr>
    </w:tbl>
    <w:p w:rsidR="00000000" w:rsidRPr="00261DA5" w:rsidP="00261DA5">
      <w:pPr>
        <w:pStyle w:val="NoPaddingFontSize1"/>
      </w:pPr>
    </w:p>
    <w:p w:rsidR="00000000" w:rsidRPr="00261DA5" w:rsidP="00261DA5">
      <w:pPr>
        <w:pStyle w:val="AllowPageBreak"/>
      </w:pPr>
    </w:p>
    <w:p w:rsidR="00000000" w:rsidRPr="00261DA5" w:rsidP="00261DA5">
      <w:pPr>
        <w:pStyle w:val="Heading1"/>
      </w:pPr>
      <w:bookmarkStart w:id="14" w:name="O_1060887"/>
      <w:bookmarkEnd w:id="14"/>
      <w:r w:rsidRPr="00261DA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A5" w:rsidP="00261DA5">
            <w:pPr>
              <w:pStyle w:val="BodyText"/>
            </w:pPr>
            <w:r w:rsidRPr="00261DA5">
              <w:t>Assessors must hold credentials specif</w:t>
            </w:r>
            <w:r w:rsidRPr="00261DA5">
              <w:t xml:space="preserve">ied within the Standards for Registered Training Organisations current at the time of assessment. </w:t>
            </w:r>
          </w:p>
          <w:p w:rsidR="00000000" w:rsidRPr="00261DA5" w:rsidP="00261DA5">
            <w:pPr>
              <w:pStyle w:val="BodyText"/>
            </w:pPr>
            <w:r w:rsidRPr="00261DA5">
              <w:t>Assessment must satisfy the Principles of Assessment and Rules of Evidence and all regulatory requirements included within the Standards for Registered Train</w:t>
            </w:r>
            <w:r w:rsidRPr="00261DA5">
              <w:t>ing Organisations current at the time of assessment.</w:t>
            </w:r>
          </w:p>
          <w:p w:rsidR="00000000" w:rsidRPr="00261DA5" w:rsidP="00261DA5">
            <w:pPr>
              <w:pStyle w:val="BodyText"/>
            </w:pPr>
            <w:r w:rsidRPr="00261DA5">
              <w:t>Assessment must occur in suitable workplace operational situations. Where this is not appropriate, assessment must occur in suitable simulated workplace operational situations reflecting actual workplace</w:t>
            </w:r>
            <w:r w:rsidRPr="00261DA5">
              <w:t xml:space="preserve"> conditions.</w:t>
            </w:r>
          </w:p>
          <w:p w:rsidR="00000000" w:rsidRPr="00261DA5" w:rsidP="00261DA5">
            <w:pPr>
              <w:pStyle w:val="BodyText"/>
            </w:pPr>
            <w:r w:rsidRPr="00261DA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61DA5" w:rsidP="00261DA5">
            <w:pPr>
              <w:pStyle w:val="BodyText"/>
            </w:pPr>
            <w:r w:rsidRPr="00261DA5">
              <w:t>Resources for assessment must include access to:</w:t>
            </w:r>
          </w:p>
          <w:p w:rsidR="00000000" w:rsidRPr="00261DA5" w:rsidP="00261DA5">
            <w:pPr>
              <w:pStyle w:val="ListBullet"/>
            </w:pPr>
            <w:r w:rsidRPr="00261DA5">
              <w:t xml:space="preserve">relevant and appropriate </w:t>
            </w:r>
            <w:r w:rsidRPr="00261DA5">
              <w:t xml:space="preserve">materials, tools, facilities, equipment and personal protective equipment currently used in industry </w:t>
            </w:r>
          </w:p>
          <w:p w:rsidR="00000000" w:rsidRPr="00261DA5" w:rsidP="00261DA5">
            <w:pPr>
              <w:pStyle w:val="ListBullet"/>
            </w:pPr>
            <w:r w:rsidRPr="00261DA5">
              <w:t>applicable relevant documentation including workplace procedures, industry standards, equipment specifications, regulations, codes of practice and operati</w:t>
            </w:r>
            <w:r w:rsidRPr="00261DA5">
              <w:t>on manuals.</w:t>
            </w:r>
          </w:p>
        </w:tc>
      </w:tr>
    </w:tbl>
    <w:p w:rsidR="00000000" w:rsidRPr="00261DA5" w:rsidP="00261DA5">
      <w:pPr>
        <w:pStyle w:val="NoPaddingFontSize1"/>
      </w:pPr>
    </w:p>
    <w:p w:rsidR="00000000" w:rsidRPr="00261DA5" w:rsidP="00261DA5">
      <w:pPr>
        <w:pStyle w:val="AllowPageBreak"/>
      </w:pPr>
    </w:p>
    <w:p w:rsidR="00000000" w:rsidRPr="00261DA5" w:rsidP="00261DA5">
      <w:pPr>
        <w:pStyle w:val="Heading1"/>
      </w:pPr>
      <w:bookmarkStart w:id="15" w:name="O_1060902"/>
      <w:bookmarkEnd w:id="15"/>
      <w:r w:rsidRPr="00261DA5">
        <w:t>Links</w:t>
      </w:r>
    </w:p>
    <w:p w:rsidR="00000000" w:rsidRPr="00261DA5" w:rsidP="00B56D23">
      <w:pPr>
        <w:pStyle w:val="BodyText"/>
      </w:pPr>
      <w:r w:rsidRPr="00261D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765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1DA5" w:rsidP="00B56D23">
      <w:pPr>
        <w:pStyle w:val="BodyText"/>
      </w:pPr>
      <w:r w:rsidRPr="00261D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765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1DA5" w:rsidP="00B56D23">
      <w:pPr>
        <w:pStyle w:val="BodyText"/>
      </w:pPr>
      <w:r w:rsidRPr="00261D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765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1DA5" w:rsidP="00261DA5"/>
    <w:sectPr w:rsidSect="00261D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A5" w:rsidRPr="00B56D23" w:rsidP="00B56D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D23" w:rsidP="00261D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6D23" w:rsidP="00261D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56D23" w:rsidP="00261D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A5" w:rsidP="00261D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6D23">
      <w:t>Approved</w:t>
    </w:r>
    <w:r w:rsidR="00B56D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6D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6D23">
      <w:rPr>
        <w:noProof/>
      </w:rPr>
      <w:t>4</w:t>
    </w:r>
    <w:r>
      <w:rPr>
        <w:noProof/>
      </w:rPr>
      <w:fldChar w:fldCharType="end"/>
    </w:r>
  </w:p>
  <w:p w:rsidR="00261DA5" w:rsidP="00261D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6D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6D23">
      <w:t>BuildSkills Australia</w:t>
    </w:r>
    <w:r w:rsidR="00B56D23">
      <w:fldChar w:fldCharType="end"/>
    </w:r>
  </w:p>
  <w:p w:rsidR="00261DA5" w:rsidP="00261D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D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DA5" w:rsidRPr="00B56D23" w:rsidP="00B56D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D23" w:rsidRPr="002D2AF8" w:rsidP="00261D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NWPHYD003 Develop and maintain ratings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56D23" w:rsidP="00261D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A5" w:rsidRPr="002D2AF8" w:rsidP="00261D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6D23">
      <w:t>NWPHYD003 Develop and maintain ratings</w:t>
    </w:r>
    <w:r w:rsidR="00B56D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6D23">
      <w:rPr>
        <w:noProof/>
      </w:rPr>
      <w:t>1 March 2025</w:t>
    </w:r>
    <w:r>
      <w:fldChar w:fldCharType="end"/>
    </w:r>
  </w:p>
  <w:p w:rsidR="00261DA5" w:rsidP="00261D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FA42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703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D0E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D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D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D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D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D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D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D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D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D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D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DA5"/>
  </w:style>
  <w:style w:type="character" w:customStyle="1" w:styleId="Heading1Char">
    <w:name w:val="Heading 1 Char"/>
    <w:basedOn w:val="DefaultParagraphFont"/>
    <w:link w:val="Heading1"/>
    <w:rsid w:val="00261D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D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D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D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DA5"/>
    <w:rPr>
      <w:b/>
      <w:spacing w:val="0"/>
    </w:rPr>
  </w:style>
  <w:style w:type="paragraph" w:styleId="ListBullet2">
    <w:name w:val="List Bullet 2"/>
    <w:basedOn w:val="List2"/>
    <w:rsid w:val="00261D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1D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D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1D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D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D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D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D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D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D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D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D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D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D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D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D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D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D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D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D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D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D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1D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D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D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D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D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D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D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D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D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DA5"/>
    <w:rPr>
      <w:i/>
    </w:rPr>
  </w:style>
  <w:style w:type="paragraph" w:styleId="Caption">
    <w:name w:val="caption"/>
    <w:basedOn w:val="BodyText"/>
    <w:next w:val="Normal"/>
    <w:qFormat/>
    <w:rsid w:val="00261D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D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D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DA5"/>
  </w:style>
  <w:style w:type="paragraph" w:styleId="TableofFigures">
    <w:name w:val="table of figures"/>
    <w:basedOn w:val="Normal"/>
    <w:next w:val="Normal"/>
    <w:semiHidden/>
    <w:rsid w:val="00261D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D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1DA5"/>
    <w:rPr>
      <w:rFonts w:ascii="Wingdings" w:hAnsi="Wingdings"/>
    </w:rPr>
  </w:style>
  <w:style w:type="paragraph" w:customStyle="1" w:styleId="TableHeading">
    <w:name w:val="Table Heading"/>
    <w:basedOn w:val="HeadingBase"/>
    <w:rsid w:val="00261D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DA5"/>
    <w:rPr>
      <w:color w:val="0033CC"/>
      <w:u w:val="none"/>
    </w:rPr>
  </w:style>
  <w:style w:type="paragraph" w:customStyle="1" w:styleId="BodyTextRight">
    <w:name w:val="Body Text Right"/>
    <w:basedOn w:val="BodyText"/>
    <w:rsid w:val="00261D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D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D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D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D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D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DA5"/>
    <w:rPr>
      <w:sz w:val="32"/>
    </w:rPr>
  </w:style>
  <w:style w:type="paragraph" w:customStyle="1" w:styleId="HeadingProcedure">
    <w:name w:val="Heading Procedure"/>
    <w:basedOn w:val="HeadingBase"/>
    <w:next w:val="Normal"/>
    <w:rsid w:val="00261D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DA5"/>
    <w:pPr>
      <w:spacing w:before="60" w:after="60"/>
    </w:pPr>
  </w:style>
  <w:style w:type="paragraph" w:styleId="ListContinue">
    <w:name w:val="List Continue"/>
    <w:basedOn w:val="List"/>
    <w:rsid w:val="00261DA5"/>
    <w:pPr>
      <w:ind w:firstLine="0"/>
    </w:pPr>
  </w:style>
  <w:style w:type="paragraph" w:customStyle="1" w:styleId="ListNote">
    <w:name w:val="List Note"/>
    <w:basedOn w:val="List"/>
    <w:rsid w:val="00261D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D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D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DA5"/>
    <w:rPr>
      <w:rFonts w:ascii="Courier New" w:hAnsi="Courier New"/>
    </w:rPr>
  </w:style>
  <w:style w:type="paragraph" w:customStyle="1" w:styleId="NoteBullet">
    <w:name w:val="Note Bullet"/>
    <w:basedOn w:val="Note"/>
    <w:rsid w:val="00261D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D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D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D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D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1D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D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DA5"/>
    <w:rPr>
      <w:b/>
      <w:smallCaps/>
    </w:rPr>
  </w:style>
  <w:style w:type="paragraph" w:customStyle="1" w:styleId="TableListNumber">
    <w:name w:val="Table List Number"/>
    <w:basedOn w:val="ListNumber"/>
    <w:rsid w:val="00261D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D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DA5"/>
    <w:pPr>
      <w:numPr>
        <w:numId w:val="9"/>
      </w:numPr>
    </w:pPr>
  </w:style>
  <w:style w:type="paragraph" w:customStyle="1" w:styleId="ListAlpha2">
    <w:name w:val="List Alpha 2"/>
    <w:basedOn w:val="List2"/>
    <w:rsid w:val="00261DA5"/>
    <w:pPr>
      <w:numPr>
        <w:numId w:val="8"/>
      </w:numPr>
    </w:pPr>
  </w:style>
  <w:style w:type="paragraph" w:styleId="List2">
    <w:name w:val="List 2"/>
    <w:basedOn w:val="BodyText"/>
    <w:rsid w:val="00261D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D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D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D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D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D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1DA5"/>
    <w:pPr>
      <w:numPr>
        <w:numId w:val="4"/>
      </w:numPr>
    </w:pPr>
  </w:style>
  <w:style w:type="paragraph" w:styleId="ListContinue2">
    <w:name w:val="List Continue 2"/>
    <w:basedOn w:val="List2"/>
    <w:rsid w:val="00261DA5"/>
    <w:pPr>
      <w:ind w:firstLine="0"/>
    </w:pPr>
  </w:style>
  <w:style w:type="paragraph" w:styleId="ListContinue3">
    <w:name w:val="List Continue 3"/>
    <w:basedOn w:val="List3"/>
    <w:rsid w:val="00261DA5"/>
    <w:pPr>
      <w:ind w:left="1021" w:firstLine="0"/>
    </w:pPr>
  </w:style>
  <w:style w:type="paragraph" w:styleId="ListContinue4">
    <w:name w:val="List Continue 4"/>
    <w:basedOn w:val="List4"/>
    <w:rsid w:val="00261DA5"/>
    <w:pPr>
      <w:ind w:firstLine="0"/>
    </w:pPr>
  </w:style>
  <w:style w:type="paragraph" w:styleId="ListContinue5">
    <w:name w:val="List Continue 5"/>
    <w:basedOn w:val="List5"/>
    <w:rsid w:val="00261DA5"/>
    <w:pPr>
      <w:ind w:firstLine="0"/>
    </w:pPr>
  </w:style>
  <w:style w:type="paragraph" w:styleId="ListNumber3">
    <w:name w:val="List Number 3"/>
    <w:basedOn w:val="List3"/>
    <w:rsid w:val="00261DA5"/>
    <w:pPr>
      <w:numPr>
        <w:numId w:val="5"/>
      </w:numPr>
    </w:pPr>
  </w:style>
  <w:style w:type="paragraph" w:styleId="ListNumber4">
    <w:name w:val="List Number 4"/>
    <w:basedOn w:val="List4"/>
    <w:rsid w:val="00261DA5"/>
    <w:pPr>
      <w:numPr>
        <w:numId w:val="6"/>
      </w:numPr>
    </w:pPr>
  </w:style>
  <w:style w:type="paragraph" w:styleId="ListNumber5">
    <w:name w:val="List Number 5"/>
    <w:basedOn w:val="List5"/>
    <w:rsid w:val="00261DA5"/>
    <w:pPr>
      <w:numPr>
        <w:numId w:val="7"/>
      </w:numPr>
    </w:pPr>
  </w:style>
  <w:style w:type="paragraph" w:styleId="BlockText">
    <w:name w:val="Block Text"/>
    <w:basedOn w:val="Normal"/>
    <w:rsid w:val="00261D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D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DA5"/>
    <w:rPr>
      <w:sz w:val="16"/>
      <w:vertAlign w:val="superscript"/>
    </w:rPr>
  </w:style>
  <w:style w:type="character" w:customStyle="1" w:styleId="Symbols">
    <w:name w:val="Symbols"/>
    <w:basedOn w:val="DefaultParagraphFont"/>
    <w:rsid w:val="00261DA5"/>
    <w:rPr>
      <w:rFonts w:ascii="Symbol" w:hAnsi="Symbol"/>
    </w:rPr>
  </w:style>
  <w:style w:type="character" w:customStyle="1" w:styleId="MenuOptions">
    <w:name w:val="Menu Options"/>
    <w:basedOn w:val="DefaultParagraphFont"/>
    <w:rsid w:val="00261D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DA5"/>
    <w:rPr>
      <w:b/>
    </w:rPr>
  </w:style>
  <w:style w:type="character" w:customStyle="1" w:styleId="Underlined">
    <w:name w:val="Underlined"/>
    <w:basedOn w:val="DefaultParagraphFont"/>
    <w:rsid w:val="00261DA5"/>
    <w:rPr>
      <w:u w:val="single"/>
    </w:rPr>
  </w:style>
  <w:style w:type="paragraph" w:customStyle="1" w:styleId="TableBodyTextRight">
    <w:name w:val="Table Body Text Right"/>
    <w:basedOn w:val="TableBodyText"/>
    <w:rsid w:val="00261D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DA5"/>
    <w:rPr>
      <w:sz w:val="18"/>
    </w:rPr>
  </w:style>
  <w:style w:type="paragraph" w:customStyle="1" w:styleId="BodySmallRight">
    <w:name w:val="Body Small Right"/>
    <w:basedOn w:val="BodyTextRight"/>
    <w:rsid w:val="00261DA5"/>
    <w:rPr>
      <w:sz w:val="18"/>
      <w:szCs w:val="18"/>
    </w:rPr>
  </w:style>
  <w:style w:type="paragraph" w:customStyle="1" w:styleId="MarginEdition">
    <w:name w:val="Margin Edition"/>
    <w:basedOn w:val="MarginNote"/>
    <w:rsid w:val="00261D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DA5"/>
    <w:rPr>
      <w:sz w:val="2"/>
      <w:szCs w:val="2"/>
    </w:rPr>
  </w:style>
  <w:style w:type="character" w:customStyle="1" w:styleId="Small">
    <w:name w:val="Small"/>
    <w:basedOn w:val="DefaultParagraphFont"/>
    <w:rsid w:val="00261DA5"/>
    <w:rPr>
      <w:sz w:val="16"/>
    </w:rPr>
  </w:style>
  <w:style w:type="paragraph" w:customStyle="1" w:styleId="WideTable">
    <w:name w:val="Wide Table"/>
    <w:basedOn w:val="Normal"/>
    <w:rsid w:val="00261D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DA5"/>
  </w:style>
  <w:style w:type="paragraph" w:styleId="Quote">
    <w:name w:val="Quote"/>
    <w:basedOn w:val="Heading1"/>
    <w:link w:val="QuoteChar"/>
    <w:qFormat/>
    <w:rsid w:val="00261D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D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DA5"/>
    <w:pPr>
      <w:pageBreakBefore/>
    </w:pPr>
  </w:style>
  <w:style w:type="paragraph" w:customStyle="1" w:styleId="Border">
    <w:name w:val="Border"/>
    <w:basedOn w:val="Normal"/>
    <w:qFormat/>
    <w:rsid w:val="00261D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D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D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D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D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D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D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D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D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DA5"/>
    <w:rPr>
      <w:u w:val="single"/>
    </w:rPr>
  </w:style>
  <w:style w:type="character" w:customStyle="1" w:styleId="BoldandItalics">
    <w:name w:val="Bold and Italics"/>
    <w:qFormat/>
    <w:rsid w:val="00261DA5"/>
    <w:rPr>
      <w:b/>
      <w:i/>
      <w:u w:val="none"/>
    </w:rPr>
  </w:style>
  <w:style w:type="paragraph" w:styleId="BalloonText">
    <w:name w:val="Balloon Text"/>
    <w:basedOn w:val="Normal"/>
    <w:link w:val="BalloonTextChar"/>
    <w:rsid w:val="00261D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D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D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D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D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D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DA5"/>
    <w:pPr>
      <w:spacing w:before="0" w:after="0"/>
    </w:pPr>
  </w:style>
  <w:style w:type="paragraph" w:customStyle="1" w:styleId="BodyTextBold">
    <w:name w:val="Body Text Bold"/>
    <w:basedOn w:val="BodyText"/>
    <w:qFormat/>
    <w:rsid w:val="00261DA5"/>
    <w:rPr>
      <w:b/>
    </w:rPr>
  </w:style>
  <w:style w:type="character" w:styleId="Hyperlink">
    <w:name w:val="Hyperlink"/>
    <w:basedOn w:val="DefaultParagraphFont"/>
    <w:uiPriority w:val="99"/>
    <w:unhideWhenUsed/>
    <w:rsid w:val="00B56D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1278</Words>
  <Characters>8633</Characters>
  <Application>Microsoft Office Word</Application>
  <DocSecurity>0</DocSecurity>
  <Lines>287</Lines>
  <Paragraphs>176</Paragraphs>
  <ScaleCrop>false</ScaleCrop>
  <Company>Author-it Software Corporation Ltd.</Company>
  <LinksUpToDate>false</LinksUpToDate>
  <CharactersWithSpaces>9735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NWPHYD003 Develop and maintain ratings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2025-03-01T08:16:00Z</dcterms:created>
  <dcterms:modified xsi:type="dcterms:W3CDTF">2025-03-01T08:16:00Z</dcterms:modified>
</cp:coreProperties>
</file>