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3285" w:rsidP="007132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NWPCCO001 Analyse and implement network data</w:t>
      </w:r>
      <w:r>
        <w:fldChar w:fldCharType="end"/>
      </w:r>
    </w:p>
    <w:p w:rsidR="00713285" w:rsidP="00713285">
      <w:pPr>
        <w:pStyle w:val="Version"/>
        <w:sectPr w:rsidSect="00F137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13773" w:rsidP="00F13773">
      <w:pPr>
        <w:pStyle w:val="SuperHeading"/>
      </w:pPr>
      <w:r w:rsidRPr="00F13773">
        <w:t>NWPCCO001 Analyse and implement network data</w:t>
      </w:r>
    </w:p>
    <w:p w:rsidR="00000000" w:rsidRPr="00F13773" w:rsidP="00F13773">
      <w:pPr>
        <w:pStyle w:val="Heading1"/>
      </w:pPr>
      <w:bookmarkStart w:id="1" w:name="O_1010741"/>
      <w:bookmarkEnd w:id="1"/>
      <w:r w:rsidRPr="00F1377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37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773" w:rsidP="00F13773">
            <w:pPr>
              <w:pStyle w:val="BodyText"/>
            </w:pPr>
            <w:r w:rsidRPr="00F13773">
              <w:t>Release 1. This is the first release of this unit of competency in the NWP National Water Training Package.</w:t>
            </w:r>
          </w:p>
        </w:tc>
      </w:tr>
    </w:tbl>
    <w:p w:rsidR="00000000" w:rsidRPr="00F13773" w:rsidP="00F13773">
      <w:pPr>
        <w:pStyle w:val="NoPaddingFontSize1"/>
      </w:pPr>
    </w:p>
    <w:p w:rsidR="00000000" w:rsidRPr="00F13773" w:rsidP="00F13773">
      <w:pPr>
        <w:pStyle w:val="AllowPageBreak"/>
      </w:pPr>
    </w:p>
    <w:p w:rsidR="00000000" w:rsidRPr="00F13773" w:rsidP="00F13773">
      <w:pPr>
        <w:pStyle w:val="Heading1"/>
      </w:pPr>
      <w:bookmarkStart w:id="2" w:name="O_1010742"/>
      <w:bookmarkEnd w:id="2"/>
      <w:r w:rsidRPr="00F1377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37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773" w:rsidP="00F13773">
            <w:pPr>
              <w:pStyle w:val="BodyText"/>
            </w:pPr>
            <w:r w:rsidRPr="00F13773">
              <w:t>This unit involves the skills and knowledge required to analyse and implement network</w:t>
            </w:r>
            <w:r w:rsidRPr="00F13773">
              <w:t xml:space="preserve"> data.</w:t>
            </w:r>
          </w:p>
          <w:p w:rsidR="00000000" w:rsidRPr="00F13773" w:rsidP="00F13773">
            <w:pPr>
              <w:pStyle w:val="BodyText"/>
            </w:pPr>
            <w:r w:rsidRPr="00F13773">
              <w:t>It includes determining the scope of network data and analysing, verifying and documenting network data.</w:t>
            </w:r>
          </w:p>
          <w:p w:rsidR="00000000" w:rsidRPr="00F13773" w:rsidP="00F13773">
            <w:pPr>
              <w:pStyle w:val="BodyText"/>
            </w:pPr>
            <w:r w:rsidRPr="00F13773">
              <w:t>This unit applies to leaders in water organisations with responsibility for the management of network data.</w:t>
            </w:r>
          </w:p>
          <w:p w:rsidR="00000000" w:rsidRPr="00F13773" w:rsidP="00F13773">
            <w:pPr>
              <w:pStyle w:val="BodyText"/>
            </w:pPr>
            <w:r w:rsidRPr="00F13773">
              <w:t>No licensing, legislative or certifi</w:t>
            </w:r>
            <w:r w:rsidRPr="00F13773">
              <w:t>cation requirements apply to this unit at the time of publication.</w:t>
            </w:r>
          </w:p>
        </w:tc>
      </w:tr>
    </w:tbl>
    <w:p w:rsidR="00000000" w:rsidRPr="00F13773" w:rsidP="00F13773">
      <w:pPr>
        <w:pStyle w:val="NoPaddingFontSize1"/>
      </w:pPr>
    </w:p>
    <w:p w:rsidR="00000000" w:rsidRPr="00F13773" w:rsidP="00F13773">
      <w:pPr>
        <w:pStyle w:val="AllowPageBreak"/>
      </w:pPr>
    </w:p>
    <w:p w:rsidR="00000000" w:rsidRPr="00F13773" w:rsidP="00F13773">
      <w:pPr>
        <w:pStyle w:val="Heading1"/>
      </w:pPr>
      <w:bookmarkStart w:id="3" w:name="O_1010743"/>
      <w:bookmarkEnd w:id="3"/>
      <w:r w:rsidRPr="00F1377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37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773" w:rsidP="00F13773">
            <w:pPr>
              <w:pStyle w:val="BodyText"/>
            </w:pPr>
            <w:r w:rsidRPr="00F13773">
              <w:t>Not applicable.</w:t>
            </w:r>
          </w:p>
        </w:tc>
      </w:tr>
    </w:tbl>
    <w:p w:rsidR="00000000" w:rsidRPr="00F13773" w:rsidP="00F13773">
      <w:pPr>
        <w:pStyle w:val="NoPaddingFontSize1"/>
      </w:pPr>
    </w:p>
    <w:p w:rsidR="00000000" w:rsidRPr="00F13773" w:rsidP="00F13773">
      <w:pPr>
        <w:pStyle w:val="AllowPageBreak"/>
      </w:pPr>
    </w:p>
    <w:p w:rsidR="00000000" w:rsidRPr="00F13773" w:rsidP="00F13773">
      <w:pPr>
        <w:pStyle w:val="Heading1"/>
      </w:pPr>
      <w:bookmarkStart w:id="4" w:name="O_1010744"/>
      <w:bookmarkEnd w:id="4"/>
      <w:r w:rsidRPr="00F1377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37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773" w:rsidP="00F13773">
            <w:pPr>
              <w:pStyle w:val="BodyText"/>
            </w:pPr>
            <w:r w:rsidRPr="00F13773">
              <w:t>Control Centre Operations</w:t>
            </w:r>
          </w:p>
        </w:tc>
      </w:tr>
    </w:tbl>
    <w:p w:rsidR="00000000" w:rsidRPr="00F13773" w:rsidP="00F13773">
      <w:pPr>
        <w:pStyle w:val="NoPaddingFontSize1"/>
      </w:pPr>
    </w:p>
    <w:p w:rsidR="00000000" w:rsidRPr="00F13773" w:rsidP="00F13773">
      <w:pPr>
        <w:pStyle w:val="AllowPageBreak"/>
      </w:pPr>
    </w:p>
    <w:p w:rsidR="00000000" w:rsidRPr="00F13773" w:rsidP="00F13773">
      <w:pPr>
        <w:pStyle w:val="Heading1"/>
      </w:pPr>
      <w:bookmarkStart w:id="5" w:name="O_1010745"/>
      <w:bookmarkEnd w:id="5"/>
      <w:r w:rsidRPr="00F1377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37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773" w:rsidP="00F13773">
            <w:pPr>
              <w:pStyle w:val="BodyText"/>
            </w:pPr>
            <w:r w:rsidRPr="00F13773">
              <w:t>Not applicable.</w:t>
            </w:r>
          </w:p>
        </w:tc>
      </w:tr>
    </w:tbl>
    <w:p w:rsidR="00000000" w:rsidRPr="00F13773" w:rsidP="00F13773">
      <w:pPr>
        <w:pStyle w:val="NoPaddingFontSize1"/>
      </w:pPr>
    </w:p>
    <w:p w:rsidR="00000000" w:rsidRPr="00F13773" w:rsidP="00F13773">
      <w:pPr>
        <w:pStyle w:val="AllowPageBreak"/>
      </w:pPr>
    </w:p>
    <w:p w:rsidR="00000000" w:rsidRPr="00F13773" w:rsidP="00F13773">
      <w:pPr>
        <w:pStyle w:val="Heading1"/>
      </w:pPr>
      <w:bookmarkStart w:id="6" w:name="O_1010746"/>
      <w:bookmarkEnd w:id="6"/>
      <w:r w:rsidRPr="00F13773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F1377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773" w:rsidP="00F13773">
            <w:pPr>
              <w:pStyle w:val="BodyText"/>
            </w:pPr>
            <w:r w:rsidRPr="00F13773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773">
            <w:pPr>
              <w:pStyle w:val="BodyText"/>
              <w:rPr>
                <w:lang w:val="en-NZ"/>
              </w:rPr>
            </w:pPr>
            <w:r w:rsidRPr="00F13773">
              <w:rPr>
                <w:rStyle w:val="SpecialBold"/>
              </w:rPr>
              <w:t>PERFORMANCE CRITERIA</w:t>
            </w:r>
          </w:p>
        </w:tc>
      </w:tr>
      <w:tr w:rsidTr="00F1377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773">
            <w:pPr>
              <w:pStyle w:val="BodyText"/>
              <w:rPr>
                <w:lang w:val="en-NZ"/>
              </w:rPr>
            </w:pPr>
            <w:r w:rsidRPr="00F13773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773">
            <w:pPr>
              <w:pStyle w:val="BodyText"/>
              <w:rPr>
                <w:lang w:val="en-NZ"/>
              </w:rPr>
            </w:pPr>
            <w:r w:rsidRPr="00F13773">
              <w:t>Performance criteria describe the performance needed to demonstrate achievement of the element.</w:t>
            </w:r>
          </w:p>
        </w:tc>
      </w:tr>
      <w:tr w:rsidTr="00F1377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773" w:rsidP="00F13773">
            <w:pPr>
              <w:pStyle w:val="BodyText"/>
            </w:pPr>
            <w:r w:rsidRPr="00F13773">
              <w:rPr>
                <w:rStyle w:val="SpecialBold"/>
              </w:rPr>
              <w:t>1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773" w:rsidP="00F13773">
            <w:pPr>
              <w:pStyle w:val="BodyText"/>
            </w:pPr>
            <w:r w:rsidRPr="00F13773">
              <w:rPr>
                <w:rStyle w:val="SpecialBold"/>
              </w:rPr>
              <w:t>Determine scope of network data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773">
            <w:pPr>
              <w:pStyle w:val="BodyText"/>
              <w:rPr>
                <w:lang w:val="en-NZ"/>
              </w:rPr>
            </w:pPr>
            <w:r w:rsidRPr="00F13773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13773">
            <w:pPr>
              <w:pStyle w:val="BodyText"/>
              <w:rPr>
                <w:lang w:val="en-NZ"/>
              </w:rPr>
            </w:pPr>
            <w:r w:rsidRPr="00F13773">
              <w:t>Determine network data requirements from work specifications</w:t>
            </w:r>
          </w:p>
        </w:tc>
      </w:tr>
      <w:tr w:rsidTr="00F1377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77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773">
            <w:pPr>
              <w:pStyle w:val="BodyText"/>
              <w:rPr>
                <w:lang w:val="en-NZ"/>
              </w:rPr>
            </w:pPr>
            <w:r w:rsidRPr="00F13773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13773">
            <w:pPr>
              <w:pStyle w:val="BodyText"/>
              <w:rPr>
                <w:lang w:val="en-NZ"/>
              </w:rPr>
            </w:pPr>
            <w:r w:rsidRPr="00F13773">
              <w:t>Determine security requirements for network data system to prevent unauthorised access</w:t>
            </w:r>
          </w:p>
        </w:tc>
      </w:tr>
      <w:tr w:rsidTr="00F1377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77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773">
            <w:pPr>
              <w:pStyle w:val="BodyText"/>
              <w:rPr>
                <w:lang w:val="en-NZ"/>
              </w:rPr>
            </w:pPr>
            <w:r w:rsidRPr="00F13773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13773">
            <w:pPr>
              <w:pStyle w:val="BodyText"/>
              <w:rPr>
                <w:lang w:val="en-NZ"/>
              </w:rPr>
            </w:pPr>
            <w:r w:rsidRPr="00F13773">
              <w:t>Determine and obtain, as required, relevant equipment, software and testing devices</w:t>
            </w:r>
          </w:p>
        </w:tc>
      </w:tr>
      <w:tr w:rsidTr="00F1377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77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773">
            <w:pPr>
              <w:pStyle w:val="BodyText"/>
              <w:rPr>
                <w:lang w:val="en-NZ"/>
              </w:rPr>
            </w:pPr>
            <w:r w:rsidRPr="00F13773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13773">
            <w:pPr>
              <w:pStyle w:val="BodyText"/>
              <w:rPr>
                <w:lang w:val="en-NZ"/>
              </w:rPr>
            </w:pPr>
            <w:r w:rsidRPr="00F13773">
              <w:t>Identify programming functions to produce network data according to operational procedures</w:t>
            </w:r>
          </w:p>
        </w:tc>
      </w:tr>
      <w:tr w:rsidTr="00F1377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77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773">
            <w:pPr>
              <w:pStyle w:val="BodyText"/>
              <w:rPr>
                <w:lang w:val="en-NZ"/>
              </w:rPr>
            </w:pPr>
            <w:r w:rsidRPr="00F13773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13773">
            <w:pPr>
              <w:pStyle w:val="BodyText"/>
              <w:rPr>
                <w:lang w:val="en-NZ"/>
              </w:rPr>
            </w:pPr>
            <w:r w:rsidRPr="00F13773">
              <w:t>Provide programming support for relevant personnel</w:t>
            </w:r>
          </w:p>
        </w:tc>
      </w:tr>
      <w:tr w:rsidTr="00F1377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773" w:rsidP="00F13773">
            <w:pPr>
              <w:pStyle w:val="BodyText"/>
            </w:pPr>
            <w:r w:rsidRPr="00F13773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773" w:rsidP="00F13773">
            <w:pPr>
              <w:pStyle w:val="BodyText"/>
            </w:pPr>
            <w:r w:rsidRPr="00F13773">
              <w:rPr>
                <w:rStyle w:val="SpecialBold"/>
              </w:rPr>
              <w:t>Analyse and verify network data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773">
            <w:pPr>
              <w:pStyle w:val="BodyText"/>
              <w:rPr>
                <w:lang w:val="en-NZ"/>
              </w:rPr>
            </w:pPr>
            <w:r w:rsidRPr="00F13773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13773">
            <w:pPr>
              <w:pStyle w:val="BodyText"/>
              <w:rPr>
                <w:lang w:val="en-NZ"/>
              </w:rPr>
            </w:pPr>
            <w:r w:rsidRPr="00F13773">
              <w:t>Analyse data generated for accuracy according to work specifications</w:t>
            </w:r>
          </w:p>
        </w:tc>
      </w:tr>
      <w:tr w:rsidTr="00F1377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77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773">
            <w:pPr>
              <w:pStyle w:val="BodyText"/>
              <w:rPr>
                <w:lang w:val="en-NZ"/>
              </w:rPr>
            </w:pPr>
            <w:r w:rsidRPr="00F13773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13773">
            <w:pPr>
              <w:pStyle w:val="BodyText"/>
              <w:rPr>
                <w:lang w:val="en-NZ"/>
              </w:rPr>
            </w:pPr>
            <w:r w:rsidRPr="00F13773">
              <w:t>Analyse existing network data output for relevance, accuracy and current trends</w:t>
            </w:r>
          </w:p>
        </w:tc>
      </w:tr>
      <w:tr w:rsidTr="00F1377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77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773">
            <w:pPr>
              <w:pStyle w:val="BodyText"/>
              <w:rPr>
                <w:lang w:val="en-NZ"/>
              </w:rPr>
            </w:pPr>
            <w:r w:rsidRPr="00F13773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13773">
            <w:pPr>
              <w:pStyle w:val="BodyText"/>
              <w:rPr>
                <w:lang w:val="en-NZ"/>
              </w:rPr>
            </w:pPr>
            <w:r w:rsidRPr="00F13773">
              <w:t>Test and monitor network data output for accuracy</w:t>
            </w:r>
          </w:p>
        </w:tc>
      </w:tr>
      <w:tr w:rsidTr="00F1377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77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773">
            <w:pPr>
              <w:pStyle w:val="BodyText"/>
              <w:rPr>
                <w:lang w:val="en-NZ"/>
              </w:rPr>
            </w:pPr>
            <w:r w:rsidRPr="00F13773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13773">
            <w:pPr>
              <w:pStyle w:val="BodyText"/>
              <w:rPr>
                <w:lang w:val="en-NZ"/>
              </w:rPr>
            </w:pPr>
            <w:r w:rsidRPr="00F13773">
              <w:t>Interrogate network data to identify current, historical and predicted information</w:t>
            </w:r>
          </w:p>
        </w:tc>
      </w:tr>
      <w:tr w:rsidTr="00F1377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77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773">
            <w:pPr>
              <w:pStyle w:val="BodyText"/>
              <w:rPr>
                <w:lang w:val="en-NZ"/>
              </w:rPr>
            </w:pPr>
            <w:r w:rsidRPr="00F13773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13773">
            <w:pPr>
              <w:pStyle w:val="BodyText"/>
              <w:rPr>
                <w:lang w:val="en-NZ"/>
              </w:rPr>
            </w:pPr>
            <w:r w:rsidRPr="00F13773">
              <w:t>Use network data software tools to test and monitor programs and correct identified anomalies according to workplace procedures</w:t>
            </w:r>
          </w:p>
        </w:tc>
      </w:tr>
      <w:tr w:rsidTr="00F1377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773" w:rsidP="00F13773">
            <w:pPr>
              <w:pStyle w:val="BodyText"/>
            </w:pPr>
            <w:r w:rsidRPr="00F13773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773" w:rsidP="00F13773">
            <w:pPr>
              <w:pStyle w:val="BodyText"/>
            </w:pPr>
            <w:r w:rsidRPr="00F13773">
              <w:rPr>
                <w:rStyle w:val="SpecialBold"/>
              </w:rPr>
              <w:t>Document network data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773">
            <w:pPr>
              <w:pStyle w:val="BodyText"/>
              <w:rPr>
                <w:lang w:val="en-NZ"/>
              </w:rPr>
            </w:pPr>
            <w:r w:rsidRPr="00F13773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13773">
            <w:pPr>
              <w:pStyle w:val="BodyText"/>
              <w:rPr>
                <w:lang w:val="en-NZ"/>
              </w:rPr>
            </w:pPr>
            <w:r w:rsidRPr="00F13773">
              <w:t>Record and document network data programs according to workplace procedures</w:t>
            </w:r>
          </w:p>
        </w:tc>
      </w:tr>
      <w:tr w:rsidTr="00F1377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77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773">
            <w:pPr>
              <w:pStyle w:val="BodyText"/>
              <w:rPr>
                <w:lang w:val="en-NZ"/>
              </w:rPr>
            </w:pPr>
            <w:r w:rsidRPr="00F13773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13773">
            <w:pPr>
              <w:pStyle w:val="BodyText"/>
              <w:rPr>
                <w:lang w:val="en-NZ"/>
              </w:rPr>
            </w:pPr>
            <w:r w:rsidRPr="00F13773">
              <w:t>Distribute network data generated to relevant personnel and industry bodies according to workplace procedures</w:t>
            </w:r>
          </w:p>
        </w:tc>
      </w:tr>
      <w:tr w:rsidTr="00F1377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77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773">
            <w:pPr>
              <w:pStyle w:val="BodyText"/>
              <w:rPr>
                <w:lang w:val="en-NZ"/>
              </w:rPr>
            </w:pPr>
            <w:r w:rsidRPr="00F13773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F13773" w:rsidP="00F13773">
            <w:pPr>
              <w:pStyle w:val="BodyText"/>
            </w:pPr>
            <w:r w:rsidRPr="00F13773">
              <w:t>Complete reports and notify relevant personnel of network data results</w:t>
            </w:r>
          </w:p>
        </w:tc>
      </w:tr>
    </w:tbl>
    <w:p w:rsidR="00000000" w:rsidRPr="00F13773" w:rsidP="00F13773">
      <w:pPr>
        <w:pStyle w:val="NoPaddingFontSize1"/>
      </w:pPr>
    </w:p>
    <w:p w:rsidR="00000000" w:rsidRPr="00F13773" w:rsidP="00F13773">
      <w:pPr>
        <w:pStyle w:val="AllowPageBreak"/>
      </w:pPr>
    </w:p>
    <w:p w:rsidR="00000000" w:rsidRPr="00F13773" w:rsidP="00F13773">
      <w:pPr>
        <w:pStyle w:val="Heading1"/>
      </w:pPr>
      <w:bookmarkStart w:id="7" w:name="O_1010747"/>
      <w:bookmarkEnd w:id="7"/>
      <w:r w:rsidRPr="00F1377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37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773" w:rsidP="00F13773">
            <w:pPr>
              <w:pStyle w:val="BodyText"/>
            </w:pPr>
            <w:r w:rsidRPr="00F13773">
              <w:t>Foundation skills essential t</w:t>
            </w:r>
            <w:r w:rsidRPr="00F13773">
              <w:t>o performance are explicit in the performance criteria of this unit of competency.</w:t>
            </w:r>
          </w:p>
        </w:tc>
      </w:tr>
    </w:tbl>
    <w:p w:rsidR="00000000" w:rsidRPr="00F13773" w:rsidP="00F13773">
      <w:pPr>
        <w:pStyle w:val="NoPaddingFontSize1"/>
      </w:pPr>
    </w:p>
    <w:p w:rsidR="00000000" w:rsidRPr="00F13773" w:rsidP="00F13773">
      <w:pPr>
        <w:pStyle w:val="AllowPageBreak"/>
      </w:pPr>
    </w:p>
    <w:p w:rsidR="00000000" w:rsidRPr="00F13773" w:rsidP="00F13773">
      <w:pPr>
        <w:pStyle w:val="Heading1"/>
      </w:pPr>
      <w:bookmarkStart w:id="8" w:name="O_1010748"/>
      <w:bookmarkEnd w:id="8"/>
      <w:r w:rsidRPr="00F1377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37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773" w:rsidP="00F13773">
            <w:pPr>
              <w:pStyle w:val="BodyText"/>
            </w:pPr>
            <w:r w:rsidRPr="00F13773">
              <w:t>Range is restricted to essential operating conditions and any other variables essential to the work environment.</w:t>
            </w:r>
          </w:p>
        </w:tc>
      </w:tr>
    </w:tbl>
    <w:p w:rsidR="00000000" w:rsidRPr="00F13773" w:rsidP="00F13773">
      <w:pPr>
        <w:pStyle w:val="NoPaddingFontSize1"/>
      </w:pPr>
    </w:p>
    <w:p w:rsidR="00000000" w:rsidRPr="00F13773" w:rsidP="00F13773">
      <w:pPr>
        <w:pStyle w:val="AllowPageBreak"/>
      </w:pPr>
    </w:p>
    <w:p w:rsidR="00000000" w:rsidRPr="00F13773" w:rsidP="00F13773">
      <w:pPr>
        <w:pStyle w:val="Heading1"/>
      </w:pPr>
      <w:bookmarkStart w:id="9" w:name="O_1010749"/>
      <w:bookmarkEnd w:id="9"/>
      <w:r w:rsidRPr="00F1377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37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773" w:rsidP="00F13773">
            <w:pPr>
              <w:pStyle w:val="BodyText"/>
            </w:pPr>
            <w:r w:rsidRPr="00F13773">
              <w:t>This is a new unit. No equivalent unit.</w:t>
            </w:r>
          </w:p>
        </w:tc>
      </w:tr>
    </w:tbl>
    <w:p w:rsidR="00000000" w:rsidRPr="00F13773" w:rsidP="00F13773">
      <w:pPr>
        <w:pStyle w:val="NoPaddingFontSize1"/>
      </w:pPr>
    </w:p>
    <w:p w:rsidR="00000000" w:rsidRPr="00F13773" w:rsidP="00F13773">
      <w:pPr>
        <w:pStyle w:val="AllowPageBreak"/>
      </w:pPr>
    </w:p>
    <w:p w:rsidR="00000000" w:rsidRPr="00F13773" w:rsidP="00F13773">
      <w:pPr>
        <w:pStyle w:val="Heading1"/>
      </w:pPr>
      <w:bookmarkStart w:id="10" w:name="O_1010756"/>
      <w:bookmarkEnd w:id="10"/>
      <w:r w:rsidRPr="00F13773">
        <w:t>Links</w:t>
      </w:r>
    </w:p>
    <w:p w:rsidR="00000000" w:rsidRPr="00F13773" w:rsidP="00713285">
      <w:pPr>
        <w:pStyle w:val="BodyText"/>
      </w:pPr>
      <w:r w:rsidRPr="00F1377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0A17A3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F13773" w:rsidP="00713285">
      <w:pPr>
        <w:pStyle w:val="BodyText"/>
        <w:sectPr w:rsidSect="00F1377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13773" w:rsidP="00F13773">
      <w:pPr>
        <w:pStyle w:val="SuperHeading"/>
      </w:pPr>
      <w:r w:rsidRPr="00F13773">
        <w:t>Assessment Requirements for NWPCCO001 Analyse and implement network data</w:t>
      </w:r>
    </w:p>
    <w:p w:rsidR="00000000" w:rsidRPr="00F13773" w:rsidP="00F13773">
      <w:pPr>
        <w:pStyle w:val="Heading1"/>
      </w:pPr>
      <w:bookmarkStart w:id="11" w:name="O_1010751"/>
      <w:bookmarkEnd w:id="11"/>
      <w:r w:rsidRPr="00F1377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37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773" w:rsidP="00F13773">
            <w:pPr>
              <w:pStyle w:val="BodyText"/>
            </w:pPr>
            <w:r w:rsidRPr="00F13773">
              <w:t>Release 1. This is the first release of this unit of competency in the NWP National Water Training</w:t>
            </w:r>
            <w:r w:rsidRPr="00F13773">
              <w:t xml:space="preserve"> Package.</w:t>
            </w:r>
          </w:p>
        </w:tc>
      </w:tr>
    </w:tbl>
    <w:p w:rsidR="00000000" w:rsidRPr="00F13773" w:rsidP="00F13773">
      <w:pPr>
        <w:pStyle w:val="NoPaddingFontSize1"/>
      </w:pPr>
    </w:p>
    <w:p w:rsidR="00000000" w:rsidRPr="00F13773" w:rsidP="00F13773">
      <w:pPr>
        <w:pStyle w:val="AllowPageBreak"/>
      </w:pPr>
    </w:p>
    <w:p w:rsidR="00000000" w:rsidRPr="00F13773" w:rsidP="00F13773">
      <w:pPr>
        <w:pStyle w:val="Heading1"/>
      </w:pPr>
      <w:bookmarkStart w:id="12" w:name="O_1010752"/>
      <w:bookmarkEnd w:id="12"/>
      <w:r w:rsidRPr="00F13773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37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773">
            <w:pPr>
              <w:pStyle w:val="BodyText"/>
              <w:rPr>
                <w:lang w:val="en-NZ"/>
              </w:rPr>
            </w:pPr>
            <w:r w:rsidRPr="00F13773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F137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91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773" w:rsidP="00F13773">
            <w:pPr>
              <w:pStyle w:val="ListBullet"/>
            </w:pPr>
            <w:r w:rsidRPr="00F13773">
              <w:t>analysing and actioning data output</w:t>
            </w:r>
          </w:p>
          <w:p w:rsidR="00000000" w:rsidRPr="00F13773" w:rsidP="00F13773">
            <w:pPr>
              <w:pStyle w:val="ListBullet"/>
            </w:pPr>
            <w:r w:rsidRPr="00F13773">
              <w:t>determining and actioning security procedures to prevent unauthorised access to data</w:t>
            </w:r>
          </w:p>
          <w:p w:rsidR="00000000" w:rsidRPr="00F13773" w:rsidP="00F13773">
            <w:pPr>
              <w:pStyle w:val="ListBullet"/>
            </w:pPr>
            <w:r w:rsidRPr="00F13773">
              <w:t xml:space="preserve">distributing data generated by the network to relevant persons </w:t>
            </w:r>
          </w:p>
          <w:p w:rsidR="00000000" w:rsidRPr="00F13773" w:rsidP="00F13773">
            <w:pPr>
              <w:pStyle w:val="ListBullet"/>
            </w:pPr>
            <w:r w:rsidRPr="00F13773">
              <w:t>identifying programming needs and provide programming support to personnel</w:t>
            </w:r>
          </w:p>
          <w:p w:rsidR="00000000" w:rsidRPr="00F13773" w:rsidP="00F13773">
            <w:pPr>
              <w:pStyle w:val="ListBullet"/>
            </w:pPr>
            <w:r w:rsidRPr="00F13773">
              <w:t>obtaining relevant equipment, software and testing devices to keep integrity of data current</w:t>
            </w:r>
          </w:p>
          <w:p w:rsidR="00000000" w:rsidRPr="00F13773" w:rsidP="00F13773">
            <w:pPr>
              <w:pStyle w:val="ListBullet"/>
            </w:pPr>
            <w:r w:rsidRPr="00F13773">
              <w:t>testing data output for accuracy and quality assurance</w:t>
            </w:r>
          </w:p>
        </w:tc>
      </w:tr>
    </w:tbl>
    <w:p w:rsidR="00000000" w:rsidRPr="00F13773" w:rsidP="00F13773">
      <w:pPr>
        <w:pStyle w:val="NoPaddingFontSize1"/>
      </w:pPr>
    </w:p>
    <w:p w:rsidR="00000000" w:rsidRPr="00F13773" w:rsidP="00F13773">
      <w:pPr>
        <w:pStyle w:val="AllowPageBreak"/>
      </w:pPr>
    </w:p>
    <w:p w:rsidR="00000000" w:rsidRPr="00F13773" w:rsidP="00F13773">
      <w:pPr>
        <w:pStyle w:val="Heading1"/>
      </w:pPr>
      <w:bookmarkStart w:id="13" w:name="O_1010753"/>
      <w:bookmarkEnd w:id="13"/>
      <w:r w:rsidRPr="00F13773">
        <w:t>Knowledge Ev</w:t>
      </w:r>
      <w:r w:rsidRPr="00F13773">
        <w:t>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37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773">
            <w:pPr>
              <w:pStyle w:val="BodyText"/>
              <w:rPr>
                <w:lang w:val="en-NZ"/>
              </w:rPr>
            </w:pPr>
            <w:r w:rsidRPr="00F13773">
              <w:t>Evidence required to demonstrate competence in this unit must be relevant to and satisfy all the requirements of the elements and performance criteria and includes knowledge of:</w:t>
            </w:r>
          </w:p>
        </w:tc>
      </w:tr>
      <w:tr w:rsidTr="00F137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773" w:rsidP="00F13773">
            <w:pPr>
              <w:pStyle w:val="ListBullet"/>
            </w:pPr>
            <w:r w:rsidRPr="00F13773">
              <w:t>analysis techniques</w:t>
            </w:r>
          </w:p>
          <w:p w:rsidR="00000000" w:rsidRPr="00F13773" w:rsidP="00F13773">
            <w:pPr>
              <w:pStyle w:val="ListBullet"/>
            </w:pPr>
            <w:r w:rsidRPr="00F13773">
              <w:t>data interrogation techniques</w:t>
            </w:r>
          </w:p>
          <w:p w:rsidR="00000000" w:rsidRPr="00F13773" w:rsidP="00F13773">
            <w:pPr>
              <w:pStyle w:val="ListBullet"/>
            </w:pPr>
            <w:r w:rsidRPr="00F13773">
              <w:t>data testing procedures</w:t>
            </w:r>
          </w:p>
          <w:p w:rsidR="00000000" w:rsidRPr="00F13773" w:rsidP="00F13773">
            <w:pPr>
              <w:pStyle w:val="ListBullet"/>
            </w:pPr>
            <w:r w:rsidRPr="00F13773">
              <w:t>problem solving techniques</w:t>
            </w:r>
          </w:p>
          <w:p w:rsidR="00000000" w:rsidRPr="00F13773" w:rsidP="00F13773">
            <w:pPr>
              <w:pStyle w:val="ListBullet"/>
            </w:pPr>
            <w:r w:rsidRPr="00F13773">
              <w:t>programming specifications</w:t>
            </w:r>
          </w:p>
        </w:tc>
      </w:tr>
    </w:tbl>
    <w:p w:rsidR="00000000" w:rsidRPr="00F13773" w:rsidP="00F13773">
      <w:pPr>
        <w:pStyle w:val="NoPaddingFontSize1"/>
      </w:pPr>
    </w:p>
    <w:p w:rsidR="00000000" w:rsidRPr="00F13773" w:rsidP="00F13773">
      <w:pPr>
        <w:pStyle w:val="AllowPageBreak"/>
      </w:pPr>
    </w:p>
    <w:p w:rsidR="00000000" w:rsidRPr="00F13773" w:rsidP="00F13773">
      <w:pPr>
        <w:pStyle w:val="Heading1"/>
      </w:pPr>
      <w:bookmarkStart w:id="14" w:name="O_1010754"/>
      <w:bookmarkEnd w:id="14"/>
      <w:r w:rsidRPr="00F1377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37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773" w:rsidP="00F13773">
            <w:pPr>
              <w:pStyle w:val="BodyText"/>
            </w:pPr>
            <w:r w:rsidRPr="00F13773">
              <w:t>Assessors must hold credentials specified within the Standards for Registered Training Organisations current at the time of assessment.</w:t>
            </w:r>
            <w:r w:rsidRPr="00F13773">
              <w:t xml:space="preserve"> </w:t>
            </w:r>
          </w:p>
          <w:p w:rsidR="00000000" w:rsidRPr="00F13773" w:rsidP="00F13773">
            <w:pPr>
              <w:pStyle w:val="BodyText"/>
            </w:pPr>
            <w:r w:rsidRPr="00F13773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F13773" w:rsidP="00F13773">
            <w:pPr>
              <w:pStyle w:val="BodyText"/>
            </w:pPr>
            <w:r w:rsidRPr="00F13773">
              <w:t xml:space="preserve">Assessment must occur in suitable workplace </w:t>
            </w:r>
            <w:r w:rsidRPr="00F13773">
              <w:t>operational situations. Where this is not appropriate, assessment must occur in suitable simulated workplace operational situations reflecting actual workplace conditions.</w:t>
            </w:r>
          </w:p>
          <w:p w:rsidR="00000000" w:rsidRPr="00F13773" w:rsidP="00F13773">
            <w:pPr>
              <w:pStyle w:val="BodyText"/>
            </w:pPr>
            <w:r w:rsidRPr="00F13773">
              <w:t>Assessment processes and techniques must be appropriate to the language, literacy an</w:t>
            </w:r>
            <w:r w:rsidRPr="00F13773">
              <w:t>d numeracy requirements of the work being performed and the needs of the candidate.</w:t>
            </w:r>
          </w:p>
          <w:p w:rsidR="00000000" w:rsidRPr="00F13773" w:rsidP="00F13773">
            <w:pPr>
              <w:pStyle w:val="BodyText"/>
            </w:pPr>
            <w:r w:rsidRPr="00F13773">
              <w:t>Resources for assessment must include access to:</w:t>
            </w:r>
          </w:p>
          <w:p w:rsidR="00000000" w:rsidRPr="00F13773" w:rsidP="00F13773">
            <w:pPr>
              <w:pStyle w:val="ListBullet"/>
            </w:pPr>
            <w:r w:rsidRPr="00F13773">
              <w:t xml:space="preserve">relevant and appropriate materials, tools, facilities, equipment and personal protective equipment </w:t>
            </w:r>
            <w:r w:rsidRPr="00F13773">
              <w:t xml:space="preserve">currently used in industry </w:t>
            </w:r>
          </w:p>
          <w:p w:rsidR="00000000" w:rsidRPr="00F13773" w:rsidP="00F13773">
            <w:pPr>
              <w:pStyle w:val="ListBullet"/>
            </w:pPr>
            <w:r w:rsidRPr="00F13773">
              <w:t>applicable relevant documentation including workplace procedures, industry standards, equipment specifications, regulations, codes of practice and operation manuals.</w:t>
            </w:r>
          </w:p>
        </w:tc>
      </w:tr>
    </w:tbl>
    <w:p w:rsidR="00713285" w:rsidP="00F13773">
      <w:pPr>
        <w:pStyle w:val="NoPaddingFontSize1"/>
      </w:pPr>
    </w:p>
    <w:p w:rsidR="00713285" w:rsidP="00F13773">
      <w:pPr>
        <w:pStyle w:val="NoPaddingFontSize1"/>
      </w:pPr>
    </w:p>
    <w:p w:rsidR="00000000" w:rsidRPr="00F13773" w:rsidP="00F13773">
      <w:pPr>
        <w:pStyle w:val="Heading1"/>
      </w:pPr>
      <w:bookmarkStart w:id="15" w:name="O_1010757"/>
      <w:bookmarkEnd w:id="15"/>
      <w:r w:rsidRPr="00F13773">
        <w:t>Links</w:t>
      </w:r>
    </w:p>
    <w:p w:rsidR="00000000" w:rsidRPr="00F13773" w:rsidP="00713285">
      <w:pPr>
        <w:pStyle w:val="BodyText"/>
      </w:pPr>
      <w:r w:rsidRPr="00F13773">
        <w:t>Companion Volume Implementation Gu</w:t>
      </w:r>
      <w:r w:rsidRPr="00F13773">
        <w:t xml:space="preserve">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0A17A3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F13773" w:rsidP="00F13773"/>
    <w:sectPr w:rsidSect="00F1377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7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773" w:rsidRPr="00713285" w:rsidP="007132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7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285" w:rsidP="00F137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13285" w:rsidP="00F137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713285" w:rsidP="00F1377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773" w:rsidP="00F137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13285">
      <w:t>Approved</w:t>
    </w:r>
    <w:r w:rsidR="0071328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1328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13285">
      <w:rPr>
        <w:noProof/>
      </w:rPr>
      <w:t>4</w:t>
    </w:r>
    <w:r>
      <w:rPr>
        <w:noProof/>
      </w:rPr>
      <w:fldChar w:fldCharType="end"/>
    </w:r>
  </w:p>
  <w:p w:rsidR="00F13773" w:rsidP="00F137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1328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13285">
      <w:t>BuildSkills Australia</w:t>
    </w:r>
    <w:r w:rsidR="00713285">
      <w:fldChar w:fldCharType="end"/>
    </w:r>
  </w:p>
  <w:p w:rsidR="00F13773" w:rsidP="00F137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7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28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3773" w:rsidRPr="00713285" w:rsidP="0071328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7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285" w:rsidRPr="002D2AF8" w:rsidP="00F137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NWPCCO001 Analyse and implement network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13285" w:rsidP="00F1377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773" w:rsidRPr="002D2AF8" w:rsidP="00F137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13285">
      <w:t>NWPCCO001 Analyse and implement network data</w:t>
    </w:r>
    <w:r w:rsidR="0071328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13285">
      <w:rPr>
        <w:noProof/>
      </w:rPr>
      <w:t>2 March 2025</w:t>
    </w:r>
    <w:r>
      <w:fldChar w:fldCharType="end"/>
    </w:r>
  </w:p>
  <w:p w:rsidR="00F13773" w:rsidP="00F137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C8A08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AD840F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37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37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37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37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37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37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37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37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37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37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37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3773"/>
  </w:style>
  <w:style w:type="character" w:customStyle="1" w:styleId="Heading1Char">
    <w:name w:val="Heading 1 Char"/>
    <w:basedOn w:val="DefaultParagraphFont"/>
    <w:link w:val="Heading1"/>
    <w:rsid w:val="00F137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37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377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1377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13773"/>
    <w:rPr>
      <w:b/>
      <w:spacing w:val="0"/>
    </w:rPr>
  </w:style>
  <w:style w:type="paragraph" w:customStyle="1" w:styleId="SuperHeading">
    <w:name w:val="SuperHeading"/>
    <w:basedOn w:val="Normal"/>
    <w:rsid w:val="00F137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37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137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37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37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37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37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37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37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37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37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37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37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37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37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37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37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37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37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377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1377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137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137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37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37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1377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137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37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37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37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37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37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37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37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377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13773"/>
    <w:rPr>
      <w:i/>
    </w:rPr>
  </w:style>
  <w:style w:type="paragraph" w:styleId="Caption">
    <w:name w:val="caption"/>
    <w:basedOn w:val="BodyText"/>
    <w:next w:val="Normal"/>
    <w:qFormat/>
    <w:rsid w:val="00F137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37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37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3773"/>
  </w:style>
  <w:style w:type="paragraph" w:styleId="TableofFigures">
    <w:name w:val="table of figures"/>
    <w:basedOn w:val="Normal"/>
    <w:next w:val="Normal"/>
    <w:semiHidden/>
    <w:rsid w:val="00F137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377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13773"/>
    <w:rPr>
      <w:rFonts w:ascii="Wingdings" w:hAnsi="Wingdings"/>
    </w:rPr>
  </w:style>
  <w:style w:type="paragraph" w:customStyle="1" w:styleId="TableHeading">
    <w:name w:val="Table Heading"/>
    <w:basedOn w:val="HeadingBase"/>
    <w:rsid w:val="00F137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3773"/>
    <w:rPr>
      <w:color w:val="0033CC"/>
      <w:u w:val="none"/>
    </w:rPr>
  </w:style>
  <w:style w:type="paragraph" w:customStyle="1" w:styleId="BodyTextRight">
    <w:name w:val="Body Text Right"/>
    <w:basedOn w:val="BodyText"/>
    <w:rsid w:val="00F137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37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377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37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37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37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3773"/>
    <w:rPr>
      <w:sz w:val="32"/>
    </w:rPr>
  </w:style>
  <w:style w:type="paragraph" w:customStyle="1" w:styleId="HeadingProcedure">
    <w:name w:val="Heading Procedure"/>
    <w:basedOn w:val="HeadingBase"/>
    <w:next w:val="Normal"/>
    <w:rsid w:val="00F137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3773"/>
    <w:pPr>
      <w:spacing w:before="60" w:after="60"/>
    </w:pPr>
  </w:style>
  <w:style w:type="paragraph" w:styleId="ListContinue">
    <w:name w:val="List Continue"/>
    <w:basedOn w:val="List"/>
    <w:rsid w:val="00F13773"/>
    <w:pPr>
      <w:ind w:firstLine="0"/>
    </w:pPr>
  </w:style>
  <w:style w:type="paragraph" w:customStyle="1" w:styleId="ListNote">
    <w:name w:val="List Note"/>
    <w:basedOn w:val="List"/>
    <w:rsid w:val="00F137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37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37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3773"/>
    <w:rPr>
      <w:rFonts w:ascii="Courier New" w:hAnsi="Courier New"/>
    </w:rPr>
  </w:style>
  <w:style w:type="paragraph" w:customStyle="1" w:styleId="NoteBullet">
    <w:name w:val="Note Bullet"/>
    <w:basedOn w:val="Note"/>
    <w:rsid w:val="00F137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37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37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37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377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137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37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3773"/>
    <w:rPr>
      <w:b/>
      <w:smallCaps/>
    </w:rPr>
  </w:style>
  <w:style w:type="paragraph" w:customStyle="1" w:styleId="TableListNumber">
    <w:name w:val="Table List Number"/>
    <w:basedOn w:val="ListNumber"/>
    <w:rsid w:val="00F137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37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3773"/>
    <w:pPr>
      <w:numPr>
        <w:numId w:val="8"/>
      </w:numPr>
    </w:pPr>
  </w:style>
  <w:style w:type="paragraph" w:customStyle="1" w:styleId="ListAlpha2">
    <w:name w:val="List Alpha 2"/>
    <w:basedOn w:val="List2"/>
    <w:rsid w:val="00F13773"/>
    <w:pPr>
      <w:numPr>
        <w:numId w:val="7"/>
      </w:numPr>
    </w:pPr>
  </w:style>
  <w:style w:type="paragraph" w:styleId="List2">
    <w:name w:val="List 2"/>
    <w:basedOn w:val="BodyText"/>
    <w:rsid w:val="00F137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37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37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37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377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377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13773"/>
    <w:pPr>
      <w:numPr>
        <w:numId w:val="3"/>
      </w:numPr>
    </w:pPr>
  </w:style>
  <w:style w:type="paragraph" w:styleId="ListContinue2">
    <w:name w:val="List Continue 2"/>
    <w:basedOn w:val="List2"/>
    <w:rsid w:val="00F13773"/>
    <w:pPr>
      <w:ind w:firstLine="0"/>
    </w:pPr>
  </w:style>
  <w:style w:type="paragraph" w:styleId="ListContinue3">
    <w:name w:val="List Continue 3"/>
    <w:basedOn w:val="List3"/>
    <w:rsid w:val="00F13773"/>
    <w:pPr>
      <w:ind w:left="1021" w:firstLine="0"/>
    </w:pPr>
  </w:style>
  <w:style w:type="paragraph" w:styleId="ListContinue4">
    <w:name w:val="List Continue 4"/>
    <w:basedOn w:val="List4"/>
    <w:rsid w:val="00F13773"/>
    <w:pPr>
      <w:ind w:firstLine="0"/>
    </w:pPr>
  </w:style>
  <w:style w:type="paragraph" w:styleId="ListContinue5">
    <w:name w:val="List Continue 5"/>
    <w:basedOn w:val="List5"/>
    <w:rsid w:val="00F13773"/>
    <w:pPr>
      <w:ind w:firstLine="0"/>
    </w:pPr>
  </w:style>
  <w:style w:type="paragraph" w:styleId="ListNumber3">
    <w:name w:val="List Number 3"/>
    <w:basedOn w:val="List3"/>
    <w:rsid w:val="00F13773"/>
    <w:pPr>
      <w:numPr>
        <w:numId w:val="4"/>
      </w:numPr>
    </w:pPr>
  </w:style>
  <w:style w:type="paragraph" w:styleId="ListNumber4">
    <w:name w:val="List Number 4"/>
    <w:basedOn w:val="List4"/>
    <w:rsid w:val="00F13773"/>
    <w:pPr>
      <w:numPr>
        <w:numId w:val="5"/>
      </w:numPr>
    </w:pPr>
  </w:style>
  <w:style w:type="paragraph" w:styleId="ListNumber5">
    <w:name w:val="List Number 5"/>
    <w:basedOn w:val="List5"/>
    <w:rsid w:val="00F13773"/>
    <w:pPr>
      <w:numPr>
        <w:numId w:val="6"/>
      </w:numPr>
    </w:pPr>
  </w:style>
  <w:style w:type="paragraph" w:styleId="BlockText">
    <w:name w:val="Block Text"/>
    <w:basedOn w:val="Normal"/>
    <w:rsid w:val="00F137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37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3773"/>
    <w:rPr>
      <w:sz w:val="16"/>
      <w:vertAlign w:val="superscript"/>
    </w:rPr>
  </w:style>
  <w:style w:type="character" w:customStyle="1" w:styleId="Symbols">
    <w:name w:val="Symbols"/>
    <w:basedOn w:val="DefaultParagraphFont"/>
    <w:rsid w:val="00F13773"/>
    <w:rPr>
      <w:rFonts w:ascii="Symbol" w:hAnsi="Symbol"/>
    </w:rPr>
  </w:style>
  <w:style w:type="character" w:customStyle="1" w:styleId="MenuOptions">
    <w:name w:val="Menu Options"/>
    <w:basedOn w:val="DefaultParagraphFont"/>
    <w:rsid w:val="00F137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3773"/>
    <w:rPr>
      <w:b/>
    </w:rPr>
  </w:style>
  <w:style w:type="character" w:customStyle="1" w:styleId="Underlined">
    <w:name w:val="Underlined"/>
    <w:basedOn w:val="DefaultParagraphFont"/>
    <w:rsid w:val="00F13773"/>
    <w:rPr>
      <w:u w:val="single"/>
    </w:rPr>
  </w:style>
  <w:style w:type="paragraph" w:customStyle="1" w:styleId="TableBodyTextRight">
    <w:name w:val="Table Body Text Right"/>
    <w:basedOn w:val="TableBodyText"/>
    <w:rsid w:val="00F137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3773"/>
    <w:rPr>
      <w:sz w:val="18"/>
    </w:rPr>
  </w:style>
  <w:style w:type="paragraph" w:customStyle="1" w:styleId="BodySmallRight">
    <w:name w:val="Body Small Right"/>
    <w:basedOn w:val="BodyTextRight"/>
    <w:rsid w:val="00F13773"/>
    <w:rPr>
      <w:sz w:val="18"/>
      <w:szCs w:val="18"/>
    </w:rPr>
  </w:style>
  <w:style w:type="paragraph" w:customStyle="1" w:styleId="MarginEdition">
    <w:name w:val="Margin Edition"/>
    <w:basedOn w:val="MarginNote"/>
    <w:rsid w:val="00F137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3773"/>
    <w:rPr>
      <w:sz w:val="2"/>
      <w:szCs w:val="2"/>
    </w:rPr>
  </w:style>
  <w:style w:type="character" w:customStyle="1" w:styleId="Small">
    <w:name w:val="Small"/>
    <w:basedOn w:val="DefaultParagraphFont"/>
    <w:rsid w:val="00F13773"/>
    <w:rPr>
      <w:sz w:val="16"/>
    </w:rPr>
  </w:style>
  <w:style w:type="paragraph" w:customStyle="1" w:styleId="WideTable">
    <w:name w:val="Wide Table"/>
    <w:basedOn w:val="Normal"/>
    <w:rsid w:val="00F137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3773"/>
  </w:style>
  <w:style w:type="paragraph" w:styleId="Quote">
    <w:name w:val="Quote"/>
    <w:basedOn w:val="Heading1"/>
    <w:link w:val="QuoteChar"/>
    <w:qFormat/>
    <w:rsid w:val="00F137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37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3773"/>
    <w:pPr>
      <w:pageBreakBefore/>
    </w:pPr>
  </w:style>
  <w:style w:type="paragraph" w:customStyle="1" w:styleId="Border">
    <w:name w:val="Border"/>
    <w:basedOn w:val="Normal"/>
    <w:qFormat/>
    <w:rsid w:val="00F137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37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37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37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37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37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37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37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37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3773"/>
    <w:rPr>
      <w:u w:val="single"/>
    </w:rPr>
  </w:style>
  <w:style w:type="character" w:customStyle="1" w:styleId="BoldandItalics">
    <w:name w:val="Bold and Italics"/>
    <w:qFormat/>
    <w:rsid w:val="00F13773"/>
    <w:rPr>
      <w:b/>
      <w:i/>
      <w:u w:val="none"/>
    </w:rPr>
  </w:style>
  <w:style w:type="paragraph" w:styleId="BalloonText">
    <w:name w:val="Balloon Text"/>
    <w:basedOn w:val="Normal"/>
    <w:link w:val="BalloonTextChar"/>
    <w:rsid w:val="00F137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37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37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37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37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37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3773"/>
    <w:pPr>
      <w:spacing w:before="0" w:after="0"/>
    </w:pPr>
  </w:style>
  <w:style w:type="paragraph" w:customStyle="1" w:styleId="BodyTextBold">
    <w:name w:val="Body Text Bold"/>
    <w:basedOn w:val="BodyText"/>
    <w:qFormat/>
    <w:rsid w:val="00F13773"/>
    <w:rPr>
      <w:b/>
    </w:rPr>
  </w:style>
  <w:style w:type="character" w:styleId="Hyperlink">
    <w:name w:val="Hyperlink"/>
    <w:basedOn w:val="DefaultParagraphFont"/>
    <w:uiPriority w:val="99"/>
    <w:unhideWhenUsed/>
    <w:rsid w:val="007132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711</Words>
  <Characters>4653</Characters>
  <Application>Microsoft Office Word</Application>
  <DocSecurity>0</DocSecurity>
  <Lines>186</Lines>
  <Paragraphs>109</Paragraphs>
  <ScaleCrop>false</ScaleCrop>
  <Company>Author-it Software Corporation Ltd.</Company>
  <LinksUpToDate>false</LinksUpToDate>
  <CharactersWithSpaces>5255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NWPCCO001 Analyse and implement network data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2025-03-01T23:13:00Z</dcterms:created>
  <dcterms:modified xsi:type="dcterms:W3CDTF">2025-03-01T23:13:00Z</dcterms:modified>
</cp:coreProperties>
</file>