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2A27" w:rsidP="00382A27">
      <w:pPr>
        <w:pStyle w:val="Title"/>
      </w:pPr>
      <w:r>
        <w:fldChar w:fldCharType="begin"/>
      </w:r>
      <w:r>
        <w:instrText xml:space="preserve"> TITLE   \* MERGEFORMAT </w:instrText>
      </w:r>
      <w:r>
        <w:fldChar w:fldCharType="separate"/>
      </w:r>
      <w:r>
        <w:t>MTMSS00001 Animal Welfare Officer Skill Set</w:t>
      </w:r>
      <w:r>
        <w:fldChar w:fldCharType="end"/>
      </w:r>
    </w:p>
    <w:p w:rsidR="00382A27" w:rsidP="00382A27">
      <w:pPr>
        <w:pStyle w:val="Version"/>
        <w:sectPr w:rsidSect="00DD05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D05C4" w:rsidP="00DD05C4">
      <w:pPr>
        <w:pStyle w:val="SuperHeading"/>
      </w:pPr>
      <w:r w:rsidRPr="00DD05C4">
        <w:t>MTMSS00001 Animal Welfare Officer Skill Set</w:t>
      </w:r>
    </w:p>
    <w:p w:rsidR="00000000" w:rsidRPr="00DD05C4" w:rsidP="00DD05C4">
      <w:pPr>
        <w:pStyle w:val="Heading1"/>
      </w:pPr>
      <w:bookmarkStart w:id="1" w:name="O_533204"/>
      <w:bookmarkEnd w:id="1"/>
      <w:r w:rsidRPr="00DD05C4">
        <w:t>Modification History</w:t>
      </w:r>
    </w:p>
    <w:tbl>
      <w:tblPr>
        <w:tblW w:w="0" w:type="auto"/>
        <w:tblLayout w:type="fixed"/>
        <w:tblCellMar>
          <w:left w:w="62" w:type="dxa"/>
          <w:right w:w="62" w:type="dxa"/>
        </w:tblCellMar>
        <w:tblLook w:val="0000"/>
      </w:tblPr>
      <w:tblGrid>
        <w:gridCol w:w="1803"/>
        <w:gridCol w:w="2247"/>
        <w:gridCol w:w="5084"/>
      </w:tblGrid>
      <w:tr w:rsidTr="00382A27">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5C4" w:rsidP="00DD05C4">
            <w:pPr>
              <w:pStyle w:val="BodyText"/>
            </w:pPr>
            <w:r w:rsidRPr="00DD05C4">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5C4" w:rsidP="00DD05C4">
            <w:pPr>
              <w:pStyle w:val="BodyText"/>
            </w:pPr>
            <w:r w:rsidRPr="00DD05C4">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5C4">
            <w:pPr>
              <w:pStyle w:val="BodyText"/>
              <w:rPr>
                <w:lang w:val="en-NZ"/>
              </w:rPr>
            </w:pPr>
            <w:r w:rsidRPr="00DD05C4">
              <w:rPr>
                <w:rStyle w:val="SpecialBold"/>
              </w:rPr>
              <w:t>Comments</w:t>
            </w:r>
          </w:p>
        </w:tc>
      </w:tr>
      <w:tr w:rsidTr="00382A27">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5C4">
            <w:pPr>
              <w:pStyle w:val="BodyText"/>
              <w:rPr>
                <w:lang w:val="en-NZ"/>
              </w:rPr>
            </w:pPr>
            <w:r w:rsidRPr="00DD05C4">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5C4" w:rsidP="00DD05C4">
            <w:pPr>
              <w:pStyle w:val="BodyText"/>
            </w:pPr>
            <w:r w:rsidRPr="00DD05C4">
              <w:t>MTM11v4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5C4" w:rsidP="00DD05C4">
            <w:pPr>
              <w:pStyle w:val="BodyText"/>
            </w:pPr>
            <w:r w:rsidRPr="00DD05C4">
              <w:rPr>
                <w:rStyle w:val="Emphasis"/>
              </w:rPr>
              <w:t xml:space="preserve">MTMP2006A Apply animal welfare and handling requirements </w:t>
            </w:r>
            <w:r w:rsidRPr="00DD05C4">
              <w:t xml:space="preserve">updated to </w:t>
            </w:r>
            <w:r w:rsidRPr="00DD05C4">
              <w:rPr>
                <w:rStyle w:val="Emphasis"/>
              </w:rPr>
              <w:t>MTMP2010A Apply animal welfare and handling requirements</w:t>
            </w:r>
          </w:p>
          <w:p w:rsidR="00000000" w:rsidRPr="00DD05C4" w:rsidP="00DD05C4">
            <w:pPr>
              <w:pStyle w:val="BodyText"/>
            </w:pPr>
            <w:r w:rsidRPr="00DD05C4">
              <w:rPr>
                <w:rStyle w:val="Emphasis"/>
              </w:rPr>
              <w:t xml:space="preserve">MTMP410A Oversee humane handling of animals </w:t>
            </w:r>
            <w:r w:rsidRPr="00DD05C4">
              <w:t xml:space="preserve">updated to </w:t>
            </w:r>
            <w:r w:rsidRPr="00DD05C4">
              <w:rPr>
                <w:rStyle w:val="Emphasis"/>
              </w:rPr>
              <w:t>MTMP414A Oversee</w:t>
            </w:r>
            <w:r w:rsidRPr="00DD05C4">
              <w:rPr>
                <w:rStyle w:val="Emphasis"/>
              </w:rPr>
              <w:t xml:space="preserve"> humane handling of animals</w:t>
            </w:r>
          </w:p>
          <w:p w:rsidR="00000000" w:rsidP="00DD05C4">
            <w:pPr>
              <w:pStyle w:val="BodyText"/>
              <w:rPr>
                <w:lang w:val="en-NZ"/>
              </w:rPr>
            </w:pPr>
            <w:r w:rsidRPr="00DD05C4">
              <w:t>Minor changes to Target Group, Pathways Information and Suggested Words for Statement of Attainment to broaden the application of the Skill Set</w:t>
            </w:r>
          </w:p>
        </w:tc>
      </w:tr>
      <w:tr w:rsidTr="00382A27">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5C4">
            <w:pPr>
              <w:pStyle w:val="BodyText"/>
              <w:rPr>
                <w:lang w:val="en-NZ"/>
              </w:rPr>
            </w:pPr>
            <w:r w:rsidRPr="00DD05C4">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5C4">
            <w:pPr>
              <w:pStyle w:val="BodyText"/>
              <w:rPr>
                <w:lang w:val="en-NZ"/>
              </w:rPr>
            </w:pPr>
            <w:r w:rsidRPr="00DD05C4">
              <w:t>MTM11v1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5C4" w:rsidP="00DD05C4">
            <w:pPr>
              <w:pStyle w:val="BodyText"/>
            </w:pPr>
            <w:r w:rsidRPr="00DD05C4">
              <w:t>Initial release</w:t>
            </w:r>
          </w:p>
        </w:tc>
      </w:tr>
    </w:tbl>
    <w:p w:rsidR="00000000" w:rsidRPr="00DD05C4" w:rsidP="00DD05C4">
      <w:pPr>
        <w:pStyle w:val="BodyText"/>
      </w:pPr>
    </w:p>
    <w:p w:rsidR="00000000" w:rsidRPr="00DD05C4" w:rsidP="00DD05C4">
      <w:pPr>
        <w:pStyle w:val="AllowPageBreak"/>
      </w:pPr>
    </w:p>
    <w:p w:rsidR="00000000" w:rsidRPr="00DD05C4" w:rsidP="00DD05C4">
      <w:pPr>
        <w:pStyle w:val="Heading1"/>
      </w:pPr>
      <w:bookmarkStart w:id="2" w:name="O_533203"/>
      <w:bookmarkEnd w:id="2"/>
      <w:r w:rsidRPr="00DD05C4">
        <w:t>Description</w:t>
      </w:r>
    </w:p>
    <w:p w:rsidR="00000000" w:rsidRPr="00DD05C4" w:rsidP="00DD05C4">
      <w:pPr>
        <w:pStyle w:val="BodyText"/>
      </w:pPr>
      <w:r w:rsidRPr="00DD05C4">
        <w:t>Not Applicable</w:t>
      </w:r>
    </w:p>
    <w:p w:rsidR="00000000" w:rsidRPr="00DD05C4" w:rsidP="00DD05C4">
      <w:pPr>
        <w:pStyle w:val="AllowPageBreak"/>
      </w:pPr>
    </w:p>
    <w:p w:rsidR="00000000" w:rsidRPr="00DD05C4" w:rsidP="00DD05C4">
      <w:pPr>
        <w:pStyle w:val="Heading1"/>
      </w:pPr>
      <w:bookmarkStart w:id="3" w:name="O_533202"/>
      <w:bookmarkEnd w:id="3"/>
      <w:r w:rsidRPr="00DD05C4">
        <w:t>Pathways Information</w:t>
      </w:r>
    </w:p>
    <w:p w:rsidR="00000000" w:rsidRPr="00DD05C4" w:rsidP="00DD05C4">
      <w:pPr>
        <w:pStyle w:val="BodyText"/>
      </w:pPr>
      <w:r w:rsidRPr="00DD05C4">
        <w:t>The units of competency comprising the Animal Welfare Officer Skill Set are drawn from AQF levels II and IV in the meat industry qualifications, and can be counted towards these qualifications and qualifications from other Trai</w:t>
      </w:r>
      <w:r w:rsidRPr="00DD05C4">
        <w:t>ning Packages, where this is in accordance with the qualification requirements.</w:t>
      </w:r>
    </w:p>
    <w:p w:rsidR="00000000" w:rsidRPr="00DD05C4" w:rsidP="00DD05C4">
      <w:pPr>
        <w:pStyle w:val="AllowPageBreak"/>
      </w:pPr>
    </w:p>
    <w:p w:rsidR="00000000" w:rsidRPr="00DD05C4" w:rsidP="00DD05C4">
      <w:pPr>
        <w:pStyle w:val="Heading1"/>
      </w:pPr>
      <w:bookmarkStart w:id="4" w:name="O_533201"/>
      <w:bookmarkEnd w:id="4"/>
      <w:r w:rsidRPr="00DD05C4">
        <w:t>Licensing/Regulatory Information</w:t>
      </w:r>
    </w:p>
    <w:p w:rsidR="00000000" w:rsidRPr="00DD05C4" w:rsidP="00DD05C4">
      <w:pPr>
        <w:pStyle w:val="BodyText"/>
      </w:pPr>
      <w:r w:rsidRPr="00DD05C4">
        <w:t>No occupational licensing, legislative, regulatory or certification requirements apply to this Skill Set.</w:t>
      </w:r>
    </w:p>
    <w:p w:rsidR="00000000" w:rsidRPr="00DD05C4" w:rsidP="00DD05C4">
      <w:pPr>
        <w:pStyle w:val="AllowPageBreak"/>
      </w:pPr>
    </w:p>
    <w:p w:rsidR="00000000" w:rsidRPr="00DD05C4" w:rsidP="00DD05C4">
      <w:pPr>
        <w:pStyle w:val="Heading1"/>
      </w:pPr>
      <w:bookmarkStart w:id="5" w:name="O_533200"/>
      <w:bookmarkEnd w:id="5"/>
      <w:r w:rsidRPr="00DD05C4">
        <w:t>Ski</w:t>
      </w:r>
      <w:r w:rsidRPr="00DD05C4">
        <w:t>ll Set Requirements</w:t>
      </w:r>
    </w:p>
    <w:tbl>
      <w:tblPr>
        <w:tblW w:w="0" w:type="auto"/>
        <w:tblLayout w:type="fixed"/>
        <w:tblCellMar>
          <w:left w:w="62" w:type="dxa"/>
          <w:right w:w="62" w:type="dxa"/>
        </w:tblCellMar>
        <w:tblLook w:val="0000"/>
      </w:tblPr>
      <w:tblGrid>
        <w:gridCol w:w="2699"/>
        <w:gridCol w:w="5823"/>
      </w:tblGrid>
      <w:tr w:rsidTr="00382A27">
        <w:tblPrEx>
          <w:tblW w:w="0" w:type="auto"/>
          <w:tblLayout w:type="fixed"/>
          <w:tblCellMar>
            <w:left w:w="62" w:type="dxa"/>
            <w:right w:w="62" w:type="dxa"/>
          </w:tblCellMar>
          <w:tblLook w:val="0000"/>
        </w:tblPrEx>
        <w:trPr>
          <w:trHeight w:val="284"/>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5C4" w:rsidP="00DD05C4">
            <w:pPr>
              <w:pStyle w:val="BodyText"/>
            </w:pPr>
            <w:r w:rsidRPr="00DD05C4">
              <w:rPr>
                <w:rStyle w:val="SpecialBold"/>
              </w:rPr>
              <w:t>Unit Code</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5C4">
            <w:pPr>
              <w:pStyle w:val="BodyText"/>
              <w:rPr>
                <w:lang w:val="en-NZ"/>
              </w:rPr>
            </w:pPr>
            <w:r w:rsidRPr="00DD05C4">
              <w:rPr>
                <w:rStyle w:val="SpecialBold"/>
              </w:rPr>
              <w:t>Unit Title</w:t>
            </w:r>
          </w:p>
        </w:tc>
      </w:tr>
      <w:tr w:rsidTr="00382A27">
        <w:tblPrEx>
          <w:tblW w:w="0" w:type="auto"/>
          <w:tblLayout w:type="fixed"/>
          <w:tblCellMar>
            <w:left w:w="62" w:type="dxa"/>
            <w:right w:w="62" w:type="dxa"/>
          </w:tblCellMar>
          <w:tblLook w:val="0000"/>
        </w:tblPrEx>
        <w:trPr>
          <w:trHeight w:val="357"/>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5C4">
            <w:pPr>
              <w:pStyle w:val="BodyText"/>
              <w:rPr>
                <w:lang w:val="en-NZ"/>
              </w:rPr>
            </w:pPr>
            <w:r w:rsidRPr="00DD05C4">
              <w:t xml:space="preserve">MTMP2010A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5C4">
            <w:pPr>
              <w:pStyle w:val="BodyText"/>
              <w:rPr>
                <w:lang w:val="en-NZ"/>
              </w:rPr>
            </w:pPr>
            <w:r w:rsidRPr="00DD05C4">
              <w:t>Apply animal welfare and handling requirements</w:t>
            </w:r>
          </w:p>
        </w:tc>
      </w:tr>
      <w:tr w:rsidTr="00382A27">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5C4">
            <w:pPr>
              <w:pStyle w:val="BodyText"/>
              <w:rPr>
                <w:lang w:val="en-NZ"/>
              </w:rPr>
            </w:pPr>
            <w:r w:rsidRPr="00DD05C4">
              <w:t xml:space="preserve">MTMP414A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5C4" w:rsidP="00DD05C4">
            <w:pPr>
              <w:pStyle w:val="BodyText"/>
            </w:pPr>
            <w:r w:rsidRPr="00DD05C4">
              <w:t>Oversee humane handling of animals</w:t>
            </w:r>
          </w:p>
        </w:tc>
      </w:tr>
    </w:tbl>
    <w:p w:rsidR="00000000" w:rsidRPr="00DD05C4" w:rsidP="00DD05C4">
      <w:pPr>
        <w:pStyle w:val="BodyText"/>
      </w:pPr>
    </w:p>
    <w:p w:rsidR="00000000" w:rsidRPr="00DD05C4" w:rsidP="00DD05C4">
      <w:pPr>
        <w:pStyle w:val="AllowPageBreak"/>
      </w:pPr>
    </w:p>
    <w:p w:rsidR="00000000" w:rsidRPr="00DD05C4" w:rsidP="00DD05C4">
      <w:pPr>
        <w:pStyle w:val="Heading1"/>
      </w:pPr>
      <w:bookmarkStart w:id="6" w:name="O_533199"/>
      <w:bookmarkEnd w:id="6"/>
      <w:r w:rsidRPr="00DD05C4">
        <w:t>Target Group</w:t>
      </w:r>
    </w:p>
    <w:p w:rsidR="00000000" w:rsidRPr="00DD05C4" w:rsidP="00DD05C4">
      <w:pPr>
        <w:pStyle w:val="BodyText"/>
      </w:pPr>
      <w:r w:rsidRPr="00DD05C4">
        <w:t>Typically the Animal Welfare Officer is a company employee who manages the company's animal welfare team and therefore is able to:</w:t>
      </w:r>
    </w:p>
    <w:p w:rsidR="00000000" w:rsidRPr="00DD05C4" w:rsidP="00DD05C4">
      <w:pPr>
        <w:pStyle w:val="ListBullet"/>
      </w:pPr>
      <w:r w:rsidRPr="00DD05C4">
        <w:t>understand and articulate the regulatory and technical issues associated with animal welfare</w:t>
      </w:r>
    </w:p>
    <w:p w:rsidR="00000000" w:rsidRPr="00DD05C4" w:rsidP="00DD05C4">
      <w:pPr>
        <w:pStyle w:val="ListBullet"/>
      </w:pPr>
      <w:r w:rsidRPr="00DD05C4">
        <w:t>represent the company with regard to the approach taken to address animal welfare issues</w:t>
      </w:r>
    </w:p>
    <w:p w:rsidR="00000000" w:rsidRPr="00DD05C4" w:rsidP="00DD05C4">
      <w:pPr>
        <w:pStyle w:val="ListBullet"/>
      </w:pPr>
      <w:r w:rsidRPr="00DD05C4">
        <w:t>influence company policies, procedures, training regimes, Key Performance Indicators (KPIs) and Quality Assurance (QA) documentation as they relate to procedures impac</w:t>
      </w:r>
      <w:r w:rsidRPr="00DD05C4">
        <w:t>ting on animal welfare</w:t>
      </w:r>
    </w:p>
    <w:p w:rsidR="00000000" w:rsidRPr="00DD05C4" w:rsidP="00DD05C4">
      <w:pPr>
        <w:pStyle w:val="ListBullet"/>
      </w:pPr>
      <w:r w:rsidRPr="00DD05C4">
        <w:t>review, as part of their duties, the results of the routine monitoring of procedures impacting on animal welfare</w:t>
      </w:r>
    </w:p>
    <w:p w:rsidR="00000000" w:rsidRPr="00DD05C4" w:rsidP="00DD05C4">
      <w:pPr>
        <w:pStyle w:val="ListBullet"/>
      </w:pPr>
      <w:r w:rsidRPr="00DD05C4">
        <w:t>review the results of internal and external audits to assess the performance of the company in relation to animal welfar</w:t>
      </w:r>
      <w:r w:rsidRPr="00DD05C4">
        <w:t>e</w:t>
      </w:r>
    </w:p>
    <w:p w:rsidR="00000000" w:rsidRPr="00DD05C4" w:rsidP="00DD05C4">
      <w:pPr>
        <w:pStyle w:val="ListBullet"/>
      </w:pPr>
      <w:r w:rsidRPr="00DD05C4">
        <w:t>oversee the implementation of corrective actions and preventative measures</w:t>
      </w:r>
    </w:p>
    <w:p w:rsidR="00000000" w:rsidRPr="00DD05C4" w:rsidP="00DD05C4">
      <w:pPr>
        <w:pStyle w:val="ListBullet"/>
      </w:pPr>
      <w:r w:rsidRPr="00DD05C4">
        <w:t>monitor the effectiveness of corrective actions and preventative measures</w:t>
      </w:r>
    </w:p>
    <w:p w:rsidR="00000000" w:rsidRPr="00DD05C4" w:rsidP="00DD05C4">
      <w:pPr>
        <w:pStyle w:val="ListBullet"/>
      </w:pPr>
      <w:r w:rsidRPr="00DD05C4">
        <w:t>implement animal welfare assessment criteria and perform an abattoir animal welfare assessment</w:t>
      </w:r>
    </w:p>
    <w:p w:rsidR="00000000" w:rsidRPr="00DD05C4" w:rsidP="00DD05C4">
      <w:pPr>
        <w:pStyle w:val="ListBullet"/>
      </w:pPr>
      <w:r w:rsidRPr="00DD05C4">
        <w:t xml:space="preserve">recognise </w:t>
      </w:r>
      <w:r w:rsidRPr="00DD05C4">
        <w:t>operative training needs and implement training for animal handlers</w:t>
      </w:r>
    </w:p>
    <w:p w:rsidR="00000000" w:rsidRPr="00DD05C4" w:rsidP="00DD05C4">
      <w:pPr>
        <w:pStyle w:val="AllowPageBreak"/>
      </w:pPr>
    </w:p>
    <w:p w:rsidR="00000000" w:rsidRPr="00DD05C4" w:rsidP="00DD05C4">
      <w:pPr>
        <w:pStyle w:val="Heading1"/>
      </w:pPr>
      <w:bookmarkStart w:id="7" w:name="O_533198"/>
      <w:bookmarkEnd w:id="7"/>
      <w:r w:rsidRPr="00DD05C4">
        <w:t>Suggested words for Statement of Attainment</w:t>
      </w:r>
    </w:p>
    <w:p w:rsidR="00000000" w:rsidRPr="00DD05C4" w:rsidP="00DD05C4">
      <w:pPr>
        <w:pStyle w:val="BodyText"/>
      </w:pPr>
      <w:r w:rsidRPr="00DD05C4">
        <w:t>This Skill Set from the MTM11 Australian Meat Industry Training Package meets the industry requirements for managing animal wel</w:t>
      </w:r>
      <w:r w:rsidRPr="00DD05C4">
        <w:t>fare.</w:t>
      </w:r>
    </w:p>
    <w:p w:rsidR="00000000" w:rsidRPr="00DD05C4" w:rsidP="00DD05C4"/>
    <w:sectPr w:rsidSect="00DD05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5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5C4" w:rsidRPr="00382A27" w:rsidP="00382A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5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A27" w:rsidP="00DD05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82A27" w:rsidP="00DD05C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382A27" w:rsidP="00DD05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5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5C4" w:rsidRPr="00382A27" w:rsidP="00382A2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5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A27" w:rsidRPr="002D2AF8" w:rsidP="00DD05C4">
    <w:pPr>
      <w:pStyle w:val="Header"/>
      <w:framePr w:wrap="around"/>
    </w:pPr>
    <w:r>
      <w:fldChar w:fldCharType="begin"/>
    </w:r>
    <w:r>
      <w:instrText xml:space="preserve"> TITLE   \* MERGEFORMAT </w:instrText>
    </w:r>
    <w:r>
      <w:fldChar w:fldCharType="separate"/>
    </w:r>
    <w:r>
      <w:t>MTMSS00001 Animal Welfare Officer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2013</w:t>
    </w:r>
    <w:r>
      <w:fldChar w:fldCharType="end"/>
    </w:r>
  </w:p>
  <w:p w:rsidR="00382A27" w:rsidP="00DD05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4ACA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5A53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5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05C4"/>
    <w:pPr>
      <w:spacing w:before="360" w:after="60"/>
      <w:outlineLvl w:val="0"/>
    </w:pPr>
    <w:rPr>
      <w:sz w:val="32"/>
    </w:rPr>
  </w:style>
  <w:style w:type="paragraph" w:styleId="Heading2">
    <w:name w:val="heading 2"/>
    <w:basedOn w:val="HeadingBase"/>
    <w:next w:val="BodyText"/>
    <w:link w:val="Heading2Char"/>
    <w:qFormat/>
    <w:rsid w:val="00DD05C4"/>
    <w:pPr>
      <w:keepLines/>
      <w:spacing w:before="240" w:after="120"/>
      <w:outlineLvl w:val="1"/>
    </w:pPr>
    <w:rPr>
      <w:sz w:val="28"/>
      <w:szCs w:val="40"/>
    </w:rPr>
  </w:style>
  <w:style w:type="paragraph" w:styleId="Heading3">
    <w:name w:val="heading 3"/>
    <w:basedOn w:val="HeadingBase"/>
    <w:next w:val="BodyText"/>
    <w:link w:val="Heading3Char"/>
    <w:qFormat/>
    <w:rsid w:val="00DD05C4"/>
    <w:pPr>
      <w:spacing w:before="180" w:after="120"/>
      <w:outlineLvl w:val="2"/>
    </w:pPr>
    <w:rPr>
      <w:spacing w:val="-10"/>
      <w:kern w:val="32"/>
    </w:rPr>
  </w:style>
  <w:style w:type="paragraph" w:styleId="Heading4">
    <w:name w:val="heading 4"/>
    <w:basedOn w:val="HeadingBase"/>
    <w:next w:val="BodyText"/>
    <w:link w:val="Heading4Char"/>
    <w:qFormat/>
    <w:rsid w:val="00DD05C4"/>
    <w:pPr>
      <w:spacing w:before="160" w:after="120"/>
      <w:outlineLvl w:val="3"/>
    </w:pPr>
    <w:rPr>
      <w:sz w:val="22"/>
    </w:rPr>
  </w:style>
  <w:style w:type="paragraph" w:styleId="Heading5">
    <w:name w:val="heading 5"/>
    <w:basedOn w:val="HeadingBase"/>
    <w:next w:val="Normal"/>
    <w:link w:val="Heading5Char"/>
    <w:qFormat/>
    <w:rsid w:val="00DD05C4"/>
    <w:pPr>
      <w:spacing w:before="80"/>
      <w:outlineLvl w:val="4"/>
    </w:pPr>
    <w:rPr>
      <w:color w:val="918585"/>
      <w:sz w:val="20"/>
    </w:rPr>
  </w:style>
  <w:style w:type="paragraph" w:styleId="Heading6">
    <w:name w:val="heading 6"/>
    <w:basedOn w:val="HeadingBase"/>
    <w:next w:val="Normal"/>
    <w:link w:val="Heading6Char"/>
    <w:qFormat/>
    <w:rsid w:val="00DD05C4"/>
    <w:pPr>
      <w:spacing w:before="60"/>
      <w:outlineLvl w:val="5"/>
    </w:pPr>
    <w:rPr>
      <w:color w:val="918585"/>
      <w:sz w:val="20"/>
    </w:rPr>
  </w:style>
  <w:style w:type="paragraph" w:styleId="Heading7">
    <w:name w:val="heading 7"/>
    <w:basedOn w:val="Normal"/>
    <w:next w:val="Normal"/>
    <w:link w:val="Heading7Char"/>
    <w:qFormat/>
    <w:rsid w:val="00DD05C4"/>
    <w:pPr>
      <w:ind w:left="720"/>
      <w:outlineLvl w:val="6"/>
    </w:pPr>
    <w:rPr>
      <w:i/>
    </w:rPr>
  </w:style>
  <w:style w:type="paragraph" w:styleId="Heading8">
    <w:name w:val="heading 8"/>
    <w:basedOn w:val="Normal"/>
    <w:next w:val="Normal"/>
    <w:link w:val="Heading8Char"/>
    <w:qFormat/>
    <w:rsid w:val="00DD05C4"/>
    <w:pPr>
      <w:ind w:left="720"/>
      <w:outlineLvl w:val="7"/>
    </w:pPr>
    <w:rPr>
      <w:i/>
    </w:rPr>
  </w:style>
  <w:style w:type="paragraph" w:styleId="Heading9">
    <w:name w:val="heading 9"/>
    <w:basedOn w:val="Normal"/>
    <w:next w:val="Normal"/>
    <w:link w:val="Heading9Char"/>
    <w:qFormat/>
    <w:rsid w:val="00DD05C4"/>
    <w:pPr>
      <w:ind w:left="720"/>
      <w:outlineLvl w:val="8"/>
    </w:pPr>
    <w:rPr>
      <w:i/>
    </w:rPr>
  </w:style>
  <w:style w:type="character" w:default="1" w:styleId="DefaultParagraphFont">
    <w:name w:val="Default Paragraph Font"/>
    <w:uiPriority w:val="1"/>
    <w:unhideWhenUsed/>
    <w:rsid w:val="00DD05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05C4"/>
  </w:style>
  <w:style w:type="character" w:customStyle="1" w:styleId="Heading1Char">
    <w:name w:val="Heading 1 Char"/>
    <w:basedOn w:val="DefaultParagraphFont"/>
    <w:link w:val="Heading1"/>
    <w:rsid w:val="00DD05C4"/>
    <w:rPr>
      <w:rFonts w:ascii="Times New Roman" w:eastAsia="Times New Roman" w:hAnsi="Times New Roman" w:cs="Times New Roman"/>
      <w:b/>
      <w:sz w:val="32"/>
      <w:szCs w:val="20"/>
      <w:lang w:eastAsia="en-US"/>
    </w:rPr>
  </w:style>
  <w:style w:type="paragraph" w:styleId="BodyText">
    <w:name w:val="Body Text"/>
    <w:basedOn w:val="Normal"/>
    <w:link w:val="BodyTextChar"/>
    <w:rsid w:val="00DD05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05C4"/>
    <w:rPr>
      <w:rFonts w:ascii="Times New Roman" w:eastAsia="Times New Roman" w:hAnsi="Times New Roman" w:cs="Times New Roman"/>
      <w:sz w:val="24"/>
      <w:lang w:eastAsia="en-US"/>
    </w:rPr>
  </w:style>
  <w:style w:type="paragraph" w:styleId="ListBullet">
    <w:name w:val="List Bullet"/>
    <w:basedOn w:val="List"/>
    <w:rsid w:val="00DD05C4"/>
    <w:pPr>
      <w:numPr>
        <w:numId w:val="12"/>
      </w:numPr>
      <w:tabs>
        <w:tab w:val="clear" w:pos="340"/>
      </w:tabs>
      <w:spacing w:before="40" w:after="40"/>
    </w:pPr>
  </w:style>
  <w:style w:type="character" w:customStyle="1" w:styleId="SpecialBold">
    <w:name w:val="Special Bold"/>
    <w:basedOn w:val="DefaultParagraphFont"/>
    <w:rsid w:val="00DD05C4"/>
    <w:rPr>
      <w:b/>
      <w:spacing w:val="0"/>
    </w:rPr>
  </w:style>
  <w:style w:type="character" w:styleId="Emphasis">
    <w:name w:val="Emphasis"/>
    <w:basedOn w:val="DefaultParagraphFont"/>
    <w:qFormat/>
    <w:rsid w:val="00DD05C4"/>
    <w:rPr>
      <w:i/>
    </w:rPr>
  </w:style>
  <w:style w:type="paragraph" w:customStyle="1" w:styleId="SuperHeading">
    <w:name w:val="SuperHeading"/>
    <w:basedOn w:val="Normal"/>
    <w:rsid w:val="00DD05C4"/>
    <w:pPr>
      <w:spacing w:before="240" w:after="120"/>
      <w:outlineLvl w:val="0"/>
    </w:pPr>
    <w:rPr>
      <w:rFonts w:ascii="Times New Roman" w:hAnsi="Times New Roman"/>
      <w:b/>
      <w:sz w:val="32"/>
    </w:rPr>
  </w:style>
  <w:style w:type="paragraph" w:customStyle="1" w:styleId="AllowPageBreak">
    <w:name w:val="AllowPageBreak"/>
    <w:rsid w:val="00DD05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05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05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05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05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05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05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05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05C4"/>
    <w:rPr>
      <w:rFonts w:ascii="Courier New" w:eastAsia="Times New Roman" w:hAnsi="Courier New" w:cs="Times New Roman"/>
      <w:i/>
      <w:szCs w:val="20"/>
      <w:lang w:eastAsia="en-US"/>
    </w:rPr>
  </w:style>
  <w:style w:type="paragraph" w:customStyle="1" w:styleId="HeadingBase">
    <w:name w:val="Heading Base"/>
    <w:rsid w:val="00DD05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05C4"/>
    <w:pPr>
      <w:tabs>
        <w:tab w:val="right" w:leader="dot" w:pos="9072"/>
      </w:tabs>
      <w:ind w:left="567"/>
    </w:pPr>
    <w:rPr>
      <w:szCs w:val="22"/>
    </w:rPr>
  </w:style>
  <w:style w:type="paragraph" w:customStyle="1" w:styleId="TOCBase">
    <w:name w:val="TOC Base"/>
    <w:rsid w:val="00DD05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05C4"/>
    <w:pPr>
      <w:tabs>
        <w:tab w:val="right" w:leader="dot" w:pos="9072"/>
      </w:tabs>
      <w:spacing w:before="40" w:after="40"/>
      <w:ind w:left="284"/>
    </w:pPr>
    <w:rPr>
      <w:rFonts w:ascii="Times New Roman" w:hAnsi="Times New Roman"/>
    </w:rPr>
  </w:style>
  <w:style w:type="paragraph" w:styleId="TOC1">
    <w:name w:val="toc 1"/>
    <w:basedOn w:val="TOCBase"/>
    <w:next w:val="Normal"/>
    <w:rsid w:val="00DD05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05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05C4"/>
    <w:rPr>
      <w:rFonts w:ascii="Times New Roman" w:eastAsia="Times New Roman" w:hAnsi="Times New Roman" w:cs="Times New Roman"/>
      <w:sz w:val="16"/>
      <w:lang w:eastAsia="en-US"/>
    </w:rPr>
  </w:style>
  <w:style w:type="paragraph" w:styleId="Title">
    <w:name w:val="Title"/>
    <w:basedOn w:val="HeadingBase"/>
    <w:link w:val="TitleChar"/>
    <w:qFormat/>
    <w:rsid w:val="00DD05C4"/>
    <w:pPr>
      <w:spacing w:before="5040"/>
      <w:jc w:val="center"/>
    </w:pPr>
    <w:rPr>
      <w:sz w:val="48"/>
      <w:szCs w:val="72"/>
      <w:lang w:val="en-US"/>
    </w:rPr>
  </w:style>
  <w:style w:type="character" w:customStyle="1" w:styleId="TitleChar">
    <w:name w:val="Title Char"/>
    <w:basedOn w:val="DefaultParagraphFont"/>
    <w:link w:val="Title"/>
    <w:rsid w:val="00DD05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05C4"/>
    <w:pPr>
      <w:tabs>
        <w:tab w:val="left" w:pos="3600"/>
        <w:tab w:val="left" w:pos="3958"/>
      </w:tabs>
    </w:pPr>
  </w:style>
  <w:style w:type="paragraph" w:styleId="List">
    <w:name w:val="List"/>
    <w:basedOn w:val="BodyText"/>
    <w:next w:val="BodyText"/>
    <w:rsid w:val="00DD05C4"/>
    <w:pPr>
      <w:tabs>
        <w:tab w:val="left" w:pos="340"/>
      </w:tabs>
      <w:spacing w:before="60" w:after="60"/>
      <w:ind w:left="340" w:hanging="340"/>
    </w:pPr>
  </w:style>
  <w:style w:type="paragraph" w:customStyle="1" w:styleId="Note">
    <w:name w:val="Note"/>
    <w:basedOn w:val="BodyText"/>
    <w:rsid w:val="00DD05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05C4"/>
    <w:pPr>
      <w:framePr w:wrap="auto" w:hAnchor="text" w:y="6049"/>
    </w:pPr>
    <w:rPr>
      <w:color w:val="000000"/>
      <w:sz w:val="40"/>
    </w:rPr>
  </w:style>
  <w:style w:type="paragraph" w:customStyle="1" w:styleId="TOCTitle">
    <w:name w:val="TOCTitle"/>
    <w:basedOn w:val="Heading1"/>
    <w:rsid w:val="00DD05C4"/>
    <w:pPr>
      <w:spacing w:after="240"/>
      <w:jc w:val="center"/>
      <w:outlineLvl w:val="9"/>
    </w:pPr>
    <w:rPr>
      <w:caps/>
    </w:rPr>
  </w:style>
  <w:style w:type="paragraph" w:customStyle="1" w:styleId="Version">
    <w:name w:val="Version"/>
    <w:rsid w:val="00DD05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05C4"/>
    <w:pPr>
      <w:numPr>
        <w:numId w:val="13"/>
      </w:numPr>
      <w:tabs>
        <w:tab w:val="clear" w:pos="680"/>
      </w:tabs>
    </w:pPr>
  </w:style>
  <w:style w:type="paragraph" w:styleId="Index1">
    <w:name w:val="index 1"/>
    <w:basedOn w:val="Normal"/>
    <w:next w:val="Normal"/>
    <w:semiHidden/>
    <w:rsid w:val="00DD05C4"/>
    <w:pPr>
      <w:keepNext w:val="0"/>
      <w:tabs>
        <w:tab w:val="right" w:pos="4176"/>
      </w:tabs>
      <w:ind w:left="198" w:hanging="198"/>
    </w:pPr>
    <w:rPr>
      <w:rFonts w:ascii="Garamond" w:hAnsi="Garamond"/>
    </w:rPr>
  </w:style>
  <w:style w:type="paragraph" w:styleId="IndexHeading">
    <w:name w:val="index heading"/>
    <w:basedOn w:val="Normal"/>
    <w:next w:val="Index1"/>
    <w:semiHidden/>
    <w:rsid w:val="00DD05C4"/>
    <w:pPr>
      <w:spacing w:before="120" w:after="120"/>
    </w:pPr>
    <w:rPr>
      <w:rFonts w:ascii="Arial" w:hAnsi="Arial"/>
      <w:b/>
      <w:color w:val="918585"/>
      <w:sz w:val="24"/>
    </w:rPr>
  </w:style>
  <w:style w:type="paragraph" w:styleId="Header">
    <w:name w:val="header"/>
    <w:basedOn w:val="Normal"/>
    <w:link w:val="HeaderChar"/>
    <w:rsid w:val="00DD05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05C4"/>
    <w:rPr>
      <w:rFonts w:ascii="Times New Roman" w:eastAsia="Times New Roman" w:hAnsi="Times New Roman" w:cs="Times New Roman"/>
      <w:sz w:val="16"/>
      <w:szCs w:val="20"/>
      <w:lang w:val="en-GB" w:eastAsia="en-US"/>
    </w:rPr>
  </w:style>
  <w:style w:type="paragraph" w:customStyle="1" w:styleId="Chapter">
    <w:name w:val="Chapter"/>
    <w:basedOn w:val="Normal"/>
    <w:rsid w:val="00DD05C4"/>
    <w:pPr>
      <w:spacing w:before="240"/>
    </w:pPr>
    <w:rPr>
      <w:rFonts w:ascii="Times New Roman" w:hAnsi="Times New Roman"/>
      <w:smallCaps/>
      <w:spacing w:val="80"/>
      <w:sz w:val="28"/>
    </w:rPr>
  </w:style>
  <w:style w:type="paragraph" w:customStyle="1" w:styleId="InChapter">
    <w:name w:val="InChapter"/>
    <w:basedOn w:val="Heading3"/>
    <w:rsid w:val="00DD05C4"/>
    <w:pPr>
      <w:spacing w:after="240"/>
      <w:outlineLvl w:val="9"/>
    </w:pPr>
    <w:rPr>
      <w:noProof/>
    </w:rPr>
  </w:style>
  <w:style w:type="paragraph" w:styleId="Index2">
    <w:name w:val="index 2"/>
    <w:basedOn w:val="Normal"/>
    <w:next w:val="Normal"/>
    <w:semiHidden/>
    <w:rsid w:val="00DD05C4"/>
    <w:pPr>
      <w:tabs>
        <w:tab w:val="right" w:pos="4176"/>
      </w:tabs>
      <w:ind w:left="568" w:hanging="284"/>
    </w:pPr>
    <w:rPr>
      <w:rFonts w:ascii="Garamond" w:hAnsi="Garamond"/>
    </w:rPr>
  </w:style>
  <w:style w:type="paragraph" w:customStyle="1" w:styleId="Byline">
    <w:name w:val="Byline"/>
    <w:rsid w:val="00DD05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05C4"/>
    <w:pPr>
      <w:tabs>
        <w:tab w:val="clear" w:pos="3600"/>
        <w:tab w:val="clear" w:pos="3958"/>
      </w:tabs>
      <w:jc w:val="right"/>
    </w:pPr>
  </w:style>
  <w:style w:type="paragraph" w:styleId="Caption">
    <w:name w:val="caption"/>
    <w:basedOn w:val="BodyText"/>
    <w:next w:val="Normal"/>
    <w:qFormat/>
    <w:rsid w:val="00DD05C4"/>
    <w:pPr>
      <w:framePr w:w="2268" w:hSpace="181" w:vSpace="181" w:wrap="around" w:vAnchor="text" w:hAnchor="page" w:x="1135" w:y="285" w:anchorLock="1"/>
    </w:pPr>
    <w:rPr>
      <w:i/>
    </w:rPr>
  </w:style>
  <w:style w:type="paragraph" w:customStyle="1" w:styleId="MiniTOCTitle">
    <w:name w:val="MiniTOCTitle"/>
    <w:basedOn w:val="Heading4"/>
    <w:rsid w:val="00DD05C4"/>
    <w:pPr>
      <w:spacing w:before="240"/>
      <w:outlineLvl w:val="9"/>
    </w:pPr>
    <w:rPr>
      <w:noProof/>
      <w:sz w:val="24"/>
    </w:rPr>
  </w:style>
  <w:style w:type="paragraph" w:customStyle="1" w:styleId="MiniTOCItem">
    <w:name w:val="MiniTOCItem"/>
    <w:basedOn w:val="ListBullet"/>
    <w:rsid w:val="00DD05C4"/>
    <w:pPr>
      <w:numPr>
        <w:numId w:val="0"/>
      </w:numPr>
      <w:tabs>
        <w:tab w:val="right" w:leader="dot" w:pos="6521"/>
      </w:tabs>
      <w:spacing w:before="0" w:after="0"/>
    </w:pPr>
  </w:style>
  <w:style w:type="paragraph" w:customStyle="1" w:styleId="TOFTitle">
    <w:name w:val="TOFTitle"/>
    <w:basedOn w:val="TOCTitle"/>
    <w:rsid w:val="00DD05C4"/>
  </w:style>
  <w:style w:type="paragraph" w:styleId="TableofFigures">
    <w:name w:val="table of figures"/>
    <w:basedOn w:val="Normal"/>
    <w:next w:val="Normal"/>
    <w:semiHidden/>
    <w:rsid w:val="00DD05C4"/>
    <w:pPr>
      <w:tabs>
        <w:tab w:val="right" w:leader="dot" w:pos="9072"/>
      </w:tabs>
      <w:ind w:left="970" w:hanging="403"/>
    </w:pPr>
    <w:rPr>
      <w:rFonts w:ascii="Times New Roman" w:hAnsi="Times New Roman"/>
      <w:b/>
    </w:rPr>
  </w:style>
  <w:style w:type="paragraph" w:styleId="ListNumber">
    <w:name w:val="List Number"/>
    <w:basedOn w:val="List"/>
    <w:rsid w:val="00DD05C4"/>
    <w:pPr>
      <w:numPr>
        <w:numId w:val="10"/>
      </w:numPr>
    </w:pPr>
  </w:style>
  <w:style w:type="character" w:customStyle="1" w:styleId="WingdingSymbols">
    <w:name w:val="Wingding Symbols"/>
    <w:rsid w:val="00DD05C4"/>
    <w:rPr>
      <w:rFonts w:ascii="Wingdings" w:hAnsi="Wingdings"/>
    </w:rPr>
  </w:style>
  <w:style w:type="paragraph" w:customStyle="1" w:styleId="TableHeading">
    <w:name w:val="Table Heading"/>
    <w:basedOn w:val="HeadingBase"/>
    <w:rsid w:val="00DD05C4"/>
    <w:pPr>
      <w:keepLines/>
      <w:pBdr>
        <w:bottom w:val="single" w:sz="6" w:space="1" w:color="918585"/>
      </w:pBdr>
      <w:spacing w:before="240"/>
    </w:pPr>
  </w:style>
  <w:style w:type="character" w:customStyle="1" w:styleId="HotSpot">
    <w:name w:val="HotSpot"/>
    <w:rsid w:val="00DD05C4"/>
    <w:rPr>
      <w:color w:val="0033CC"/>
      <w:u w:val="none"/>
    </w:rPr>
  </w:style>
  <w:style w:type="paragraph" w:customStyle="1" w:styleId="BodyTextRight">
    <w:name w:val="Body Text Right"/>
    <w:basedOn w:val="BodyText"/>
    <w:rsid w:val="00DD05C4"/>
    <w:pPr>
      <w:spacing w:before="0" w:after="0"/>
      <w:jc w:val="right"/>
    </w:pPr>
  </w:style>
  <w:style w:type="paragraph" w:styleId="Index3">
    <w:name w:val="index 3"/>
    <w:basedOn w:val="ListNumber2"/>
    <w:next w:val="Normal"/>
    <w:semiHidden/>
    <w:rsid w:val="00DD05C4"/>
    <w:pPr>
      <w:numPr>
        <w:numId w:val="0"/>
      </w:numPr>
      <w:tabs>
        <w:tab w:val="right" w:leader="dot" w:pos="4176"/>
      </w:tabs>
    </w:pPr>
  </w:style>
  <w:style w:type="paragraph" w:styleId="ListNumber2">
    <w:name w:val="List Number 2"/>
    <w:basedOn w:val="List2"/>
    <w:rsid w:val="00DD05C4"/>
    <w:pPr>
      <w:numPr>
        <w:numId w:val="9"/>
      </w:numPr>
      <w:tabs>
        <w:tab w:val="clear" w:pos="1060"/>
      </w:tabs>
    </w:pPr>
  </w:style>
  <w:style w:type="paragraph" w:customStyle="1" w:styleId="MarginNote">
    <w:name w:val="Margin Note"/>
    <w:basedOn w:val="BodyText"/>
    <w:rsid w:val="00DD05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05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05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05C4"/>
    <w:rPr>
      <w:sz w:val="32"/>
    </w:rPr>
  </w:style>
  <w:style w:type="paragraph" w:customStyle="1" w:styleId="HeadingProcedure">
    <w:name w:val="Heading Procedure"/>
    <w:basedOn w:val="HeadingBase"/>
    <w:next w:val="Normal"/>
    <w:rsid w:val="00DD05C4"/>
    <w:pPr>
      <w:tabs>
        <w:tab w:val="left" w:pos="0"/>
      </w:tabs>
      <w:spacing w:before="120" w:after="60"/>
    </w:pPr>
    <w:rPr>
      <w:i/>
      <w:color w:val="918585"/>
      <w:sz w:val="22"/>
    </w:rPr>
  </w:style>
  <w:style w:type="paragraph" w:customStyle="1" w:styleId="TableBodyText">
    <w:name w:val="Table Body Text"/>
    <w:basedOn w:val="BodyText"/>
    <w:rsid w:val="00DD05C4"/>
    <w:pPr>
      <w:spacing w:before="60" w:after="60"/>
    </w:pPr>
  </w:style>
  <w:style w:type="paragraph" w:styleId="ListContinue">
    <w:name w:val="List Continue"/>
    <w:basedOn w:val="List"/>
    <w:rsid w:val="00DD05C4"/>
    <w:pPr>
      <w:ind w:firstLine="0"/>
    </w:pPr>
  </w:style>
  <w:style w:type="paragraph" w:customStyle="1" w:styleId="ListNote">
    <w:name w:val="List Note"/>
    <w:basedOn w:val="List"/>
    <w:rsid w:val="00DD05C4"/>
    <w:pPr>
      <w:pBdr>
        <w:top w:val="single" w:sz="6" w:space="2" w:color="918585"/>
        <w:bottom w:val="single" w:sz="6" w:space="2" w:color="918585"/>
      </w:pBdr>
      <w:tabs>
        <w:tab w:val="left" w:pos="1021"/>
      </w:tabs>
      <w:ind w:firstLine="0"/>
    </w:pPr>
  </w:style>
  <w:style w:type="paragraph" w:customStyle="1" w:styleId="Warning">
    <w:name w:val="Warning"/>
    <w:basedOn w:val="BodyText"/>
    <w:rsid w:val="00DD05C4"/>
    <w:pPr>
      <w:shd w:val="clear" w:color="auto" w:fill="D9D9D9"/>
      <w:tabs>
        <w:tab w:val="left" w:pos="992"/>
      </w:tabs>
      <w:ind w:left="119" w:right="119"/>
    </w:pPr>
    <w:rPr>
      <w:sz w:val="20"/>
    </w:rPr>
  </w:style>
  <w:style w:type="paragraph" w:customStyle="1" w:styleId="MarginIcons">
    <w:name w:val="Margin Icons"/>
    <w:basedOn w:val="BodyText"/>
    <w:rsid w:val="00DD05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05C4"/>
    <w:rPr>
      <w:rFonts w:ascii="Courier New" w:hAnsi="Courier New"/>
    </w:rPr>
  </w:style>
  <w:style w:type="paragraph" w:customStyle="1" w:styleId="NoteBullet">
    <w:name w:val="Note Bullet"/>
    <w:basedOn w:val="Note"/>
    <w:rsid w:val="00DD05C4"/>
    <w:pPr>
      <w:tabs>
        <w:tab w:val="clear" w:pos="680"/>
      </w:tabs>
      <w:spacing w:before="60" w:after="60"/>
    </w:pPr>
  </w:style>
  <w:style w:type="paragraph" w:customStyle="1" w:styleId="SubHeading2">
    <w:name w:val="SubHeading2"/>
    <w:basedOn w:val="HeadingBase"/>
    <w:rsid w:val="00DD05C4"/>
    <w:pPr>
      <w:spacing w:before="240" w:after="60"/>
    </w:pPr>
    <w:rPr>
      <w:sz w:val="20"/>
    </w:rPr>
  </w:style>
  <w:style w:type="paragraph" w:customStyle="1" w:styleId="SubHeading1">
    <w:name w:val="SubHeading1"/>
    <w:basedOn w:val="HeadingBase"/>
    <w:rsid w:val="00DD05C4"/>
    <w:pPr>
      <w:spacing w:before="240" w:after="60"/>
    </w:pPr>
    <w:rPr>
      <w:color w:val="918585"/>
      <w:sz w:val="22"/>
    </w:rPr>
  </w:style>
  <w:style w:type="paragraph" w:customStyle="1" w:styleId="SideHeading">
    <w:name w:val="Side Heading"/>
    <w:basedOn w:val="HeadingBase"/>
    <w:rsid w:val="00DD05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05C4"/>
    <w:pPr>
      <w:tabs>
        <w:tab w:val="num" w:pos="360"/>
      </w:tabs>
    </w:pPr>
  </w:style>
  <w:style w:type="paragraph" w:styleId="PlainText">
    <w:name w:val="Plain Text"/>
    <w:basedOn w:val="Normal"/>
    <w:link w:val="PlainTextChar"/>
    <w:rsid w:val="00DD05C4"/>
    <w:rPr>
      <w:sz w:val="20"/>
    </w:rPr>
  </w:style>
  <w:style w:type="character" w:customStyle="1" w:styleId="PlainTextChar">
    <w:name w:val="Plain Text Char"/>
    <w:basedOn w:val="DefaultParagraphFont"/>
    <w:link w:val="PlainText"/>
    <w:rsid w:val="00DD05C4"/>
    <w:rPr>
      <w:rFonts w:ascii="Courier New" w:eastAsia="Times New Roman" w:hAnsi="Courier New" w:cs="Times New Roman"/>
      <w:sz w:val="20"/>
      <w:szCs w:val="20"/>
      <w:lang w:eastAsia="en-US"/>
    </w:rPr>
  </w:style>
  <w:style w:type="character" w:customStyle="1" w:styleId="MenuOption">
    <w:name w:val="Menu Option"/>
    <w:basedOn w:val="DefaultParagraphFont"/>
    <w:rsid w:val="00DD05C4"/>
    <w:rPr>
      <w:b/>
      <w:smallCaps/>
    </w:rPr>
  </w:style>
  <w:style w:type="paragraph" w:customStyle="1" w:styleId="TableListNumber">
    <w:name w:val="Table List Number"/>
    <w:basedOn w:val="ListNumber"/>
    <w:rsid w:val="00DD05C4"/>
    <w:pPr>
      <w:numPr>
        <w:numId w:val="0"/>
      </w:numPr>
    </w:pPr>
  </w:style>
  <w:style w:type="paragraph" w:styleId="TOC4">
    <w:name w:val="toc 4"/>
    <w:basedOn w:val="TOCBase"/>
    <w:next w:val="Normal"/>
    <w:semiHidden/>
    <w:rsid w:val="00DD05C4"/>
    <w:pPr>
      <w:tabs>
        <w:tab w:val="right" w:leader="dot" w:pos="9071"/>
      </w:tabs>
      <w:ind w:left="1701"/>
    </w:pPr>
  </w:style>
  <w:style w:type="paragraph" w:customStyle="1" w:styleId="ListAlpha">
    <w:name w:val="List Alpha"/>
    <w:basedOn w:val="List"/>
    <w:rsid w:val="00DD05C4"/>
    <w:pPr>
      <w:numPr>
        <w:numId w:val="8"/>
      </w:numPr>
    </w:pPr>
  </w:style>
  <w:style w:type="paragraph" w:customStyle="1" w:styleId="ListAlpha2">
    <w:name w:val="List Alpha 2"/>
    <w:basedOn w:val="List2"/>
    <w:rsid w:val="00DD05C4"/>
    <w:pPr>
      <w:numPr>
        <w:numId w:val="7"/>
      </w:numPr>
    </w:pPr>
  </w:style>
  <w:style w:type="paragraph" w:styleId="List2">
    <w:name w:val="List 2"/>
    <w:basedOn w:val="BodyText"/>
    <w:rsid w:val="00DD05C4"/>
    <w:pPr>
      <w:tabs>
        <w:tab w:val="left" w:pos="680"/>
      </w:tabs>
      <w:spacing w:before="60" w:after="60"/>
      <w:ind w:left="680" w:hanging="340"/>
    </w:pPr>
  </w:style>
  <w:style w:type="paragraph" w:styleId="List3">
    <w:name w:val="List 3"/>
    <w:basedOn w:val="BodyText"/>
    <w:rsid w:val="00DD05C4"/>
    <w:pPr>
      <w:tabs>
        <w:tab w:val="left" w:pos="1021"/>
      </w:tabs>
      <w:spacing w:before="60" w:after="60"/>
      <w:ind w:left="1020" w:hanging="340"/>
    </w:pPr>
  </w:style>
  <w:style w:type="paragraph" w:styleId="List4">
    <w:name w:val="List 4"/>
    <w:basedOn w:val="BodyText"/>
    <w:rsid w:val="00DD05C4"/>
    <w:pPr>
      <w:tabs>
        <w:tab w:val="left" w:pos="1361"/>
      </w:tabs>
      <w:spacing w:before="60" w:after="60"/>
      <w:ind w:left="1361" w:hanging="340"/>
    </w:pPr>
  </w:style>
  <w:style w:type="paragraph" w:styleId="List5">
    <w:name w:val="List 5"/>
    <w:basedOn w:val="BodyText"/>
    <w:rsid w:val="00DD05C4"/>
    <w:pPr>
      <w:tabs>
        <w:tab w:val="left" w:pos="1701"/>
      </w:tabs>
      <w:spacing w:before="60" w:after="60"/>
      <w:ind w:left="1701" w:hanging="340"/>
    </w:pPr>
  </w:style>
  <w:style w:type="paragraph" w:styleId="ListBullet3">
    <w:name w:val="List Bullet 3"/>
    <w:basedOn w:val="List3"/>
    <w:rsid w:val="00DD05C4"/>
    <w:pPr>
      <w:numPr>
        <w:numId w:val="14"/>
      </w:numPr>
      <w:tabs>
        <w:tab w:val="clear" w:pos="1021"/>
      </w:tabs>
      <w:ind w:left="1037" w:hanging="357"/>
    </w:pPr>
  </w:style>
  <w:style w:type="paragraph" w:styleId="ListBullet4">
    <w:name w:val="List Bullet 4"/>
    <w:basedOn w:val="List4"/>
    <w:rsid w:val="00DD05C4"/>
    <w:pPr>
      <w:numPr>
        <w:numId w:val="2"/>
      </w:numPr>
    </w:pPr>
  </w:style>
  <w:style w:type="paragraph" w:styleId="ListBullet5">
    <w:name w:val="List Bullet 5"/>
    <w:basedOn w:val="List5"/>
    <w:rsid w:val="00DD05C4"/>
    <w:pPr>
      <w:numPr>
        <w:numId w:val="3"/>
      </w:numPr>
    </w:pPr>
  </w:style>
  <w:style w:type="paragraph" w:styleId="ListContinue2">
    <w:name w:val="List Continue 2"/>
    <w:basedOn w:val="List2"/>
    <w:rsid w:val="00DD05C4"/>
    <w:pPr>
      <w:ind w:firstLine="0"/>
    </w:pPr>
  </w:style>
  <w:style w:type="paragraph" w:styleId="ListContinue3">
    <w:name w:val="List Continue 3"/>
    <w:basedOn w:val="List3"/>
    <w:rsid w:val="00DD05C4"/>
    <w:pPr>
      <w:ind w:left="1021" w:firstLine="0"/>
    </w:pPr>
  </w:style>
  <w:style w:type="paragraph" w:styleId="ListContinue4">
    <w:name w:val="List Continue 4"/>
    <w:basedOn w:val="List4"/>
    <w:rsid w:val="00DD05C4"/>
    <w:pPr>
      <w:ind w:firstLine="0"/>
    </w:pPr>
  </w:style>
  <w:style w:type="paragraph" w:styleId="ListContinue5">
    <w:name w:val="List Continue 5"/>
    <w:basedOn w:val="List5"/>
    <w:rsid w:val="00DD05C4"/>
    <w:pPr>
      <w:ind w:firstLine="0"/>
    </w:pPr>
  </w:style>
  <w:style w:type="paragraph" w:styleId="ListNumber3">
    <w:name w:val="List Number 3"/>
    <w:basedOn w:val="List3"/>
    <w:rsid w:val="00DD05C4"/>
    <w:pPr>
      <w:numPr>
        <w:numId w:val="4"/>
      </w:numPr>
    </w:pPr>
  </w:style>
  <w:style w:type="paragraph" w:styleId="ListNumber4">
    <w:name w:val="List Number 4"/>
    <w:basedOn w:val="List4"/>
    <w:rsid w:val="00DD05C4"/>
    <w:pPr>
      <w:numPr>
        <w:numId w:val="5"/>
      </w:numPr>
    </w:pPr>
  </w:style>
  <w:style w:type="paragraph" w:styleId="ListNumber5">
    <w:name w:val="List Number 5"/>
    <w:basedOn w:val="List5"/>
    <w:rsid w:val="00DD05C4"/>
    <w:pPr>
      <w:numPr>
        <w:numId w:val="6"/>
      </w:numPr>
    </w:pPr>
  </w:style>
  <w:style w:type="paragraph" w:styleId="BlockText">
    <w:name w:val="Block Text"/>
    <w:basedOn w:val="Normal"/>
    <w:rsid w:val="00DD05C4"/>
    <w:pPr>
      <w:spacing w:after="120"/>
      <w:ind w:left="1440" w:right="1440"/>
    </w:pPr>
  </w:style>
  <w:style w:type="character" w:customStyle="1" w:styleId="Subscript">
    <w:name w:val="Subscript"/>
    <w:basedOn w:val="DefaultParagraphFont"/>
    <w:rsid w:val="00DD05C4"/>
    <w:rPr>
      <w:sz w:val="16"/>
      <w:vertAlign w:val="subscript"/>
    </w:rPr>
  </w:style>
  <w:style w:type="character" w:customStyle="1" w:styleId="Superscript">
    <w:name w:val="Superscript"/>
    <w:basedOn w:val="DefaultParagraphFont"/>
    <w:rsid w:val="00DD05C4"/>
    <w:rPr>
      <w:sz w:val="16"/>
      <w:vertAlign w:val="superscript"/>
    </w:rPr>
  </w:style>
  <w:style w:type="character" w:customStyle="1" w:styleId="Symbols">
    <w:name w:val="Symbols"/>
    <w:basedOn w:val="DefaultParagraphFont"/>
    <w:rsid w:val="00DD05C4"/>
    <w:rPr>
      <w:rFonts w:ascii="Symbol" w:hAnsi="Symbol"/>
    </w:rPr>
  </w:style>
  <w:style w:type="character" w:customStyle="1" w:styleId="MenuOptions">
    <w:name w:val="Menu Options"/>
    <w:basedOn w:val="DefaultParagraphFont"/>
    <w:rsid w:val="00DD05C4"/>
    <w:rPr>
      <w:rFonts w:ascii="Arial Narrow" w:hAnsi="Arial Narrow"/>
      <w:smallCaps/>
    </w:rPr>
  </w:style>
  <w:style w:type="character" w:customStyle="1" w:styleId="Buttons">
    <w:name w:val="Buttons"/>
    <w:basedOn w:val="DefaultParagraphFont"/>
    <w:rsid w:val="00DD05C4"/>
    <w:rPr>
      <w:b/>
    </w:rPr>
  </w:style>
  <w:style w:type="character" w:customStyle="1" w:styleId="Underlined">
    <w:name w:val="Underlined"/>
    <w:basedOn w:val="DefaultParagraphFont"/>
    <w:rsid w:val="00DD05C4"/>
    <w:rPr>
      <w:u w:val="single"/>
    </w:rPr>
  </w:style>
  <w:style w:type="paragraph" w:customStyle="1" w:styleId="TableBodyTextRight">
    <w:name w:val="Table Body Text Right"/>
    <w:basedOn w:val="TableBodyText"/>
    <w:rsid w:val="00DD05C4"/>
    <w:pPr>
      <w:widowControl w:val="0"/>
      <w:autoSpaceDE w:val="0"/>
      <w:autoSpaceDN w:val="0"/>
      <w:adjustRightInd w:val="0"/>
      <w:jc w:val="right"/>
    </w:pPr>
    <w:rPr>
      <w:rFonts w:cs="Arial"/>
      <w:szCs w:val="18"/>
    </w:rPr>
  </w:style>
  <w:style w:type="paragraph" w:customStyle="1" w:styleId="CopyrightText">
    <w:name w:val="Copyright Text"/>
    <w:basedOn w:val="BodyText"/>
    <w:rsid w:val="00DD05C4"/>
    <w:rPr>
      <w:sz w:val="18"/>
    </w:rPr>
  </w:style>
  <w:style w:type="paragraph" w:customStyle="1" w:styleId="BodySmallRight">
    <w:name w:val="Body Small Right"/>
    <w:basedOn w:val="BodyTextRight"/>
    <w:rsid w:val="00DD05C4"/>
    <w:rPr>
      <w:sz w:val="18"/>
      <w:szCs w:val="18"/>
    </w:rPr>
  </w:style>
  <w:style w:type="paragraph" w:customStyle="1" w:styleId="MarginEdition">
    <w:name w:val="Margin Edition"/>
    <w:basedOn w:val="MarginNote"/>
    <w:rsid w:val="00DD05C4"/>
    <w:pPr>
      <w:spacing w:before="0" w:after="0"/>
    </w:pPr>
    <w:rPr>
      <w:rFonts w:ascii="Times New Roman" w:hAnsi="Times New Roman"/>
      <w:color w:val="999999"/>
    </w:rPr>
  </w:style>
  <w:style w:type="paragraph" w:customStyle="1" w:styleId="Spacer">
    <w:name w:val="Spacer"/>
    <w:basedOn w:val="Normal"/>
    <w:rsid w:val="00DD05C4"/>
    <w:rPr>
      <w:sz w:val="2"/>
      <w:szCs w:val="2"/>
    </w:rPr>
  </w:style>
  <w:style w:type="character" w:customStyle="1" w:styleId="Small">
    <w:name w:val="Small"/>
    <w:basedOn w:val="DefaultParagraphFont"/>
    <w:rsid w:val="00DD05C4"/>
    <w:rPr>
      <w:sz w:val="16"/>
    </w:rPr>
  </w:style>
  <w:style w:type="paragraph" w:customStyle="1" w:styleId="WideTable">
    <w:name w:val="Wide Table"/>
    <w:basedOn w:val="Normal"/>
    <w:rsid w:val="00DD05C4"/>
    <w:pPr>
      <w:ind w:left="-1418"/>
    </w:pPr>
    <w:rPr>
      <w:sz w:val="2"/>
      <w:szCs w:val="2"/>
    </w:rPr>
  </w:style>
  <w:style w:type="character" w:styleId="PageNumber">
    <w:name w:val="page number"/>
    <w:basedOn w:val="DefaultParagraphFont"/>
    <w:rsid w:val="00DD05C4"/>
  </w:style>
  <w:style w:type="paragraph" w:styleId="Quote">
    <w:name w:val="Quote"/>
    <w:basedOn w:val="Heading1"/>
    <w:link w:val="QuoteChar"/>
    <w:qFormat/>
    <w:rsid w:val="00DD05C4"/>
    <w:rPr>
      <w:b w:val="0"/>
      <w:sz w:val="72"/>
      <w:szCs w:val="72"/>
      <w:lang w:val="en-NZ"/>
    </w:rPr>
  </w:style>
  <w:style w:type="character" w:customStyle="1" w:styleId="QuoteChar">
    <w:name w:val="Quote Char"/>
    <w:basedOn w:val="DefaultParagraphFont"/>
    <w:link w:val="Quote"/>
    <w:rsid w:val="00DD05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05C4"/>
    <w:pPr>
      <w:pageBreakBefore/>
    </w:pPr>
  </w:style>
  <w:style w:type="paragraph" w:customStyle="1" w:styleId="Border">
    <w:name w:val="Border"/>
    <w:basedOn w:val="Normal"/>
    <w:qFormat/>
    <w:rsid w:val="00DD05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05C4"/>
    <w:rPr>
      <w:b/>
      <w:bCs/>
      <w:i/>
      <w:iCs/>
      <w:color w:val="auto"/>
    </w:rPr>
  </w:style>
  <w:style w:type="paragraph" w:styleId="IntenseQuote">
    <w:name w:val="Intense Quote"/>
    <w:basedOn w:val="Normal"/>
    <w:next w:val="Normal"/>
    <w:link w:val="IntenseQuoteChar"/>
    <w:uiPriority w:val="30"/>
    <w:qFormat/>
    <w:rsid w:val="00DD05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05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05C4"/>
    <w:rPr>
      <w:smallCaps/>
      <w:color w:val="auto"/>
      <w:u w:val="single"/>
    </w:rPr>
  </w:style>
  <w:style w:type="character" w:styleId="IntenseReference">
    <w:name w:val="Intense Reference"/>
    <w:basedOn w:val="DefaultParagraphFont"/>
    <w:uiPriority w:val="32"/>
    <w:qFormat/>
    <w:rsid w:val="00DD05C4"/>
    <w:rPr>
      <w:b/>
      <w:bCs/>
      <w:smallCaps/>
      <w:color w:val="auto"/>
      <w:spacing w:val="5"/>
      <w:u w:val="single"/>
    </w:rPr>
  </w:style>
  <w:style w:type="paragraph" w:customStyle="1" w:styleId="2ColumnHeading">
    <w:name w:val="2Column Heading"/>
    <w:basedOn w:val="BodyText"/>
    <w:qFormat/>
    <w:rsid w:val="00DD05C4"/>
    <w:pPr>
      <w:spacing w:after="60"/>
      <w:ind w:left="-2268"/>
    </w:pPr>
    <w:rPr>
      <w:b/>
    </w:rPr>
  </w:style>
  <w:style w:type="paragraph" w:customStyle="1" w:styleId="Heading1TOC">
    <w:name w:val="Heading1 TOC"/>
    <w:basedOn w:val="Normal"/>
    <w:qFormat/>
    <w:rsid w:val="00DD05C4"/>
    <w:pPr>
      <w:spacing w:before="240" w:after="120"/>
    </w:pPr>
    <w:rPr>
      <w:rFonts w:ascii="Times New Roman" w:hAnsi="Times New Roman"/>
      <w:b/>
      <w:sz w:val="32"/>
    </w:rPr>
  </w:style>
  <w:style w:type="paragraph" w:customStyle="1" w:styleId="Heading2TOC">
    <w:name w:val="Heading2 TOC"/>
    <w:basedOn w:val="Normal"/>
    <w:qFormat/>
    <w:rsid w:val="00DD05C4"/>
    <w:pPr>
      <w:spacing w:before="240" w:after="60"/>
    </w:pPr>
    <w:rPr>
      <w:rFonts w:ascii="Times New Roman" w:hAnsi="Times New Roman"/>
      <w:b/>
      <w:sz w:val="28"/>
    </w:rPr>
  </w:style>
  <w:style w:type="character" w:customStyle="1" w:styleId="Underline">
    <w:name w:val="Underline"/>
    <w:basedOn w:val="DefaultParagraphFont"/>
    <w:qFormat/>
    <w:rsid w:val="00DD05C4"/>
    <w:rPr>
      <w:u w:val="single"/>
    </w:rPr>
  </w:style>
  <w:style w:type="character" w:customStyle="1" w:styleId="BoldandItalics">
    <w:name w:val="Bold and Italics"/>
    <w:qFormat/>
    <w:rsid w:val="00DD05C4"/>
    <w:rPr>
      <w:b/>
      <w:i/>
      <w:u w:val="none"/>
    </w:rPr>
  </w:style>
  <w:style w:type="paragraph" w:styleId="BalloonText">
    <w:name w:val="Balloon Text"/>
    <w:basedOn w:val="Normal"/>
    <w:link w:val="BalloonTextChar"/>
    <w:rsid w:val="00DD05C4"/>
    <w:rPr>
      <w:rFonts w:ascii="Tahoma" w:hAnsi="Tahoma" w:cs="Tahoma"/>
      <w:sz w:val="16"/>
      <w:szCs w:val="16"/>
    </w:rPr>
  </w:style>
  <w:style w:type="character" w:customStyle="1" w:styleId="BalloonTextChar">
    <w:name w:val="Balloon Text Char"/>
    <w:basedOn w:val="DefaultParagraphFont"/>
    <w:link w:val="BalloonText"/>
    <w:rsid w:val="00DD05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05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05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05C4"/>
    <w:rPr>
      <w:b/>
      <w:color w:val="660033"/>
      <w:spacing w:val="0"/>
    </w:rPr>
  </w:style>
  <w:style w:type="paragraph" w:customStyle="1" w:styleId="Nameditemlist">
    <w:name w:val="Named item list"/>
    <w:basedOn w:val="BodyText"/>
    <w:qFormat/>
    <w:rsid w:val="00DD05C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340</Words>
  <Characters>2110</Characters>
  <Application>Microsoft Office Word</Application>
  <DocSecurity>0</DocSecurity>
  <Lines>70</Lines>
  <Paragraphs>41</Paragraphs>
  <ScaleCrop>false</ScaleCrop>
  <Company>Author-it Software Corporation Ltd.</Company>
  <LinksUpToDate>false</LinksUpToDate>
  <CharactersWithSpaces>2419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MTMSS00001 Animal Welfare Officer Skill Set</dc:title>
  <dc:subject>Approved</dc:subject>
  <dc:creator>AgriFood Skills Australia</dc:creator>
  <cp:keywords>Release: 2</cp:keywords>
  <dc:description>Review Date: 12 April 2008</dc:description>
  <cp:lastModifiedBy>TPCMS</cp:lastModifiedBy>
  <cp:revision>3</cp:revision>
  <dcterms:created xsi:type="dcterms:W3CDTF">2013-04-19T17:05:00Z</dcterms:created>
  <dcterms:modified xsi:type="dcterms:W3CDTF">2013-04-19T17:05:00Z</dcterms:modified>
</cp:coreProperties>
</file>