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EE5" w:rsidP="00104E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MTM40211 Certificate IV in Meat Processing (Meat Safety)</w:t>
      </w:r>
      <w:r>
        <w:fldChar w:fldCharType="end"/>
      </w:r>
    </w:p>
    <w:p w:rsidR="00104EE5" w:rsidP="00104EE5">
      <w:pPr>
        <w:pStyle w:val="Version"/>
        <w:sectPr w:rsidSect="00EB05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EB05FA" w:rsidP="00EB05FA">
      <w:pPr>
        <w:pStyle w:val="SuperHeading"/>
      </w:pPr>
      <w:r w:rsidRPr="00EB05FA">
        <w:t>MTM40211 Certificate IV in Meat Processing (Meat Safety)</w:t>
      </w:r>
    </w:p>
    <w:p w:rsidR="00000000" w:rsidRPr="00EB05FA" w:rsidP="00EB05FA">
      <w:pPr>
        <w:pStyle w:val="Heading1"/>
      </w:pPr>
      <w:bookmarkStart w:id="1" w:name="O_533214"/>
      <w:bookmarkEnd w:id="1"/>
      <w:r w:rsidRPr="00EB05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10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FA" w:rsidP="00EB05FA">
            <w:pPr>
              <w:pStyle w:val="BodyText"/>
            </w:pPr>
            <w:r w:rsidRPr="00EB05FA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FA" w:rsidP="00EB05FA">
            <w:pPr>
              <w:pStyle w:val="BodyText"/>
            </w:pPr>
            <w:r w:rsidRPr="00EB05FA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rPr>
                <w:rStyle w:val="SpecialBold"/>
              </w:rPr>
              <w:t>Comments</w:t>
            </w:r>
          </w:p>
        </w:tc>
      </w:tr>
      <w:tr w:rsidTr="0010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MTM11v4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 xml:space="preserve">Replaced elective unit </w:t>
            </w:r>
            <w:r w:rsidRPr="00EB05FA">
              <w:rPr>
                <w:rStyle w:val="Emphasis"/>
              </w:rPr>
              <w:t xml:space="preserve">MTMP410A Oversee humane handling of animals </w:t>
            </w:r>
            <w:r w:rsidRPr="00EB05FA">
              <w:t xml:space="preserve">with </w:t>
            </w:r>
            <w:r w:rsidRPr="00EB05FA">
              <w:rPr>
                <w:rStyle w:val="Emphasis"/>
              </w:rPr>
              <w:t>MTMP414A Oversee humane handling of animals</w:t>
            </w:r>
          </w:p>
        </w:tc>
      </w:tr>
      <w:tr w:rsidTr="0010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MTM11v3.1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 xml:space="preserve">Name change to core unit: </w:t>
            </w:r>
            <w:r w:rsidRPr="00EB05FA">
              <w:rPr>
                <w:rStyle w:val="Emphasis"/>
              </w:rPr>
              <w:t xml:space="preserve">MTMCOR203A Apply Quality </w:t>
            </w:r>
            <w:r w:rsidRPr="00EB05FA">
              <w:rPr>
                <w:rStyle w:val="Emphasis"/>
              </w:rPr>
              <w:t xml:space="preserve">Assurance practices </w:t>
            </w:r>
            <w:r w:rsidRPr="00EB05FA">
              <w:t xml:space="preserve">is now </w:t>
            </w:r>
            <w:r w:rsidRPr="00EB05FA">
              <w:rPr>
                <w:rStyle w:val="Emphasis"/>
              </w:rPr>
              <w:t>MTMCOR203B Comply with Quality Assurance and HACCP requirements</w:t>
            </w:r>
          </w:p>
        </w:tc>
      </w:tr>
      <w:tr w:rsidTr="0010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MTM11v3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FA" w:rsidP="00EB05FA">
            <w:pPr>
              <w:pStyle w:val="BodyText"/>
            </w:pPr>
            <w:r w:rsidRPr="00EB05FA">
              <w:t xml:space="preserve">Added new Elective Unit </w:t>
            </w:r>
            <w:r w:rsidRPr="00EB05FA">
              <w:rPr>
                <w:rStyle w:val="Emphasis"/>
              </w:rPr>
              <w:t>MTMPSR415A Develop and implement work instructions and SOPs</w:t>
            </w:r>
          </w:p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Minor typographical correction</w:t>
            </w:r>
          </w:p>
        </w:tc>
      </w:tr>
      <w:tr w:rsidTr="0010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FA" w:rsidP="00EB05FA">
            <w:pPr>
              <w:pStyle w:val="BodyText"/>
            </w:pPr>
            <w:r w:rsidRPr="00EB05FA">
              <w:t>MTM11v2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rPr>
                <w:rStyle w:val="Emphasis"/>
              </w:rPr>
              <w:t xml:space="preserve">MTMP411A Inspect game meat </w:t>
            </w:r>
            <w:r w:rsidRPr="00EB05FA">
              <w:t xml:space="preserve">updated to </w:t>
            </w:r>
            <w:r w:rsidRPr="00EB05FA">
              <w:rPr>
                <w:rStyle w:val="Emphasis"/>
              </w:rPr>
              <w:t>MTMP411B Inspect wild game meat</w:t>
            </w:r>
          </w:p>
        </w:tc>
      </w:tr>
      <w:tr w:rsidTr="00104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MTM11v1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FA" w:rsidP="00EB05FA">
            <w:pPr>
              <w:pStyle w:val="BodyText"/>
            </w:pPr>
            <w:r w:rsidRPr="00EB05FA">
              <w:t>Initial release</w:t>
            </w:r>
          </w:p>
        </w:tc>
      </w:tr>
    </w:tbl>
    <w:p w:rsidR="00000000" w:rsidRPr="00EB05FA" w:rsidP="00EB05FA">
      <w:pPr>
        <w:pStyle w:val="BodyText"/>
      </w:pPr>
    </w:p>
    <w:p w:rsidR="00000000" w:rsidRPr="00EB05FA" w:rsidP="00EB05FA">
      <w:pPr>
        <w:pStyle w:val="AllowPageBreak"/>
      </w:pPr>
    </w:p>
    <w:p w:rsidR="00000000" w:rsidRPr="00EB05FA" w:rsidP="00EB05FA">
      <w:pPr>
        <w:pStyle w:val="Heading1"/>
      </w:pPr>
      <w:bookmarkStart w:id="2" w:name="O_533213"/>
      <w:bookmarkEnd w:id="2"/>
      <w:r w:rsidRPr="00EB05FA">
        <w:t>Description</w:t>
      </w:r>
    </w:p>
    <w:p w:rsidR="00000000" w:rsidRPr="00EB05FA" w:rsidP="00EB05FA">
      <w:pPr>
        <w:pStyle w:val="BodyText"/>
      </w:pPr>
      <w:r w:rsidRPr="00EB05FA">
        <w:t>This qualification covers work activities undertaken by meat inspectors in meat processing enterprises, usually at export processing plants. At the time of</w:t>
      </w:r>
      <w:r w:rsidRPr="00EB05FA">
        <w:t xml:space="preserve"> endorsement of this Training Package legislation and regulatory requirements relating to meat inspection were undergoing considerable change at both state/territory and federal level. People seeking registration as a meat inspector should check the curren</w:t>
      </w:r>
      <w:r w:rsidRPr="00EB05FA">
        <w:t xml:space="preserve">t requirements with their state or territory food authority or the Australian Quarantine Inspection Service (AQIS), as appropriate. </w:t>
      </w:r>
    </w:p>
    <w:p w:rsidR="00000000" w:rsidRPr="00EB05FA" w:rsidP="00EB05FA">
      <w:pPr>
        <w:pStyle w:val="BodyText"/>
      </w:pPr>
      <w:r w:rsidRPr="00EB05FA">
        <w:rPr>
          <w:rStyle w:val="SpecialBold"/>
        </w:rPr>
        <w:t>Job roles</w:t>
      </w:r>
    </w:p>
    <w:p w:rsidR="00000000" w:rsidRPr="00EB05FA" w:rsidP="00EB05FA">
      <w:pPr>
        <w:pStyle w:val="BodyText"/>
      </w:pPr>
      <w:r w:rsidRPr="00EB05FA">
        <w:t xml:space="preserve">Job role titles covered by this qualification may include: </w:t>
      </w:r>
    </w:p>
    <w:p w:rsidR="00104EE5" w:rsidP="00EB05FA">
      <w:pPr>
        <w:pStyle w:val="ListBullet"/>
      </w:pPr>
      <w:r w:rsidRPr="00EB05FA">
        <w:t xml:space="preserve">meat inspector. </w:t>
      </w:r>
    </w:p>
    <w:p w:rsidR="00104EE5" w:rsidP="00EB05FA">
      <w:pPr>
        <w:pStyle w:val="ListBullet"/>
      </w:pPr>
    </w:p>
    <w:p w:rsidR="00000000" w:rsidRPr="00EB05FA" w:rsidP="00EB05FA">
      <w:pPr>
        <w:pStyle w:val="Heading1"/>
      </w:pPr>
      <w:bookmarkStart w:id="3" w:name="O_533212"/>
      <w:bookmarkEnd w:id="3"/>
      <w:r w:rsidRPr="00EB05FA">
        <w:t>Pathways Information</w:t>
      </w:r>
    </w:p>
    <w:p w:rsidR="00000000" w:rsidRPr="00EB05FA" w:rsidP="00EB05FA">
      <w:pPr>
        <w:pStyle w:val="BodyText"/>
      </w:pPr>
      <w:r w:rsidRPr="00EB05FA">
        <w:rPr>
          <w:rStyle w:val="SpecialBold"/>
        </w:rPr>
        <w:t>Pathways into the qualification</w:t>
      </w:r>
    </w:p>
    <w:p w:rsidR="00000000" w:rsidRPr="00EB05FA" w:rsidP="00EB05FA">
      <w:pPr>
        <w:pStyle w:val="BodyText"/>
      </w:pPr>
      <w:r w:rsidRPr="00EB05FA">
        <w:t>Pathways into the qualification may be:</w:t>
      </w:r>
    </w:p>
    <w:p w:rsidR="00000000" w:rsidRPr="00EB05FA" w:rsidP="00EB05FA">
      <w:pPr>
        <w:pStyle w:val="ListBullet"/>
      </w:pPr>
      <w:r w:rsidRPr="00EB05FA">
        <w:t>after successful completion of MTM30307 or MTM30311 Certificate III in Meat Processing (Meat Safety)</w:t>
      </w:r>
    </w:p>
    <w:p w:rsidR="00000000" w:rsidRPr="00EB05FA" w:rsidP="00EB05FA">
      <w:pPr>
        <w:pStyle w:val="ListBullet"/>
      </w:pPr>
      <w:r w:rsidRPr="00EB05FA">
        <w:t>by direct entry without prior meat processing skills or knowl</w:t>
      </w:r>
      <w:r w:rsidRPr="00EB05FA">
        <w:t xml:space="preserve">edge </w:t>
      </w:r>
    </w:p>
    <w:p w:rsidR="00000000" w:rsidRPr="00EB05FA" w:rsidP="00EB05FA">
      <w:pPr>
        <w:pStyle w:val="ListBullet"/>
      </w:pPr>
      <w:r w:rsidRPr="00EB05FA">
        <w:t>through Recognition of Prior Learning.</w:t>
      </w:r>
    </w:p>
    <w:p w:rsidR="00000000" w:rsidRPr="00EB05FA" w:rsidP="00EB05FA">
      <w:pPr>
        <w:pStyle w:val="BodyText"/>
      </w:pPr>
    </w:p>
    <w:p w:rsidR="00000000" w:rsidRPr="00EB05FA" w:rsidP="00EB05FA">
      <w:pPr>
        <w:pStyle w:val="BodyText"/>
      </w:pPr>
      <w:r w:rsidRPr="00EB05FA">
        <w:t xml:space="preserve">This qualification is suited to Australian Apprenticeship pathways. </w:t>
      </w:r>
    </w:p>
    <w:p w:rsidR="00000000" w:rsidRPr="00EB05FA" w:rsidP="00EB05FA">
      <w:pPr>
        <w:pStyle w:val="BodyText"/>
      </w:pPr>
      <w:r w:rsidRPr="00EB05FA">
        <w:rPr>
          <w:rStyle w:val="SpecialBold"/>
        </w:rPr>
        <w:t>Pathways from the qualification</w:t>
      </w:r>
    </w:p>
    <w:p w:rsidR="00000000" w:rsidRPr="00EB05FA" w:rsidP="00EB05FA">
      <w:pPr>
        <w:pStyle w:val="BodyText"/>
      </w:pPr>
      <w:r w:rsidRPr="00EB05FA">
        <w:t>After achieving this qualification, candidates may undertake:</w:t>
      </w:r>
    </w:p>
    <w:p w:rsidR="00000000" w:rsidRPr="00EB05FA" w:rsidP="00EB05FA">
      <w:pPr>
        <w:pStyle w:val="ListBullet"/>
      </w:pPr>
      <w:r w:rsidRPr="00EB05FA">
        <w:t>any other Meat Processing qualification at Lev</w:t>
      </w:r>
      <w:r w:rsidRPr="00EB05FA">
        <w:t>el IV, with credit for applicable units successfully completed</w:t>
      </w:r>
    </w:p>
    <w:p w:rsidR="00000000" w:rsidRPr="00EB05FA" w:rsidP="00EB05FA">
      <w:pPr>
        <w:pStyle w:val="ListBullet"/>
      </w:pPr>
      <w:r w:rsidRPr="00EB05FA">
        <w:t xml:space="preserve">approved Skill Sets to gain expertise in specific skilled job roles </w:t>
      </w:r>
    </w:p>
    <w:p w:rsidR="00000000" w:rsidRPr="00EB05FA" w:rsidP="00EB05FA">
      <w:pPr>
        <w:pStyle w:val="ListBullet"/>
      </w:pPr>
      <w:r w:rsidRPr="00EB05FA">
        <w:t>MTM50111 Diploma of Meat Processing</w:t>
      </w:r>
    </w:p>
    <w:p w:rsidR="00104EE5" w:rsidP="00EB05FA">
      <w:pPr>
        <w:pStyle w:val="ListBullet"/>
      </w:pPr>
      <w:r w:rsidRPr="00EB05FA">
        <w:t xml:space="preserve">MTM5211 Diploma of Meat Processing (Meat Retailing).   </w:t>
      </w:r>
    </w:p>
    <w:p w:rsidR="00104EE5" w:rsidP="00EB05FA">
      <w:pPr>
        <w:pStyle w:val="ListBullet"/>
      </w:pPr>
    </w:p>
    <w:p w:rsidR="00000000" w:rsidRPr="00EB05FA" w:rsidP="00EB05FA">
      <w:pPr>
        <w:pStyle w:val="Heading1"/>
      </w:pPr>
      <w:bookmarkStart w:id="4" w:name="O_533211"/>
      <w:bookmarkEnd w:id="4"/>
      <w:r w:rsidRPr="00EB05FA">
        <w:t>Licensing/Reg</w:t>
      </w:r>
      <w:r w:rsidRPr="00EB05FA">
        <w:t>ulatory Information</w:t>
      </w:r>
    </w:p>
    <w:p w:rsidR="00000000" w:rsidRPr="00EB05FA" w:rsidP="00EB05FA">
      <w:pPr>
        <w:pStyle w:val="BodyText"/>
      </w:pPr>
      <w:r w:rsidRPr="00EB05FA">
        <w:rPr>
          <w:rStyle w:val="SpecialBold"/>
        </w:rPr>
        <w:t>Licensing</w:t>
      </w:r>
      <w:r w:rsidRPr="00EB05FA">
        <w:t xml:space="preserve">, </w:t>
      </w:r>
      <w:r w:rsidRPr="00EB05FA">
        <w:rPr>
          <w:rStyle w:val="SpecialBold"/>
        </w:rPr>
        <w:t>legislative</w:t>
      </w:r>
      <w:r w:rsidRPr="00EB05FA">
        <w:t xml:space="preserve">, </w:t>
      </w:r>
      <w:r w:rsidRPr="00EB05FA">
        <w:rPr>
          <w:rStyle w:val="SpecialBold"/>
        </w:rPr>
        <w:t>regulatory or certification considerations</w:t>
      </w:r>
      <w:r w:rsidRPr="00EB05FA">
        <w:t xml:space="preserve"> </w:t>
      </w:r>
    </w:p>
    <w:p w:rsidR="00104EE5" w:rsidP="00EB05FA">
      <w:pPr>
        <w:pStyle w:val="BodyText"/>
      </w:pPr>
      <w:r w:rsidRPr="00EB05FA">
        <w:t xml:space="preserve">Depending on the jurisdiction, Meat Inspectors must be registered with the relevant controlling authority (e.g. PrimeSafe (Victoria) or AQIS for export plants) </w:t>
      </w:r>
    </w:p>
    <w:p w:rsidR="00104EE5" w:rsidP="00EB05FA">
      <w:pPr>
        <w:pStyle w:val="BodyText"/>
      </w:pPr>
    </w:p>
    <w:p w:rsidR="00000000" w:rsidRPr="00EB05FA" w:rsidP="00EB05FA">
      <w:pPr>
        <w:pStyle w:val="Heading1"/>
      </w:pPr>
      <w:bookmarkStart w:id="5" w:name="O_533210"/>
      <w:bookmarkEnd w:id="5"/>
      <w:r w:rsidRPr="00EB05FA">
        <w:t>Entry Requirements</w:t>
      </w:r>
    </w:p>
    <w:p w:rsidR="00000000" w:rsidRPr="00EB05FA" w:rsidP="00EB05FA">
      <w:pPr>
        <w:pStyle w:val="BodyText"/>
      </w:pPr>
      <w:r w:rsidRPr="00EB05FA">
        <w:t>Not Applicable</w:t>
      </w:r>
    </w:p>
    <w:p w:rsidR="00000000" w:rsidRPr="00EB05FA" w:rsidP="00EB05FA">
      <w:pPr>
        <w:pStyle w:val="AllowPageBreak"/>
      </w:pPr>
    </w:p>
    <w:p w:rsidR="00000000" w:rsidRPr="00EB05FA" w:rsidP="00EB05FA">
      <w:pPr>
        <w:pStyle w:val="Heading1"/>
      </w:pPr>
      <w:bookmarkStart w:id="6" w:name="O_533209"/>
      <w:bookmarkEnd w:id="6"/>
      <w:r w:rsidRPr="00EB05FA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104EE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rPr>
                <w:rStyle w:val="SpecialBold"/>
              </w:rPr>
              <w:t>EMPLOYABILITY SKILLS QUALIFICATION SUMMARY</w:t>
            </w:r>
          </w:p>
        </w:tc>
      </w:tr>
      <w:tr w:rsidTr="00104EE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FA" w:rsidP="00EB05FA">
            <w:pPr>
              <w:pStyle w:val="BodyText"/>
            </w:pPr>
            <w:r w:rsidRPr="00EB05FA">
              <w:t>The following table contains a summary of the Employability Skills required by the meat industry for this qualifica</w:t>
            </w:r>
            <w:r w:rsidRPr="00EB05FA">
              <w:t>tion. The Employability Skills facets described here are broad industry requirements that may vary depending on qualification packaging options.</w:t>
            </w:r>
          </w:p>
          <w:p w:rsidR="00000000" w:rsidRPr="00EB05FA" w:rsidP="00EB05FA">
            <w:pPr>
              <w:pStyle w:val="BodyText"/>
            </w:pPr>
          </w:p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 xml:space="preserve">Learning and assessment strategies for this qualification should be based on the requirements of the units of </w:t>
            </w:r>
            <w:r w:rsidRPr="00EB05FA">
              <w:t>competency for this qualification.</w:t>
            </w:r>
          </w:p>
        </w:tc>
      </w:tr>
      <w:tr w:rsidTr="00104EE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FA" w:rsidP="00EB05FA">
            <w:pPr>
              <w:pStyle w:val="BodyText"/>
            </w:pPr>
            <w:r w:rsidRPr="00EB05FA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rPr>
                <w:rStyle w:val="SpecialBold"/>
              </w:rPr>
              <w:t>Industry</w:t>
            </w:r>
            <w:r w:rsidRPr="00EB05FA">
              <w:t>/</w:t>
            </w:r>
            <w:r w:rsidRPr="00EB05FA">
              <w:rPr>
                <w:rStyle w:val="SpecialBold"/>
              </w:rPr>
              <w:t>enterprise requirements for this qualification include</w:t>
            </w:r>
            <w:r w:rsidRPr="00EB05FA">
              <w:t>:</w:t>
            </w:r>
          </w:p>
        </w:tc>
      </w:tr>
      <w:tr w:rsidTr="00104EE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FA" w:rsidP="00EB05FA">
            <w:pPr>
              <w:pStyle w:val="ListBullet"/>
            </w:pPr>
            <w:r w:rsidRPr="00EB05FA">
              <w:t xml:space="preserve">listening and interpreting worker issues or management concerns  </w:t>
            </w:r>
          </w:p>
          <w:p w:rsidR="00000000" w:rsidRPr="00EB05FA" w:rsidP="00EB05FA">
            <w:pPr>
              <w:pStyle w:val="ListBullet"/>
            </w:pPr>
            <w:r w:rsidRPr="00EB05FA">
              <w:t>speaking clearly and directly wi</w:t>
            </w:r>
            <w:r w:rsidRPr="00EB05FA">
              <w:t>th other personnel, such as workers, management and customers</w:t>
            </w:r>
          </w:p>
          <w:p w:rsidR="00000000" w:rsidRPr="00EB05FA" w:rsidP="00EB05FA">
            <w:pPr>
              <w:pStyle w:val="ListBullet"/>
            </w:pPr>
            <w:r w:rsidRPr="00EB05FA">
              <w:t xml:space="preserve">reading and interpreting workplace documentation, such as work instructions, Standard Operating Procedures, Australian Standards and AQIS directives </w:t>
            </w:r>
          </w:p>
          <w:p w:rsidR="00000000" w:rsidRPr="00EB05FA" w:rsidP="00EB05FA">
            <w:pPr>
              <w:pStyle w:val="ListBullet"/>
            </w:pPr>
            <w:r w:rsidRPr="00EB05FA">
              <w:t>preparing written documentation, such as rep</w:t>
            </w:r>
            <w:r w:rsidRPr="00EB05FA">
              <w:t xml:space="preserve">orts </w:t>
            </w:r>
          </w:p>
          <w:p w:rsidR="00000000" w:rsidRPr="00EB05FA" w:rsidP="00EB05FA">
            <w:pPr>
              <w:pStyle w:val="ListBullet"/>
            </w:pPr>
            <w:r w:rsidRPr="00EB05FA">
              <w:t>using mathematical skills, such as graphing, calculation and prediction</w:t>
            </w:r>
          </w:p>
          <w:p w:rsidR="00000000" w:rsidRPr="00EB05FA" w:rsidP="00EB05FA">
            <w:pPr>
              <w:pStyle w:val="ListBullet"/>
            </w:pPr>
            <w:r w:rsidRPr="00EB05FA">
              <w:t>sharing information with managers and regulatory authorities</w:t>
            </w:r>
          </w:p>
          <w:p w:rsidR="00000000" w:rsidP="00EB05FA">
            <w:pPr>
              <w:pStyle w:val="ListBullet"/>
              <w:rPr>
                <w:lang w:val="en-NZ"/>
              </w:rPr>
            </w:pPr>
            <w:r w:rsidRPr="00EB05FA">
              <w:t xml:space="preserve">applying negotiation, persuasion and assertiveness skills when addressing food safety issues  </w:t>
            </w:r>
          </w:p>
        </w:tc>
      </w:tr>
      <w:tr w:rsidTr="00104EE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FA" w:rsidP="00EB05FA">
            <w:pPr>
              <w:pStyle w:val="ListBullet"/>
            </w:pPr>
            <w:r w:rsidRPr="00EB05FA">
              <w:t>working effectively as an individual as well as in a work team</w:t>
            </w:r>
          </w:p>
          <w:p w:rsidR="00000000" w:rsidRPr="00EB05FA" w:rsidP="00EB05FA">
            <w:pPr>
              <w:pStyle w:val="ListBullet"/>
            </w:pPr>
            <w:r w:rsidRPr="00EB05FA">
              <w:t>working effectively with workers from another country</w:t>
            </w:r>
          </w:p>
          <w:p w:rsidR="00000000" w:rsidRPr="00EB05FA" w:rsidP="00EB05FA">
            <w:pPr>
              <w:pStyle w:val="ListBullet"/>
            </w:pPr>
            <w:r w:rsidRPr="00EB05FA">
              <w:t>applying own food safety knowledge to assist other members of the work team</w:t>
            </w:r>
          </w:p>
          <w:p w:rsidR="00000000" w:rsidP="00EB05FA">
            <w:pPr>
              <w:pStyle w:val="ListBullet"/>
              <w:rPr>
                <w:lang w:val="en-NZ"/>
              </w:rPr>
            </w:pPr>
            <w:r w:rsidRPr="00EB05FA">
              <w:t>using teamwork skills in a range of situations, such as when ad</w:t>
            </w:r>
            <w:r w:rsidRPr="00EB05FA">
              <w:t xml:space="preserve">dressing food safety issues </w:t>
            </w:r>
          </w:p>
        </w:tc>
      </w:tr>
      <w:tr w:rsidTr="00104EE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FA" w:rsidP="00EB05FA">
            <w:pPr>
              <w:pStyle w:val="ListBullet"/>
            </w:pPr>
            <w:r w:rsidRPr="00EB05FA">
              <w:t xml:space="preserve">developing practical and creative solutions to workplace problems, such as food safety issues </w:t>
            </w:r>
          </w:p>
          <w:p w:rsidR="00000000" w:rsidRPr="00EB05FA" w:rsidP="00EB05FA">
            <w:pPr>
              <w:pStyle w:val="ListBullet"/>
            </w:pPr>
            <w:r w:rsidRPr="00EB05FA">
              <w:t>showing independence and initiative in identifying problems, for example, the need to revise and update a work ins</w:t>
            </w:r>
            <w:r w:rsidRPr="00EB05FA">
              <w:t>truction or implement corrective action</w:t>
            </w:r>
          </w:p>
          <w:p w:rsidR="00000000" w:rsidRPr="00EB05FA" w:rsidP="00EB05FA">
            <w:pPr>
              <w:pStyle w:val="ListBullet"/>
            </w:pPr>
            <w:r w:rsidRPr="00EB05FA">
              <w:t>using numeracy skills, such as calculation, prediction and graphing, to resolve problems</w:t>
            </w:r>
          </w:p>
          <w:p w:rsidR="00000000" w:rsidP="00EB05FA">
            <w:pPr>
              <w:pStyle w:val="ListBullet"/>
              <w:rPr>
                <w:lang w:val="en-NZ"/>
              </w:rPr>
            </w:pPr>
            <w:r w:rsidRPr="00EB05FA">
              <w:t xml:space="preserve">resolving concerns raised by external groups, such as customers or regulatory authorities </w:t>
            </w:r>
          </w:p>
        </w:tc>
      </w:tr>
      <w:tr w:rsidTr="00104EE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FA" w:rsidP="00EB05FA">
            <w:pPr>
              <w:pStyle w:val="ListBullet"/>
            </w:pPr>
            <w:r w:rsidRPr="00EB05FA">
              <w:t>adapting to new situations, such as changes to processes or introduction of new equipment</w:t>
            </w:r>
          </w:p>
          <w:p w:rsidR="00000000" w:rsidRPr="00EB05FA" w:rsidP="00EB05FA">
            <w:pPr>
              <w:pStyle w:val="ListBullet"/>
            </w:pPr>
            <w:r w:rsidRPr="00EB05FA">
              <w:t>translating ideas into action, for example contributing to the revision of a work instruction or Standard Operating Procedure</w:t>
            </w:r>
          </w:p>
          <w:p w:rsidR="00000000" w:rsidP="00EB05FA">
            <w:pPr>
              <w:pStyle w:val="ListBullet"/>
              <w:rPr>
                <w:lang w:val="en-NZ"/>
              </w:rPr>
            </w:pPr>
            <w:r w:rsidRPr="00EB05FA">
              <w:t>generating a range of options in respons</w:t>
            </w:r>
            <w:r w:rsidRPr="00EB05FA">
              <w:t xml:space="preserve">e to workplace issues, for example, suggesting a range of alternatives for addressing food safety issues </w:t>
            </w:r>
          </w:p>
        </w:tc>
      </w:tr>
      <w:tr w:rsidTr="00104EE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FA" w:rsidP="00EB05FA">
            <w:pPr>
              <w:pStyle w:val="ListBullet"/>
            </w:pPr>
            <w:r w:rsidRPr="00EB05FA">
              <w:t xml:space="preserve">collecting, analysing and organising information, such as HACCP reports and testing results </w:t>
            </w:r>
          </w:p>
          <w:p w:rsidR="00000000" w:rsidRPr="00EB05FA" w:rsidP="00EB05FA">
            <w:pPr>
              <w:pStyle w:val="ListBullet"/>
            </w:pPr>
            <w:r w:rsidRPr="00EB05FA">
              <w:t xml:space="preserve">using basic business processes </w:t>
            </w:r>
            <w:r w:rsidRPr="00EB05FA">
              <w:t xml:space="preserve">for planning and organising, for example, preparation of on-plant audits </w:t>
            </w:r>
          </w:p>
          <w:p w:rsidR="00000000" w:rsidRPr="00EB05FA" w:rsidP="00EB05FA">
            <w:pPr>
              <w:pStyle w:val="ListBullet"/>
            </w:pPr>
            <w:r w:rsidRPr="00EB05FA">
              <w:t xml:space="preserve">taking initiative and making decisions within workplace role for determining corrective actions </w:t>
            </w:r>
          </w:p>
          <w:p w:rsidR="00000000" w:rsidP="00EB05FA">
            <w:pPr>
              <w:pStyle w:val="ListBullet"/>
              <w:rPr>
                <w:lang w:val="en-NZ"/>
              </w:rPr>
            </w:pPr>
            <w:r w:rsidRPr="00EB05FA">
              <w:t>managing time and priorities, such as meeting report deadlines and completing audit p</w:t>
            </w:r>
            <w:r w:rsidRPr="00EB05FA">
              <w:t xml:space="preserve">rocesses  </w:t>
            </w:r>
          </w:p>
        </w:tc>
      </w:tr>
      <w:tr w:rsidTr="00104EE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FA" w:rsidP="00EB05FA">
            <w:pPr>
              <w:pStyle w:val="ListBullet"/>
            </w:pPr>
            <w:r w:rsidRPr="00EB05FA">
              <w:t xml:space="preserve">monitoring and evaluating own performance to ensure meat safety requirements are met efficiently </w:t>
            </w:r>
          </w:p>
          <w:p w:rsidR="00000000" w:rsidP="00EB05FA">
            <w:pPr>
              <w:pStyle w:val="ListBullet"/>
              <w:rPr>
                <w:lang w:val="en-NZ"/>
              </w:rPr>
            </w:pPr>
            <w:r w:rsidRPr="00EB05FA">
              <w:t xml:space="preserve">taking responsibility for own work output </w:t>
            </w:r>
          </w:p>
        </w:tc>
      </w:tr>
      <w:tr w:rsidTr="00104EE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FA" w:rsidP="00EB05FA">
            <w:pPr>
              <w:pStyle w:val="ListBullet"/>
            </w:pPr>
            <w:r w:rsidRPr="00EB05FA">
              <w:t xml:space="preserve">being receptive to learning new ideas and techniques, such as changed legislation or food safety standards </w:t>
            </w:r>
          </w:p>
          <w:p w:rsidR="00000000" w:rsidRPr="00EB05FA" w:rsidP="00EB05FA">
            <w:pPr>
              <w:pStyle w:val="ListBullet"/>
            </w:pPr>
            <w:r w:rsidRPr="00EB05FA">
              <w:t xml:space="preserve">learning in a range of settings, such as through formal training or informally from other workers </w:t>
            </w:r>
          </w:p>
          <w:p w:rsidR="00000000" w:rsidRPr="00EB05FA" w:rsidP="00EB05FA">
            <w:pPr>
              <w:pStyle w:val="ListBullet"/>
            </w:pPr>
            <w:r w:rsidRPr="00EB05FA">
              <w:t xml:space="preserve">learning new skills and techniques, for example, </w:t>
            </w:r>
            <w:r w:rsidRPr="00EB05FA">
              <w:t>Refrigeration Index</w:t>
            </w:r>
          </w:p>
          <w:p w:rsidR="00000000" w:rsidP="00EB05FA">
            <w:pPr>
              <w:pStyle w:val="ListBullet"/>
              <w:rPr>
                <w:lang w:val="en-NZ"/>
              </w:rPr>
            </w:pPr>
            <w:r w:rsidRPr="00EB05FA">
              <w:t xml:space="preserve">managing own learning to ensure currency, for example, by attending technical workshops or through internet research </w:t>
            </w:r>
          </w:p>
        </w:tc>
      </w:tr>
      <w:tr w:rsidTr="00104EE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FA" w:rsidP="00EB05FA">
            <w:pPr>
              <w:pStyle w:val="ListBullet"/>
            </w:pPr>
            <w:r w:rsidRPr="00EB05FA">
              <w:t>using technology ,such as workplace machinery, computers and testing equipment</w:t>
            </w:r>
          </w:p>
          <w:p w:rsidR="00000000" w:rsidRPr="00EB05FA" w:rsidP="00EB05FA">
            <w:pPr>
              <w:pStyle w:val="ListBullet"/>
            </w:pPr>
            <w:r w:rsidRPr="00EB05FA">
              <w:t xml:space="preserve">demonstrating skilled use </w:t>
            </w:r>
            <w:r w:rsidRPr="00EB05FA">
              <w:t>of workplace technology</w:t>
            </w:r>
          </w:p>
          <w:p w:rsidR="00000000" w:rsidRPr="00EB05FA" w:rsidP="00EB05FA">
            <w:pPr>
              <w:pStyle w:val="ListBullet"/>
            </w:pPr>
            <w:r w:rsidRPr="00EB05FA">
              <w:t xml:space="preserve">applying OH&amp;S requirements when using technology </w:t>
            </w:r>
          </w:p>
        </w:tc>
      </w:tr>
    </w:tbl>
    <w:p w:rsidR="00104EE5" w:rsidP="00EB05FA">
      <w:pPr>
        <w:pStyle w:val="BodyText"/>
      </w:pPr>
    </w:p>
    <w:p w:rsidR="00104EE5" w:rsidP="00EB05FA">
      <w:pPr>
        <w:pStyle w:val="BodyText"/>
      </w:pPr>
    </w:p>
    <w:p w:rsidR="00000000" w:rsidRPr="00EB05FA" w:rsidP="00EB05FA">
      <w:pPr>
        <w:pStyle w:val="Heading1"/>
      </w:pPr>
      <w:bookmarkStart w:id="7" w:name="O_533208"/>
      <w:bookmarkEnd w:id="7"/>
      <w:r w:rsidRPr="00EB05FA">
        <w:t>Packaging Rules</w:t>
      </w:r>
    </w:p>
    <w:p w:rsidR="00000000" w:rsidRPr="00EB05FA" w:rsidP="00EB05FA">
      <w:pPr>
        <w:pStyle w:val="BodyText"/>
      </w:pPr>
      <w:r w:rsidRPr="00EB05FA">
        <w:rPr>
          <w:rStyle w:val="SpecialBold"/>
        </w:rPr>
        <w:t>Packaging Rules</w:t>
      </w:r>
    </w:p>
    <w:p w:rsidR="00000000" w:rsidRPr="00EB05FA" w:rsidP="00EB05FA">
      <w:pPr>
        <w:pStyle w:val="BodyText"/>
      </w:pPr>
      <w:r w:rsidRPr="00EB05FA">
        <w:t xml:space="preserve">Complete twenty-eight units of competency in total. </w:t>
      </w:r>
    </w:p>
    <w:p w:rsidR="00000000" w:rsidRPr="00EB05FA" w:rsidP="00EB05FA">
      <w:pPr>
        <w:pStyle w:val="ListBullet"/>
      </w:pPr>
      <w:r w:rsidRPr="00EB05FA">
        <w:t>complete all sixteen core units of competency</w:t>
      </w:r>
    </w:p>
    <w:p w:rsidR="00000000" w:rsidRPr="00EB05FA" w:rsidP="00EB05FA">
      <w:pPr>
        <w:pStyle w:val="ListBullet"/>
      </w:pPr>
      <w:r w:rsidRPr="00EB05FA">
        <w:t>complete a minimum of three units from Group A</w:t>
      </w:r>
    </w:p>
    <w:p w:rsidR="00000000" w:rsidRPr="00EB05FA" w:rsidP="00EB05FA">
      <w:pPr>
        <w:pStyle w:val="ListBullet"/>
      </w:pPr>
      <w:r w:rsidRPr="00EB05FA">
        <w:t xml:space="preserve">complete a minimum of five units from Group B. </w:t>
      </w:r>
    </w:p>
    <w:p w:rsidR="00000000" w:rsidRPr="00EB05FA" w:rsidP="00EB05FA">
      <w:pPr>
        <w:pStyle w:val="BodyText"/>
      </w:pPr>
      <w:r w:rsidRPr="00EB05FA">
        <w:rPr>
          <w:rStyle w:val="SpecialBold"/>
        </w:rPr>
        <w:t>Qualification structure</w:t>
      </w:r>
      <w:r w:rsidRPr="00EB05FA">
        <w:t xml:space="preserve">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04"/>
        <w:gridCol w:w="3294"/>
        <w:gridCol w:w="1304"/>
        <w:gridCol w:w="3294"/>
      </w:tblGrid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Core units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MTMCOR201A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Maintain personal equipment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MTMCOR403A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Participate in OH&amp;S risk control process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MTMCOR202A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Apply hygiene and sanitation practices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MTMCOR404A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Facilitate hygiene and sanitation performance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MTMCOR203B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Comply with Quality Assurance and HACCP requirements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MTMP3003A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Handle animals humanely while conducting ante-mortem inspection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MTMCOR204A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Follow safe work policies and procedures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MTMP3071C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Perform ante-mortem inspection and make disposition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MTMCOR205A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Communicate in the workplace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MTMP3072C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Perform post-mortem inspection and make disposition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MTMCOR206A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Overview the meat industry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MTMP3073B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Implement food safety program 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MTMCOR401C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Manage own work performance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MTMP408A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Inspect transportation container/vehicle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MTMCOR402C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Facilitate Quality Assurance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MTMPSR203A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Sharpen knives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Elective units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Group A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MTMP3042C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Prepare head for inspection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MTMP3077B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Perform offal Meat Hygiene Assessment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MTMP3046A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Prepare and present viscera for inspection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BSBFLM312C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Contribute to team effectiveness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MTMP3074B </w:t>
            </w:r>
            <w:r w:rsidRPr="00EB05FA">
              <w:br/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Perform carcase Meat Hygiene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MSL904001A</w:t>
            </w:r>
            <w:r w:rsidRPr="00EB05FA">
              <w:br/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Perform standard calibrations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MTMP3075B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Perform process monitoring for Meat Hygiene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MSL922001A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Record and present data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MTMP3076B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Perform boning room Meat Hygiene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MSL954001A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Obtain representative samples in accordance with sampling plan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0" w:type="auto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Group B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MTMP401B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Utilise refrigeration index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MTMPS415A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Conduct an internal audit of a documented program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MTMP402B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Implement a Meat Hygiene Assessment program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MTMPS418A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Oversee export requirements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MTMP403B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Oversee plant compliance with the Australian Standards for meat processing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MTMPSR405C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Build productive and effective workplace relationships 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MTMP409A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Maintain abattoir design and construction standards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MTMPSR413A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Participate in ongoing development and implementation of a HACCP and Quality Assurance system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MTMP414A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Oversee humane handling of animals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MTMPSR414A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Establish sampling program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MTMP411B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Inspect wild game meat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MTMPSR415A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Develop and implement work instructions and SOPs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MTMP412A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Inspect poultry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FDFAU4001A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Assess compliance with food safety programs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2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MTMP413A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Inspect ratites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FDFAU4003A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Conduct food safety audits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MTMPS411C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Monitor meat preservation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FDFAU4002A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Communicate and negotiate to conduct food safety audits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MTMPS412C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Monitor and overview the production of processed meats and smallgoods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PSPREG412A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 xml:space="preserve">Gather and manage evidence 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MTMPS414B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TableBodyText"/>
              <w:rPr>
                <w:lang w:val="en-NZ"/>
              </w:rPr>
            </w:pPr>
            <w:r w:rsidRPr="00EB05FA">
              <w:t>Monitor and overview the production of Uncooked Comminuted Fermented Meat  (UCFM)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Table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8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FA" w:rsidP="00EB05FA">
            <w:pPr>
              <w:pStyle w:val="TableBodyText"/>
            </w:pPr>
          </w:p>
        </w:tc>
      </w:tr>
    </w:tbl>
    <w:p w:rsidR="00000000" w:rsidRPr="00EB05FA" w:rsidP="00EB05FA">
      <w:pPr>
        <w:pStyle w:val="BodyText"/>
      </w:pPr>
    </w:p>
    <w:p w:rsidR="00000000" w:rsidRPr="00EB05FA" w:rsidP="00EB05FA">
      <w:pPr>
        <w:pStyle w:val="AllowPageBreak"/>
      </w:pPr>
    </w:p>
    <w:p w:rsidR="00000000" w:rsidRPr="00EB05FA" w:rsidP="00EB05FA">
      <w:pPr>
        <w:pStyle w:val="Heading1"/>
      </w:pPr>
      <w:bookmarkStart w:id="8" w:name="O_533207"/>
      <w:bookmarkEnd w:id="8"/>
      <w:r w:rsidRPr="00EB05FA">
        <w:t>Units with prerequisite units</w:t>
      </w:r>
    </w:p>
    <w:p w:rsidR="00000000" w:rsidRPr="00EB05FA" w:rsidP="00EB05FA">
      <w:pPr>
        <w:pStyle w:val="BodyText"/>
      </w:pPr>
      <w:r w:rsidRPr="00EB05FA">
        <w:rPr>
          <w:rStyle w:val="SpecialBold"/>
        </w:rPr>
        <w:t>Units with prerequisite units</w:t>
      </w:r>
    </w:p>
    <w:p w:rsidR="00000000" w:rsidRPr="00EB05FA" w:rsidP="00EB05FA">
      <w:pPr>
        <w:pStyle w:val="BodyText"/>
      </w:pPr>
      <w:r w:rsidRPr="00EB05FA">
        <w:t>The following units from this qualification contain prerequisite units.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929"/>
        <w:gridCol w:w="4267"/>
      </w:tblGrid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FA" w:rsidP="00EB05FA">
            <w:pPr>
              <w:pStyle w:val="BodyText"/>
            </w:pPr>
            <w:r w:rsidRPr="00EB05FA">
              <w:rPr>
                <w:rStyle w:val="SpecialBold"/>
              </w:rPr>
              <w:t>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rPr>
                <w:rStyle w:val="SpecialBold"/>
              </w:rPr>
              <w:t>Prerequisite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MTMCOR401C Manage own work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 xml:space="preserve">MTMCOR205A Communicate in the workplace 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MTMCOR403A Participate in OH&amp;S risk control 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 xml:space="preserve">MTMCOR204A Follow safe work policies and procedures 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MTMCOR402C Facilitate Quality Assurance 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MTMCOR203A Apply Qual</w:t>
            </w:r>
            <w:r w:rsidRPr="00EB05FA">
              <w:t xml:space="preserve">ity Assurance practices 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MTMCOR404A Facilitate hygiene and sanitation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 xml:space="preserve">MTMCOR202A Apply hygiene and sanitation practices 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MTMP3071C Perform ante-mortem inspection and make disposition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MTMP3003A Handle animals humanely while conducting ante-mor</w:t>
            </w:r>
            <w:r w:rsidRPr="00EB05FA">
              <w:t xml:space="preserve">tem inspection 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MTMP3072C Perform post-mortem inspection and make disposition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 xml:space="preserve">MTMPSR203A Sharpen knives 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MTMP3042C Prepare head for inspection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 xml:space="preserve">MTMPSR203A Sharpen knives 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 xml:space="preserve">MTMP3046B Prepare and present viscera for inspection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 xml:space="preserve">MTMPSR203A Sharpen knives 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>MTMP3074B Perform carcase Meat Hygiene Assessment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 xml:space="preserve">MTMPSR203A Sharpen knives </w:t>
            </w:r>
          </w:p>
        </w:tc>
      </w:tr>
      <w:tr w:rsidTr="00104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5FA">
            <w:pPr>
              <w:pStyle w:val="BodyText"/>
              <w:rPr>
                <w:lang w:val="en-NZ"/>
              </w:rPr>
            </w:pPr>
            <w:r w:rsidRPr="00EB05FA">
              <w:t xml:space="preserve">MTMPS4148B Monitor and overview the production of Uncooked Comminuted Fermented Meat (UFCM)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5FA" w:rsidP="00EB05FA">
            <w:pPr>
              <w:pStyle w:val="BodyText"/>
            </w:pPr>
            <w:r w:rsidRPr="00EB05FA">
              <w:t>MTMCOR202A Apply hygiene and sanitation practices</w:t>
            </w:r>
          </w:p>
          <w:p w:rsidR="00000000" w:rsidRPr="00EB05FA" w:rsidP="00EB05FA">
            <w:pPr>
              <w:pStyle w:val="BodyText"/>
            </w:pPr>
            <w:r w:rsidRPr="00EB05FA">
              <w:t>MTMCOR403A Participate in OH&amp;S ris</w:t>
            </w:r>
            <w:r w:rsidRPr="00EB05FA">
              <w:t>k control process</w:t>
            </w:r>
          </w:p>
        </w:tc>
      </w:tr>
    </w:tbl>
    <w:p w:rsidR="00000000" w:rsidRPr="00EB05FA" w:rsidP="00EB05FA">
      <w:pPr>
        <w:pStyle w:val="BodyText"/>
      </w:pPr>
    </w:p>
    <w:p w:rsidR="00000000" w:rsidRPr="00EB05FA" w:rsidP="00EB05FA"/>
    <w:sectPr w:rsidSect="00EB05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5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5FA" w:rsidRPr="00104EE5" w:rsidP="00104E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5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E5" w:rsidP="00EB05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04EE5" w:rsidP="00EB05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04EE5" w:rsidP="00EB05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5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5FA" w:rsidRPr="00104EE5" w:rsidP="00104E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5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EE5" w:rsidRPr="002D2AF8" w:rsidP="00EB05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MTM40211 Certificate IV in Meat Processing (Meat Safety)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2013</w:t>
    </w:r>
    <w:r>
      <w:fldChar w:fldCharType="end"/>
    </w:r>
  </w:p>
  <w:p w:rsidR="00104EE5" w:rsidP="00EB05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FE2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BE6D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5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5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5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5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5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5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5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5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5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5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5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5FA"/>
  </w:style>
  <w:style w:type="character" w:customStyle="1" w:styleId="Heading1Char">
    <w:name w:val="Heading 1 Char"/>
    <w:basedOn w:val="DefaultParagraphFont"/>
    <w:link w:val="Heading1"/>
    <w:rsid w:val="00EB05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5F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5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05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05FA"/>
    <w:rPr>
      <w:b/>
      <w:spacing w:val="0"/>
    </w:rPr>
  </w:style>
  <w:style w:type="character" w:styleId="Emphasis">
    <w:name w:val="Emphasis"/>
    <w:basedOn w:val="DefaultParagraphFont"/>
    <w:qFormat/>
    <w:rsid w:val="00EB05FA"/>
    <w:rPr>
      <w:i/>
    </w:rPr>
  </w:style>
  <w:style w:type="paragraph" w:customStyle="1" w:styleId="SuperHeading">
    <w:name w:val="SuperHeading"/>
    <w:basedOn w:val="Normal"/>
    <w:rsid w:val="00EB05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05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B05FA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EB05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5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5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5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5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5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5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5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5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5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5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5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5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5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05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05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05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5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5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05F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05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5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5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5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5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5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5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5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5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05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5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5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5FA"/>
  </w:style>
  <w:style w:type="paragraph" w:styleId="TableofFigures">
    <w:name w:val="table of figures"/>
    <w:basedOn w:val="Normal"/>
    <w:next w:val="Normal"/>
    <w:semiHidden/>
    <w:rsid w:val="00EB05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5FA"/>
    <w:pPr>
      <w:numPr>
        <w:numId w:val="10"/>
      </w:numPr>
    </w:pPr>
  </w:style>
  <w:style w:type="character" w:customStyle="1" w:styleId="WingdingSymbols">
    <w:name w:val="Wingding Symbols"/>
    <w:rsid w:val="00EB05FA"/>
    <w:rPr>
      <w:rFonts w:ascii="Wingdings" w:hAnsi="Wingdings"/>
    </w:rPr>
  </w:style>
  <w:style w:type="paragraph" w:customStyle="1" w:styleId="TableHeading">
    <w:name w:val="Table Heading"/>
    <w:basedOn w:val="HeadingBase"/>
    <w:rsid w:val="00EB05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05FA"/>
    <w:rPr>
      <w:color w:val="0033CC"/>
      <w:u w:val="none"/>
    </w:rPr>
  </w:style>
  <w:style w:type="paragraph" w:customStyle="1" w:styleId="BodyTextRight">
    <w:name w:val="Body Text Right"/>
    <w:basedOn w:val="BodyText"/>
    <w:rsid w:val="00EB05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5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5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5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5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5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5FA"/>
    <w:rPr>
      <w:sz w:val="32"/>
    </w:rPr>
  </w:style>
  <w:style w:type="paragraph" w:customStyle="1" w:styleId="HeadingProcedure">
    <w:name w:val="Heading Procedure"/>
    <w:basedOn w:val="HeadingBase"/>
    <w:next w:val="Normal"/>
    <w:rsid w:val="00EB05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B05FA"/>
    <w:pPr>
      <w:ind w:firstLine="0"/>
    </w:pPr>
  </w:style>
  <w:style w:type="paragraph" w:customStyle="1" w:styleId="ListNote">
    <w:name w:val="List Note"/>
    <w:basedOn w:val="List"/>
    <w:rsid w:val="00EB05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5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5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5FA"/>
    <w:rPr>
      <w:rFonts w:ascii="Courier New" w:hAnsi="Courier New"/>
    </w:rPr>
  </w:style>
  <w:style w:type="paragraph" w:customStyle="1" w:styleId="NoteBullet">
    <w:name w:val="Note Bullet"/>
    <w:basedOn w:val="Note"/>
    <w:rsid w:val="00EB05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5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5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5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5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05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5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5FA"/>
    <w:rPr>
      <w:b/>
      <w:smallCaps/>
    </w:rPr>
  </w:style>
  <w:style w:type="paragraph" w:customStyle="1" w:styleId="TableListNumber">
    <w:name w:val="Table List Number"/>
    <w:basedOn w:val="ListNumber"/>
    <w:rsid w:val="00EB05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5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5FA"/>
    <w:pPr>
      <w:numPr>
        <w:numId w:val="8"/>
      </w:numPr>
    </w:pPr>
  </w:style>
  <w:style w:type="paragraph" w:customStyle="1" w:styleId="ListAlpha2">
    <w:name w:val="List Alpha 2"/>
    <w:basedOn w:val="List2"/>
    <w:rsid w:val="00EB05FA"/>
    <w:pPr>
      <w:numPr>
        <w:numId w:val="7"/>
      </w:numPr>
    </w:pPr>
  </w:style>
  <w:style w:type="paragraph" w:styleId="List2">
    <w:name w:val="List 2"/>
    <w:basedOn w:val="BodyText"/>
    <w:rsid w:val="00EB05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05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5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5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05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05FA"/>
    <w:pPr>
      <w:numPr>
        <w:numId w:val="2"/>
      </w:numPr>
    </w:pPr>
  </w:style>
  <w:style w:type="paragraph" w:styleId="ListBullet5">
    <w:name w:val="List Bullet 5"/>
    <w:basedOn w:val="List5"/>
    <w:rsid w:val="00EB05FA"/>
    <w:pPr>
      <w:numPr>
        <w:numId w:val="3"/>
      </w:numPr>
    </w:pPr>
  </w:style>
  <w:style w:type="paragraph" w:styleId="ListContinue2">
    <w:name w:val="List Continue 2"/>
    <w:basedOn w:val="List2"/>
    <w:rsid w:val="00EB05FA"/>
    <w:pPr>
      <w:ind w:firstLine="0"/>
    </w:pPr>
  </w:style>
  <w:style w:type="paragraph" w:styleId="ListContinue3">
    <w:name w:val="List Continue 3"/>
    <w:basedOn w:val="List3"/>
    <w:rsid w:val="00EB05FA"/>
    <w:pPr>
      <w:ind w:left="1021" w:firstLine="0"/>
    </w:pPr>
  </w:style>
  <w:style w:type="paragraph" w:styleId="ListContinue4">
    <w:name w:val="List Continue 4"/>
    <w:basedOn w:val="List4"/>
    <w:rsid w:val="00EB05FA"/>
    <w:pPr>
      <w:ind w:firstLine="0"/>
    </w:pPr>
  </w:style>
  <w:style w:type="paragraph" w:styleId="ListContinue5">
    <w:name w:val="List Continue 5"/>
    <w:basedOn w:val="List5"/>
    <w:rsid w:val="00EB05FA"/>
    <w:pPr>
      <w:ind w:firstLine="0"/>
    </w:pPr>
  </w:style>
  <w:style w:type="paragraph" w:styleId="ListNumber3">
    <w:name w:val="List Number 3"/>
    <w:basedOn w:val="List3"/>
    <w:rsid w:val="00EB05FA"/>
    <w:pPr>
      <w:numPr>
        <w:numId w:val="4"/>
      </w:numPr>
    </w:pPr>
  </w:style>
  <w:style w:type="paragraph" w:styleId="ListNumber4">
    <w:name w:val="List Number 4"/>
    <w:basedOn w:val="List4"/>
    <w:rsid w:val="00EB05FA"/>
    <w:pPr>
      <w:numPr>
        <w:numId w:val="5"/>
      </w:numPr>
    </w:pPr>
  </w:style>
  <w:style w:type="paragraph" w:styleId="ListNumber5">
    <w:name w:val="List Number 5"/>
    <w:basedOn w:val="List5"/>
    <w:rsid w:val="00EB05FA"/>
    <w:pPr>
      <w:numPr>
        <w:numId w:val="6"/>
      </w:numPr>
    </w:pPr>
  </w:style>
  <w:style w:type="paragraph" w:styleId="BlockText">
    <w:name w:val="Block Text"/>
    <w:basedOn w:val="Normal"/>
    <w:rsid w:val="00EB05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5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5FA"/>
    <w:rPr>
      <w:sz w:val="16"/>
      <w:vertAlign w:val="superscript"/>
    </w:rPr>
  </w:style>
  <w:style w:type="character" w:customStyle="1" w:styleId="Symbols">
    <w:name w:val="Symbols"/>
    <w:basedOn w:val="DefaultParagraphFont"/>
    <w:rsid w:val="00EB05FA"/>
    <w:rPr>
      <w:rFonts w:ascii="Symbol" w:hAnsi="Symbol"/>
    </w:rPr>
  </w:style>
  <w:style w:type="character" w:customStyle="1" w:styleId="MenuOptions">
    <w:name w:val="Menu Options"/>
    <w:basedOn w:val="DefaultParagraphFont"/>
    <w:rsid w:val="00EB05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5FA"/>
    <w:rPr>
      <w:b/>
    </w:rPr>
  </w:style>
  <w:style w:type="character" w:customStyle="1" w:styleId="Underlined">
    <w:name w:val="Underlined"/>
    <w:basedOn w:val="DefaultParagraphFont"/>
    <w:rsid w:val="00EB05FA"/>
    <w:rPr>
      <w:u w:val="single"/>
    </w:rPr>
  </w:style>
  <w:style w:type="paragraph" w:customStyle="1" w:styleId="TableBodyTextRight">
    <w:name w:val="Table Body Text Right"/>
    <w:basedOn w:val="TableBodyText"/>
    <w:rsid w:val="00EB05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5FA"/>
    <w:rPr>
      <w:sz w:val="18"/>
    </w:rPr>
  </w:style>
  <w:style w:type="paragraph" w:customStyle="1" w:styleId="BodySmallRight">
    <w:name w:val="Body Small Right"/>
    <w:basedOn w:val="BodyTextRight"/>
    <w:rsid w:val="00EB05FA"/>
    <w:rPr>
      <w:sz w:val="18"/>
      <w:szCs w:val="18"/>
    </w:rPr>
  </w:style>
  <w:style w:type="paragraph" w:customStyle="1" w:styleId="MarginEdition">
    <w:name w:val="Margin Edition"/>
    <w:basedOn w:val="MarginNote"/>
    <w:rsid w:val="00EB05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5FA"/>
    <w:rPr>
      <w:sz w:val="2"/>
      <w:szCs w:val="2"/>
    </w:rPr>
  </w:style>
  <w:style w:type="character" w:customStyle="1" w:styleId="Small">
    <w:name w:val="Small"/>
    <w:basedOn w:val="DefaultParagraphFont"/>
    <w:rsid w:val="00EB05FA"/>
    <w:rPr>
      <w:sz w:val="16"/>
    </w:rPr>
  </w:style>
  <w:style w:type="paragraph" w:customStyle="1" w:styleId="WideTable">
    <w:name w:val="Wide Table"/>
    <w:basedOn w:val="Normal"/>
    <w:rsid w:val="00EB05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5FA"/>
  </w:style>
  <w:style w:type="paragraph" w:styleId="Quote">
    <w:name w:val="Quote"/>
    <w:basedOn w:val="Heading1"/>
    <w:link w:val="QuoteChar"/>
    <w:qFormat/>
    <w:rsid w:val="00EB05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5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5FA"/>
    <w:pPr>
      <w:pageBreakBefore/>
    </w:pPr>
  </w:style>
  <w:style w:type="paragraph" w:customStyle="1" w:styleId="Border">
    <w:name w:val="Border"/>
    <w:basedOn w:val="Normal"/>
    <w:qFormat/>
    <w:rsid w:val="00EB05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5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5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5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5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5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5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5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5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5FA"/>
    <w:rPr>
      <w:u w:val="single"/>
    </w:rPr>
  </w:style>
  <w:style w:type="character" w:customStyle="1" w:styleId="BoldandItalics">
    <w:name w:val="Bold and Italics"/>
    <w:qFormat/>
    <w:rsid w:val="00EB05FA"/>
    <w:rPr>
      <w:b/>
      <w:i/>
      <w:u w:val="none"/>
    </w:rPr>
  </w:style>
  <w:style w:type="paragraph" w:styleId="BalloonText">
    <w:name w:val="Balloon Text"/>
    <w:basedOn w:val="Normal"/>
    <w:link w:val="BalloonTextChar"/>
    <w:rsid w:val="00EB05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5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5F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5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5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5F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1270</Words>
  <Characters>8451</Characters>
  <Application>Microsoft Office Word</Application>
  <DocSecurity>0</DocSecurity>
  <Lines>316</Lines>
  <Paragraphs>222</Paragraphs>
  <ScaleCrop>false</ScaleCrop>
  <Company>Author-it Software Corporation Ltd.</Company>
  <LinksUpToDate>false</LinksUpToDate>
  <CharactersWithSpaces>9611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MTM40211 Certificate IV in Meat Processing (Meat Safety)</dc:title>
  <dc:subject>Approved</dc:subject>
  <dc:creator>AgriFood Skills Australia</dc:creator>
  <cp:keywords>Release: 5</cp:keywords>
  <dc:description>Review Date: 12 April 2008</dc:description>
  <cp:lastModifiedBy>TPCMS</cp:lastModifiedBy>
  <cp:revision>3</cp:revision>
  <dcterms:created xsi:type="dcterms:W3CDTF">2013-04-19T17:08:00Z</dcterms:created>
  <dcterms:modified xsi:type="dcterms:W3CDTF">2013-04-19T17:08:00Z</dcterms:modified>
</cp:coreProperties>
</file>