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B78" w:rsidP="00833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MSTTX2001 Perform knitting operations</w:t>
      </w:r>
      <w:r>
        <w:fldChar w:fldCharType="end"/>
      </w:r>
    </w:p>
    <w:p w:rsidR="00833B78" w:rsidP="00833B78">
      <w:pPr>
        <w:pStyle w:val="Version"/>
        <w:sectPr w:rsidSect="00E838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82D" w:rsidP="00E8382D">
      <w:pPr>
        <w:pStyle w:val="SuperHeading"/>
      </w:pPr>
      <w:r w:rsidRPr="00E8382D">
        <w:t>MSTTX2001 Perform knitting operations</w:t>
      </w:r>
    </w:p>
    <w:p w:rsidR="00000000" w:rsidRPr="00E8382D" w:rsidP="00E8382D">
      <w:pPr>
        <w:pStyle w:val="Heading1"/>
      </w:pPr>
      <w:bookmarkStart w:id="1" w:name="O_932769"/>
      <w:bookmarkEnd w:id="1"/>
      <w:r w:rsidRPr="00E8382D">
        <w:t>Modification History</w:t>
      </w:r>
    </w:p>
    <w:p w:rsidR="00000000" w:rsidRPr="00E8382D" w:rsidP="00833B78">
      <w:pPr>
        <w:pStyle w:val="BodyText"/>
      </w:pPr>
      <w:r w:rsidRPr="00E8382D">
        <w:t>Release 1. Supersedes and is equivalent to LMTTX2007B Perform knitting operations</w:t>
      </w:r>
    </w:p>
    <w:p w:rsidR="00000000" w:rsidRPr="00E8382D" w:rsidP="00E8382D">
      <w:pPr>
        <w:pStyle w:val="Heading1"/>
      </w:pPr>
      <w:bookmarkStart w:id="2" w:name="O_932777"/>
      <w:bookmarkEnd w:id="2"/>
      <w:r w:rsidRPr="00E8382D">
        <w:t>Application</w:t>
      </w:r>
    </w:p>
    <w:p w:rsidR="00000000" w:rsidRPr="00E8382D" w:rsidP="00833B78">
      <w:pPr>
        <w:pStyle w:val="BodyText"/>
      </w:pPr>
      <w:r w:rsidRPr="00E8382D">
        <w:t>This unit of competency covers the skills and knowledge required to prepare, operate and monitor a knitting machine.</w:t>
      </w:r>
    </w:p>
    <w:p w:rsidR="00000000" w:rsidRPr="00E8382D" w:rsidP="00833B78">
      <w:pPr>
        <w:pStyle w:val="BodyText"/>
      </w:pPr>
      <w:r w:rsidRPr="00E8382D">
        <w:t>The un</w:t>
      </w:r>
      <w:r w:rsidRPr="00E8382D">
        <w:t>it of competency applies to the preparation, operation, monitoring and adjusting of a commercial knitting machine used in the production of knitted textile products.</w:t>
      </w:r>
    </w:p>
    <w:p w:rsidR="00000000" w:rsidRPr="00E8382D" w:rsidP="00833B78">
      <w:pPr>
        <w:pStyle w:val="BodyText"/>
      </w:pPr>
      <w:r w:rsidRPr="00E8382D">
        <w:t>Work is conducted according to defined procedures. Work may be conducted in small to larg</w:t>
      </w:r>
      <w:r w:rsidRPr="00E8382D">
        <w:t>e scale enterprises and may involve individual and team activities.</w:t>
      </w:r>
    </w:p>
    <w:p w:rsidR="00000000" w:rsidRPr="00E8382D" w:rsidP="00833B78">
      <w:pPr>
        <w:pStyle w:val="BodyText"/>
      </w:pPr>
      <w:r w:rsidRPr="00E8382D">
        <w:t>No licensing, legislative or certification requirements apply to this unit at the time of publication.</w:t>
      </w:r>
    </w:p>
    <w:p w:rsidR="00000000" w:rsidRPr="00E8382D" w:rsidP="00E8382D">
      <w:pPr>
        <w:pStyle w:val="Heading1"/>
      </w:pPr>
      <w:bookmarkStart w:id="3" w:name="O_932776"/>
      <w:bookmarkEnd w:id="3"/>
      <w:r w:rsidRPr="00E8382D">
        <w:t>Pre-requisite Unit</w:t>
      </w:r>
    </w:p>
    <w:p w:rsidR="00000000" w:rsidRPr="00E8382D" w:rsidP="00833B78">
      <w:pPr>
        <w:pStyle w:val="BodyText"/>
      </w:pPr>
      <w:r w:rsidRPr="00E8382D">
        <w:t>Nil</w:t>
      </w:r>
    </w:p>
    <w:p w:rsidR="00000000" w:rsidRPr="00E8382D" w:rsidP="00E8382D">
      <w:pPr>
        <w:pStyle w:val="Heading1"/>
      </w:pPr>
      <w:bookmarkStart w:id="4" w:name="O_932775"/>
      <w:bookmarkEnd w:id="4"/>
      <w:r w:rsidRPr="00E8382D">
        <w:t>Competency Field</w:t>
      </w:r>
    </w:p>
    <w:p w:rsidR="00000000" w:rsidRPr="00E8382D" w:rsidP="00833B78">
      <w:pPr>
        <w:pStyle w:val="BodyText"/>
      </w:pPr>
      <w:r w:rsidRPr="00E8382D">
        <w:t>Textile pr</w:t>
      </w:r>
      <w:r w:rsidRPr="00E8382D">
        <w:t>oduction</w:t>
      </w:r>
    </w:p>
    <w:p w:rsidR="00000000" w:rsidRPr="00E8382D" w:rsidP="00E8382D">
      <w:pPr>
        <w:pStyle w:val="Heading1"/>
      </w:pPr>
      <w:bookmarkStart w:id="5" w:name="O_932774"/>
      <w:bookmarkEnd w:id="5"/>
      <w:r w:rsidRPr="00E8382D">
        <w:t>Unit Sector</w:t>
      </w:r>
    </w:p>
    <w:p w:rsidR="00000000" w:rsidRPr="00E8382D" w:rsidP="00833B78">
      <w:pPr>
        <w:pStyle w:val="BodyText"/>
      </w:pPr>
      <w:r w:rsidRPr="00E8382D">
        <w:t>Not applicable</w:t>
      </w:r>
    </w:p>
    <w:p w:rsidR="00000000" w:rsidRPr="00E8382D" w:rsidP="00E8382D">
      <w:pPr>
        <w:pStyle w:val="Heading1"/>
      </w:pPr>
      <w:bookmarkStart w:id="6" w:name="O_932773"/>
      <w:bookmarkEnd w:id="6"/>
      <w:r w:rsidRPr="00E838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Performance criteria describe the performance needed to demonstrate achievement of the element.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BodyText"/>
            </w:pPr>
            <w:r w:rsidRPr="00E8382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Follow standard operating procedures (SOPs)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Comply with work health and safety (WHS) requirements at all times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Use appropriate personal protective equipment (PPE) in accordance with SOPs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Identify job requirements from specifications, drawings, job sheets or work instructions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BodyText"/>
            </w:pPr>
            <w:r w:rsidRPr="00E8382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rPr>
                <w:rStyle w:val="SpecialBold"/>
              </w:rPr>
              <w:t xml:space="preserve">Prepare to perform knitting operations      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Check specifications and machine settings to meet requirements for production and workplace procedures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Identify, check and load yarns onto the knitting machine according to manufacturer specifications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Report non-conforming materials and keep area around machine clean during setting and loading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BodyText"/>
            </w:pPr>
            <w:r w:rsidRPr="00E8382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rPr>
                <w:rStyle w:val="SpecialBold"/>
              </w:rPr>
              <w:t>Operate and monitor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Start, stop and monitor knitting machine according to manufacturer requirements and workplace procedures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Check and replace yarn supply to ensure continuous flow to machine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Sort waste and identify, correct and report minor product process and machine faults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Report major machine faults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Check product against quality specifications and identify faults or non-conformance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Rectify or report product faults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BodyText"/>
            </w:pPr>
            <w:r w:rsidRPr="00E8382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rPr>
                <w:rStyle w:val="SpecialBold"/>
              </w:rPr>
              <w:t>Complete knitting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Unload or remove product according to manufacturer specifications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Despatch product to next process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Clean and maintain work environment according to workplace procedures</w:t>
            </w:r>
          </w:p>
        </w:tc>
      </w:tr>
      <w:tr w:rsidTr="00E83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BodyText"/>
            </w:pPr>
            <w:r w:rsidRPr="00E8382D">
              <w:t>Complete production records and other documentation, as required</w:t>
            </w:r>
          </w:p>
        </w:tc>
      </w:tr>
    </w:tbl>
    <w:p w:rsidR="00000000" w:rsidRPr="00E8382D" w:rsidP="00E8382D">
      <w:pPr>
        <w:pStyle w:val="BodyText"/>
      </w:pPr>
    </w:p>
    <w:p w:rsidR="00000000" w:rsidRPr="00E8382D" w:rsidP="00E8382D">
      <w:pPr>
        <w:pStyle w:val="AllowPageBreak"/>
      </w:pPr>
    </w:p>
    <w:p w:rsidR="00000000" w:rsidRPr="00E8382D" w:rsidP="00E8382D">
      <w:pPr>
        <w:pStyle w:val="Heading1"/>
      </w:pPr>
      <w:bookmarkStart w:id="7" w:name="O_932772"/>
      <w:bookmarkEnd w:id="7"/>
      <w:r w:rsidRPr="00E8382D">
        <w:t>Foundation Skills</w:t>
      </w:r>
    </w:p>
    <w:p w:rsidR="00000000" w:rsidRPr="00E8382D" w:rsidP="00833B78">
      <w:pPr>
        <w:pStyle w:val="BodyText"/>
      </w:pPr>
      <w:r w:rsidRPr="00E8382D">
        <w:t>This section describes those required skills (language, literacy and numeracy) that are essential to performance.</w:t>
      </w:r>
    </w:p>
    <w:p w:rsidR="00000000" w:rsidRPr="00E8382D" w:rsidP="00833B78">
      <w:pPr>
        <w:pStyle w:val="BodyText"/>
      </w:pPr>
      <w:r w:rsidRPr="00E8382D">
        <w:t>Foundation skills essential to performa</w:t>
      </w:r>
      <w:r w:rsidRPr="00E8382D">
        <w:t>nce are explicit in the performance criteria of this unit of competency.</w:t>
      </w:r>
    </w:p>
    <w:p w:rsidR="00000000" w:rsidRPr="00E8382D" w:rsidP="00E8382D">
      <w:pPr>
        <w:pStyle w:val="Heading1"/>
      </w:pPr>
      <w:bookmarkStart w:id="8" w:name="O_932771"/>
      <w:bookmarkEnd w:id="8"/>
      <w:r w:rsidRPr="00E8382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33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t>This field allows for different work environments and conditions that may affect performance. Essential operating conditions that may be present (</w:t>
            </w:r>
            <w:r w:rsidRPr="00E8382D">
              <w:t>depending on the work situation, needs of the candidate, accessibility of the item, and local industry and regional contexts) are included.</w:t>
            </w:r>
          </w:p>
        </w:tc>
      </w:tr>
      <w:tr w:rsidTr="00833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BodyText"/>
            </w:pPr>
            <w:r w:rsidRPr="00E8382D">
              <w:rPr>
                <w:rStyle w:val="SpecialBold"/>
              </w:rPr>
              <w:t>Workplace procedures include one or more of the following:</w:t>
            </w:r>
          </w:p>
          <w:p w:rsidR="00000000" w:rsidRPr="00E8382D" w:rsidP="00E8382D">
            <w:pPr>
              <w:pStyle w:val="BodyText"/>
            </w:pPr>
          </w:p>
          <w:p w:rsidR="00000000" w:rsidP="00E8382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ListBullet"/>
            </w:pPr>
            <w:r w:rsidRPr="00E8382D">
              <w:t>requirements prescribed by legislation, awards, agreements and conditions of employment</w:t>
            </w:r>
          </w:p>
          <w:p w:rsidR="00000000" w:rsidRPr="00E8382D" w:rsidP="00E8382D">
            <w:pPr>
              <w:pStyle w:val="ListBullet"/>
            </w:pPr>
            <w:r w:rsidRPr="00E8382D">
              <w:t>SOPs</w:t>
            </w:r>
          </w:p>
          <w:p w:rsidR="00000000" w:rsidRPr="00E8382D" w:rsidP="00E8382D">
            <w:pPr>
              <w:pStyle w:val="ListBullet"/>
            </w:pPr>
            <w:r w:rsidRPr="00E8382D">
              <w:t>work instructions</w:t>
            </w:r>
          </w:p>
          <w:p w:rsidR="00000000" w:rsidRPr="00E8382D" w:rsidP="00E8382D">
            <w:pPr>
              <w:pStyle w:val="ListBullet"/>
            </w:pPr>
            <w:r w:rsidRPr="00E8382D">
              <w:t>PPE</w:t>
            </w:r>
          </w:p>
          <w:p w:rsidR="00000000" w:rsidRPr="00E8382D" w:rsidP="00E8382D">
            <w:pPr>
              <w:pStyle w:val="ListBullet"/>
            </w:pPr>
            <w:r w:rsidRPr="00E8382D">
              <w:t>oral, written and visual communication</w:t>
            </w:r>
          </w:p>
          <w:p w:rsidR="00000000" w:rsidRPr="00E8382D" w:rsidP="00E8382D">
            <w:pPr>
              <w:pStyle w:val="ListBullet"/>
            </w:pPr>
            <w:r w:rsidRPr="00E8382D">
              <w:t>quality practices, including responsibility for maintenance of own work quality and contribution to qu</w:t>
            </w:r>
            <w:r w:rsidRPr="00E8382D">
              <w:t>ality improvement of team or section output</w:t>
            </w:r>
          </w:p>
          <w:p w:rsidR="00000000" w:rsidRPr="00E8382D" w:rsidP="00E8382D">
            <w:pPr>
              <w:pStyle w:val="ListBullet"/>
            </w:pPr>
            <w:r w:rsidRPr="00E8382D">
              <w:t>housekeeping</w:t>
            </w:r>
          </w:p>
          <w:p w:rsidR="00000000" w:rsidRPr="00E8382D" w:rsidP="00E8382D">
            <w:pPr>
              <w:pStyle w:val="ListBullet"/>
            </w:pPr>
            <w:r w:rsidRPr="00E8382D">
              <w:t>tasks related to environmental protection, waste disposal, pollution control and recycling</w:t>
            </w:r>
          </w:p>
          <w:p w:rsidR="00000000" w:rsidRPr="00E8382D" w:rsidP="00E8382D">
            <w:pPr>
              <w:pStyle w:val="ListBullet"/>
            </w:pPr>
            <w:r w:rsidRPr="00E8382D">
              <w:t>WHS practices</w:t>
            </w:r>
          </w:p>
          <w:p w:rsidR="00000000" w:rsidP="00E8382D">
            <w:pPr>
              <w:pStyle w:val="BodyText"/>
              <w:rPr>
                <w:lang w:val="en-NZ"/>
              </w:rPr>
            </w:pPr>
          </w:p>
        </w:tc>
      </w:tr>
      <w:tr w:rsidTr="00833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ListBullet"/>
            </w:pPr>
            <w:r w:rsidRPr="00E8382D">
              <w:t>the relevant industry or Australian Standards that are current at the time this unit is being undertaken</w:t>
            </w:r>
          </w:p>
          <w:p w:rsidR="00000000" w:rsidP="00E8382D">
            <w:pPr>
              <w:pStyle w:val="BodyText"/>
              <w:rPr>
                <w:lang w:val="en-NZ"/>
              </w:rPr>
            </w:pPr>
          </w:p>
        </w:tc>
      </w:tr>
      <w:tr w:rsidTr="00833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rPr>
                <w:rStyle w:val="SpecialBold"/>
              </w:rPr>
              <w:t>Product requirements for knitting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ListBullet"/>
            </w:pPr>
            <w:r w:rsidRPr="00E8382D">
              <w:t>flat knitting</w:t>
            </w:r>
          </w:p>
          <w:p w:rsidR="00000000" w:rsidRPr="00E8382D" w:rsidP="00E8382D">
            <w:pPr>
              <w:pStyle w:val="ListBullet"/>
            </w:pPr>
            <w:r w:rsidRPr="00E8382D">
              <w:t>circular knitting</w:t>
            </w:r>
          </w:p>
          <w:p w:rsidR="00000000" w:rsidRPr="00E8382D" w:rsidP="00E8382D">
            <w:pPr>
              <w:pStyle w:val="ListBullet"/>
            </w:pPr>
            <w:r w:rsidRPr="00E8382D">
              <w:t>colour</w:t>
            </w:r>
          </w:p>
          <w:p w:rsidR="00000000" w:rsidRPr="00E8382D" w:rsidP="00E8382D">
            <w:pPr>
              <w:pStyle w:val="ListBullet"/>
            </w:pPr>
            <w:r w:rsidRPr="00E8382D">
              <w:t>pattern</w:t>
            </w:r>
          </w:p>
          <w:p w:rsidR="00000000" w:rsidRPr="00E8382D" w:rsidP="00E8382D">
            <w:pPr>
              <w:pStyle w:val="ListBullet"/>
            </w:pPr>
            <w:r w:rsidRPr="00E8382D">
              <w:t>size</w:t>
            </w:r>
          </w:p>
          <w:p w:rsidR="00000000" w:rsidRPr="00E8382D" w:rsidP="00E8382D">
            <w:pPr>
              <w:pStyle w:val="ListBullet"/>
            </w:pPr>
            <w:r w:rsidRPr="00E8382D">
              <w:t>stitch gauge</w:t>
            </w:r>
          </w:p>
          <w:p w:rsidR="00000000" w:rsidRPr="00E8382D" w:rsidP="00E8382D">
            <w:pPr>
              <w:pStyle w:val="ListBullet"/>
            </w:pPr>
            <w:r w:rsidRPr="00E8382D">
              <w:t>tension</w:t>
            </w:r>
          </w:p>
          <w:p w:rsidR="00000000" w:rsidRPr="00E8382D" w:rsidP="00E8382D">
            <w:pPr>
              <w:pStyle w:val="ListBullet"/>
            </w:pPr>
            <w:r w:rsidRPr="00E8382D">
              <w:t>wef</w:t>
            </w:r>
            <w:r w:rsidRPr="00E8382D">
              <w:t>t knits</w:t>
            </w:r>
          </w:p>
          <w:p w:rsidR="00000000" w:rsidRPr="00E8382D" w:rsidP="00E8382D">
            <w:pPr>
              <w:pStyle w:val="ListBullet"/>
            </w:pPr>
            <w:r w:rsidRPr="00E8382D">
              <w:t>warp knits</w:t>
            </w:r>
          </w:p>
          <w:p w:rsidR="00000000" w:rsidRPr="00E8382D" w:rsidP="00E8382D">
            <w:pPr>
              <w:pStyle w:val="ListBullet"/>
            </w:pPr>
            <w:r w:rsidRPr="00E8382D">
              <w:t>plain, purl, double and tricot knit</w:t>
            </w:r>
          </w:p>
          <w:p w:rsidR="00000000" w:rsidRPr="00E8382D" w:rsidP="00E8382D">
            <w:pPr>
              <w:pStyle w:val="ListBullet"/>
            </w:pPr>
            <w:r w:rsidRPr="00E8382D">
              <w:t>sock knitting</w:t>
            </w:r>
          </w:p>
          <w:p w:rsidR="00000000" w:rsidRPr="00E8382D" w:rsidP="00E8382D">
            <w:pPr>
              <w:pStyle w:val="ListBullet"/>
            </w:pPr>
            <w:r w:rsidRPr="00E8382D">
              <w:t>full garment</w:t>
            </w:r>
          </w:p>
          <w:p w:rsidR="00000000" w:rsidP="00E8382D">
            <w:pPr>
              <w:pStyle w:val="BodyText"/>
              <w:rPr>
                <w:lang w:val="en-NZ"/>
              </w:rPr>
            </w:pPr>
          </w:p>
        </w:tc>
      </w:tr>
      <w:tr w:rsidTr="00833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82D">
            <w:pPr>
              <w:pStyle w:val="BodyText"/>
              <w:rPr>
                <w:lang w:val="en-NZ"/>
              </w:rPr>
            </w:pPr>
            <w:r w:rsidRPr="00E8382D">
              <w:rPr>
                <w:rStyle w:val="SpecialBold"/>
              </w:rPr>
              <w:t>Yarns for knitting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82D" w:rsidP="00E8382D">
            <w:pPr>
              <w:pStyle w:val="ListBullet"/>
            </w:pPr>
            <w:r w:rsidRPr="00E8382D">
              <w:t>wool</w:t>
            </w:r>
          </w:p>
          <w:p w:rsidR="00000000" w:rsidRPr="00E8382D" w:rsidP="00E8382D">
            <w:pPr>
              <w:pStyle w:val="ListBullet"/>
            </w:pPr>
            <w:r w:rsidRPr="00E8382D">
              <w:t>nylon</w:t>
            </w:r>
          </w:p>
          <w:p w:rsidR="00000000" w:rsidRPr="00E8382D" w:rsidP="00E8382D">
            <w:pPr>
              <w:pStyle w:val="ListBullet"/>
            </w:pPr>
            <w:r w:rsidRPr="00E8382D">
              <w:t>acrylic</w:t>
            </w:r>
          </w:p>
          <w:p w:rsidR="00000000" w:rsidRPr="00E8382D" w:rsidP="00E8382D">
            <w:pPr>
              <w:pStyle w:val="ListBullet"/>
            </w:pPr>
            <w:r w:rsidRPr="00E8382D">
              <w:t>polypropylene</w:t>
            </w:r>
          </w:p>
          <w:p w:rsidR="00000000" w:rsidRPr="00E8382D" w:rsidP="00E8382D">
            <w:pPr>
              <w:pStyle w:val="ListBullet"/>
            </w:pPr>
            <w:r w:rsidRPr="00E8382D">
              <w:t>polyester</w:t>
            </w:r>
          </w:p>
          <w:p w:rsidR="00000000" w:rsidRPr="00E8382D" w:rsidP="00E8382D">
            <w:pPr>
              <w:pStyle w:val="ListBullet"/>
            </w:pPr>
            <w:r w:rsidRPr="00E8382D">
              <w:t>cotton</w:t>
            </w:r>
          </w:p>
          <w:p w:rsidR="00000000" w:rsidRPr="00E8382D" w:rsidP="00E8382D">
            <w:pPr>
              <w:pStyle w:val="ListBullet"/>
            </w:pPr>
            <w:r w:rsidRPr="00E8382D">
              <w:t>viscose</w:t>
            </w:r>
          </w:p>
          <w:p w:rsidR="00000000" w:rsidRPr="00E8382D" w:rsidP="00E8382D">
            <w:pPr>
              <w:pStyle w:val="ListBullet"/>
            </w:pPr>
            <w:r w:rsidRPr="00E8382D">
              <w:t>blends</w:t>
            </w:r>
          </w:p>
        </w:tc>
      </w:tr>
    </w:tbl>
    <w:p w:rsidR="00000000" w:rsidRPr="00E8382D" w:rsidP="00E8382D">
      <w:pPr>
        <w:pStyle w:val="BodyText"/>
      </w:pPr>
    </w:p>
    <w:p w:rsidR="00000000" w:rsidRPr="00E8382D" w:rsidP="00E8382D">
      <w:pPr>
        <w:pStyle w:val="AllowPageBreak"/>
      </w:pPr>
    </w:p>
    <w:p w:rsidR="00000000" w:rsidRPr="00E8382D" w:rsidP="00E8382D">
      <w:pPr>
        <w:pStyle w:val="Heading1"/>
      </w:pPr>
      <w:bookmarkStart w:id="9" w:name="O_932770"/>
      <w:bookmarkEnd w:id="9"/>
      <w:r w:rsidRPr="00E8382D">
        <w:t>Unit Mapping Information</w:t>
      </w:r>
    </w:p>
    <w:p w:rsidR="00000000" w:rsidRPr="00E8382D" w:rsidP="00833B78">
      <w:pPr>
        <w:pStyle w:val="BodyText"/>
      </w:pPr>
      <w:r w:rsidRPr="00E8382D">
        <w:t>Release 1. Supersedes and is equivalent to LMTTX2007B Perform knitting operations</w:t>
      </w:r>
    </w:p>
    <w:p w:rsidR="00000000" w:rsidRPr="00E8382D" w:rsidP="00E8382D">
      <w:pPr>
        <w:pStyle w:val="Heading1"/>
      </w:pPr>
      <w:bookmarkStart w:id="10" w:name="O_932763"/>
      <w:bookmarkEnd w:id="10"/>
      <w:r w:rsidRPr="00E8382D">
        <w:t>Links</w:t>
      </w:r>
    </w:p>
    <w:p w:rsidR="00000000" w:rsidRPr="00E8382D" w:rsidP="00833B78">
      <w:pPr>
        <w:pStyle w:val="BodyText"/>
      </w:pPr>
      <w:r w:rsidRPr="00E838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D59C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8382D" w:rsidP="00E8382D"/>
    <w:sectPr w:rsidSect="00E838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82D" w:rsidRPr="00833B78" w:rsidP="00833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78" w:rsidP="00E838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B78" w:rsidP="00E838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3B78" w:rsidP="00E838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82D" w:rsidRPr="00833B78" w:rsidP="00833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78" w:rsidRPr="002D2AF8" w:rsidP="00E838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MSTTX2001 Perform knitting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33B78" w:rsidP="00E838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C07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96D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8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8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8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8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8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8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8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8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8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8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82D"/>
  </w:style>
  <w:style w:type="character" w:customStyle="1" w:styleId="Heading1Char">
    <w:name w:val="Heading 1 Char"/>
    <w:basedOn w:val="DefaultParagraphFont"/>
    <w:link w:val="Heading1"/>
    <w:rsid w:val="00E838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8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8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8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82D"/>
    <w:rPr>
      <w:b/>
      <w:spacing w:val="0"/>
    </w:rPr>
  </w:style>
  <w:style w:type="paragraph" w:customStyle="1" w:styleId="SuperHeading">
    <w:name w:val="SuperHeading"/>
    <w:basedOn w:val="Normal"/>
    <w:rsid w:val="00E838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8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8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8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8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8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8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8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8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8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8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8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8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8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8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8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8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8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8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8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8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8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8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8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8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8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8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8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8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8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8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82D"/>
    <w:rPr>
      <w:i/>
    </w:rPr>
  </w:style>
  <w:style w:type="paragraph" w:styleId="Caption">
    <w:name w:val="caption"/>
    <w:basedOn w:val="BodyText"/>
    <w:next w:val="Normal"/>
    <w:qFormat/>
    <w:rsid w:val="00E838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8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8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82D"/>
  </w:style>
  <w:style w:type="paragraph" w:styleId="TableofFigures">
    <w:name w:val="table of figures"/>
    <w:basedOn w:val="Normal"/>
    <w:next w:val="Normal"/>
    <w:semiHidden/>
    <w:rsid w:val="00E838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8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82D"/>
    <w:rPr>
      <w:rFonts w:ascii="Wingdings" w:hAnsi="Wingdings"/>
    </w:rPr>
  </w:style>
  <w:style w:type="paragraph" w:customStyle="1" w:styleId="TableHeading">
    <w:name w:val="Table Heading"/>
    <w:basedOn w:val="HeadingBase"/>
    <w:rsid w:val="00E838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82D"/>
    <w:rPr>
      <w:color w:val="0033CC"/>
      <w:u w:val="none"/>
    </w:rPr>
  </w:style>
  <w:style w:type="paragraph" w:customStyle="1" w:styleId="BodyTextRight">
    <w:name w:val="Body Text Right"/>
    <w:basedOn w:val="BodyText"/>
    <w:rsid w:val="00E838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8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8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8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8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8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82D"/>
    <w:rPr>
      <w:sz w:val="32"/>
    </w:rPr>
  </w:style>
  <w:style w:type="paragraph" w:customStyle="1" w:styleId="HeadingProcedure">
    <w:name w:val="Heading Procedure"/>
    <w:basedOn w:val="HeadingBase"/>
    <w:next w:val="Normal"/>
    <w:rsid w:val="00E838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82D"/>
    <w:pPr>
      <w:spacing w:before="60" w:after="60"/>
    </w:pPr>
  </w:style>
  <w:style w:type="paragraph" w:styleId="ListContinue">
    <w:name w:val="List Continue"/>
    <w:basedOn w:val="List"/>
    <w:rsid w:val="00E8382D"/>
    <w:pPr>
      <w:ind w:firstLine="0"/>
    </w:pPr>
  </w:style>
  <w:style w:type="paragraph" w:customStyle="1" w:styleId="ListNote">
    <w:name w:val="List Note"/>
    <w:basedOn w:val="List"/>
    <w:rsid w:val="00E838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8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8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82D"/>
    <w:rPr>
      <w:rFonts w:ascii="Courier New" w:hAnsi="Courier New"/>
    </w:rPr>
  </w:style>
  <w:style w:type="paragraph" w:customStyle="1" w:styleId="NoteBullet">
    <w:name w:val="Note Bullet"/>
    <w:basedOn w:val="Note"/>
    <w:rsid w:val="00E838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8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8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8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8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8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8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82D"/>
    <w:rPr>
      <w:b/>
      <w:smallCaps/>
    </w:rPr>
  </w:style>
  <w:style w:type="paragraph" w:customStyle="1" w:styleId="TableListNumber">
    <w:name w:val="Table List Number"/>
    <w:basedOn w:val="ListNumber"/>
    <w:rsid w:val="00E838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8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82D"/>
    <w:pPr>
      <w:numPr>
        <w:numId w:val="8"/>
      </w:numPr>
    </w:pPr>
  </w:style>
  <w:style w:type="paragraph" w:customStyle="1" w:styleId="ListAlpha2">
    <w:name w:val="List Alpha 2"/>
    <w:basedOn w:val="List2"/>
    <w:rsid w:val="00E8382D"/>
    <w:pPr>
      <w:numPr>
        <w:numId w:val="7"/>
      </w:numPr>
    </w:pPr>
  </w:style>
  <w:style w:type="paragraph" w:styleId="List2">
    <w:name w:val="List 2"/>
    <w:basedOn w:val="BodyText"/>
    <w:rsid w:val="00E838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8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8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8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8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8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82D"/>
    <w:pPr>
      <w:numPr>
        <w:numId w:val="3"/>
      </w:numPr>
    </w:pPr>
  </w:style>
  <w:style w:type="paragraph" w:styleId="ListContinue2">
    <w:name w:val="List Continue 2"/>
    <w:basedOn w:val="List2"/>
    <w:rsid w:val="00E8382D"/>
    <w:pPr>
      <w:ind w:firstLine="0"/>
    </w:pPr>
  </w:style>
  <w:style w:type="paragraph" w:styleId="ListContinue3">
    <w:name w:val="List Continue 3"/>
    <w:basedOn w:val="List3"/>
    <w:rsid w:val="00E8382D"/>
    <w:pPr>
      <w:ind w:left="1021" w:firstLine="0"/>
    </w:pPr>
  </w:style>
  <w:style w:type="paragraph" w:styleId="ListContinue4">
    <w:name w:val="List Continue 4"/>
    <w:basedOn w:val="List4"/>
    <w:rsid w:val="00E8382D"/>
    <w:pPr>
      <w:ind w:firstLine="0"/>
    </w:pPr>
  </w:style>
  <w:style w:type="paragraph" w:styleId="ListContinue5">
    <w:name w:val="List Continue 5"/>
    <w:basedOn w:val="List5"/>
    <w:rsid w:val="00E8382D"/>
    <w:pPr>
      <w:ind w:firstLine="0"/>
    </w:pPr>
  </w:style>
  <w:style w:type="paragraph" w:styleId="ListNumber3">
    <w:name w:val="List Number 3"/>
    <w:basedOn w:val="List3"/>
    <w:rsid w:val="00E8382D"/>
    <w:pPr>
      <w:numPr>
        <w:numId w:val="4"/>
      </w:numPr>
    </w:pPr>
  </w:style>
  <w:style w:type="paragraph" w:styleId="ListNumber4">
    <w:name w:val="List Number 4"/>
    <w:basedOn w:val="List4"/>
    <w:rsid w:val="00E8382D"/>
    <w:pPr>
      <w:numPr>
        <w:numId w:val="5"/>
      </w:numPr>
    </w:pPr>
  </w:style>
  <w:style w:type="paragraph" w:styleId="ListNumber5">
    <w:name w:val="List Number 5"/>
    <w:basedOn w:val="List5"/>
    <w:rsid w:val="00E8382D"/>
    <w:pPr>
      <w:numPr>
        <w:numId w:val="6"/>
      </w:numPr>
    </w:pPr>
  </w:style>
  <w:style w:type="paragraph" w:styleId="BlockText">
    <w:name w:val="Block Text"/>
    <w:basedOn w:val="Normal"/>
    <w:rsid w:val="00E838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8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82D"/>
    <w:rPr>
      <w:sz w:val="16"/>
      <w:vertAlign w:val="superscript"/>
    </w:rPr>
  </w:style>
  <w:style w:type="character" w:customStyle="1" w:styleId="Symbols">
    <w:name w:val="Symbols"/>
    <w:basedOn w:val="DefaultParagraphFont"/>
    <w:rsid w:val="00E8382D"/>
    <w:rPr>
      <w:rFonts w:ascii="Symbol" w:hAnsi="Symbol"/>
    </w:rPr>
  </w:style>
  <w:style w:type="character" w:customStyle="1" w:styleId="MenuOptions">
    <w:name w:val="Menu Options"/>
    <w:basedOn w:val="DefaultParagraphFont"/>
    <w:rsid w:val="00E838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82D"/>
    <w:rPr>
      <w:b/>
    </w:rPr>
  </w:style>
  <w:style w:type="character" w:customStyle="1" w:styleId="Underlined">
    <w:name w:val="Underlined"/>
    <w:basedOn w:val="DefaultParagraphFont"/>
    <w:rsid w:val="00E8382D"/>
    <w:rPr>
      <w:u w:val="single"/>
    </w:rPr>
  </w:style>
  <w:style w:type="paragraph" w:customStyle="1" w:styleId="TableBodyTextRight">
    <w:name w:val="Table Body Text Right"/>
    <w:basedOn w:val="TableBodyText"/>
    <w:rsid w:val="00E838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82D"/>
    <w:rPr>
      <w:sz w:val="18"/>
    </w:rPr>
  </w:style>
  <w:style w:type="paragraph" w:customStyle="1" w:styleId="BodySmallRight">
    <w:name w:val="Body Small Right"/>
    <w:basedOn w:val="BodyTextRight"/>
    <w:rsid w:val="00E8382D"/>
    <w:rPr>
      <w:sz w:val="18"/>
      <w:szCs w:val="18"/>
    </w:rPr>
  </w:style>
  <w:style w:type="paragraph" w:customStyle="1" w:styleId="MarginEdition">
    <w:name w:val="Margin Edition"/>
    <w:basedOn w:val="MarginNote"/>
    <w:rsid w:val="00E838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82D"/>
    <w:rPr>
      <w:sz w:val="2"/>
      <w:szCs w:val="2"/>
    </w:rPr>
  </w:style>
  <w:style w:type="character" w:customStyle="1" w:styleId="Small">
    <w:name w:val="Small"/>
    <w:basedOn w:val="DefaultParagraphFont"/>
    <w:rsid w:val="00E8382D"/>
    <w:rPr>
      <w:sz w:val="16"/>
    </w:rPr>
  </w:style>
  <w:style w:type="paragraph" w:customStyle="1" w:styleId="WideTable">
    <w:name w:val="Wide Table"/>
    <w:basedOn w:val="Normal"/>
    <w:rsid w:val="00E838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82D"/>
  </w:style>
  <w:style w:type="paragraph" w:styleId="Quote">
    <w:name w:val="Quote"/>
    <w:basedOn w:val="Heading1"/>
    <w:link w:val="QuoteChar"/>
    <w:qFormat/>
    <w:rsid w:val="00E838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8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82D"/>
    <w:pPr>
      <w:pageBreakBefore/>
    </w:pPr>
  </w:style>
  <w:style w:type="paragraph" w:customStyle="1" w:styleId="Border">
    <w:name w:val="Border"/>
    <w:basedOn w:val="Normal"/>
    <w:qFormat/>
    <w:rsid w:val="00E838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8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8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8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8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8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8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8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8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82D"/>
    <w:rPr>
      <w:u w:val="single"/>
    </w:rPr>
  </w:style>
  <w:style w:type="character" w:customStyle="1" w:styleId="BoldandItalics">
    <w:name w:val="Bold and Italics"/>
    <w:qFormat/>
    <w:rsid w:val="00E8382D"/>
    <w:rPr>
      <w:b/>
      <w:i/>
      <w:u w:val="none"/>
    </w:rPr>
  </w:style>
  <w:style w:type="paragraph" w:styleId="BalloonText">
    <w:name w:val="Balloon Text"/>
    <w:basedOn w:val="Normal"/>
    <w:link w:val="BalloonTextChar"/>
    <w:rsid w:val="00E83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8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8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8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8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8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82D"/>
    <w:pPr>
      <w:spacing w:before="0" w:after="0"/>
    </w:pPr>
  </w:style>
  <w:style w:type="paragraph" w:customStyle="1" w:styleId="BodyTextBold">
    <w:name w:val="Body Text Bold"/>
    <w:basedOn w:val="BodyText"/>
    <w:qFormat/>
    <w:rsid w:val="00E8382D"/>
    <w:rPr>
      <w:b/>
    </w:rPr>
  </w:style>
  <w:style w:type="character" w:styleId="Hyperlink">
    <w:name w:val="Hyperlink"/>
    <w:basedOn w:val="DefaultParagraphFont"/>
    <w:uiPriority w:val="99"/>
    <w:unhideWhenUsed/>
    <w:rsid w:val="00833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3827</Characters>
  <Application>Microsoft Office Word</Application>
  <DocSecurity>0</DocSecurity>
  <Lines>212</Lines>
  <Paragraphs>123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MSTTX2001 Perform knitting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2021-07-21T08:19:00Z</dcterms:created>
  <dcterms:modified xsi:type="dcterms:W3CDTF">2021-07-21T08:19:00Z</dcterms:modified>
</cp:coreProperties>
</file>