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EC4" w:rsidP="00020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MSTTX2001 Perform knitting operations</w:t>
      </w:r>
      <w:r>
        <w:fldChar w:fldCharType="end"/>
      </w:r>
    </w:p>
    <w:p w:rsidR="00020EC4" w:rsidP="00020EC4">
      <w:pPr>
        <w:pStyle w:val="Version"/>
        <w:sectPr w:rsidSect="00A81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CFA" w:rsidP="00A81CFA">
      <w:pPr>
        <w:pStyle w:val="SuperHeading"/>
      </w:pPr>
      <w:r w:rsidRPr="00A81CFA">
        <w:t>MSTTX2001 Perform knitting operations</w:t>
      </w:r>
    </w:p>
    <w:p w:rsidR="00000000" w:rsidRPr="00A81CFA" w:rsidP="00A81CFA">
      <w:pPr>
        <w:pStyle w:val="Heading1"/>
      </w:pPr>
      <w:bookmarkStart w:id="1" w:name="O_932769"/>
      <w:bookmarkEnd w:id="1"/>
      <w:r w:rsidRPr="00A81CFA">
        <w:t>Modification History</w:t>
      </w:r>
    </w:p>
    <w:p w:rsidR="00000000" w:rsidRPr="00A81CFA" w:rsidP="00020EC4">
      <w:pPr>
        <w:pStyle w:val="BodyText"/>
      </w:pPr>
      <w:r w:rsidRPr="00A81CFA">
        <w:t>Release 1. Supersedes and is equivalent to LMTTX2007B Perform knitting operations</w:t>
      </w:r>
    </w:p>
    <w:p w:rsidR="00000000" w:rsidRPr="00A81CFA" w:rsidP="00A81CFA">
      <w:pPr>
        <w:pStyle w:val="Heading1"/>
      </w:pPr>
      <w:bookmarkStart w:id="2" w:name="O_932777"/>
      <w:bookmarkEnd w:id="2"/>
      <w:r w:rsidRPr="00A81CFA">
        <w:t>Application</w:t>
      </w:r>
    </w:p>
    <w:p w:rsidR="00000000" w:rsidRPr="00A81CFA" w:rsidP="00020EC4">
      <w:pPr>
        <w:pStyle w:val="BodyText"/>
      </w:pPr>
      <w:r w:rsidRPr="00A81CFA">
        <w:t>This unit of competency covers the skills and knowledge required to prepare, operate and monitor a knitting machine.</w:t>
      </w:r>
    </w:p>
    <w:p w:rsidR="00000000" w:rsidRPr="00A81CFA" w:rsidP="00020EC4">
      <w:pPr>
        <w:pStyle w:val="BodyText"/>
      </w:pPr>
      <w:r w:rsidRPr="00A81CFA">
        <w:t>The un</w:t>
      </w:r>
      <w:r w:rsidRPr="00A81CFA">
        <w:t>it of competency applies to the preparation, operation, monitoring and adjusting of a commercial knitting machine used in the production of knitted textile products.</w:t>
      </w:r>
    </w:p>
    <w:p w:rsidR="00000000" w:rsidRPr="00A81CFA" w:rsidP="00020EC4">
      <w:pPr>
        <w:pStyle w:val="BodyText"/>
      </w:pPr>
      <w:r w:rsidRPr="00A81CFA">
        <w:t>Work is conducted according to defined procedures. Work may be conducted in small to larg</w:t>
      </w:r>
      <w:r w:rsidRPr="00A81CFA">
        <w:t>e scale enterprises and may involve individual and team activities.</w:t>
      </w:r>
    </w:p>
    <w:p w:rsidR="00000000" w:rsidRPr="00A81CFA" w:rsidP="00020EC4">
      <w:pPr>
        <w:pStyle w:val="BodyText"/>
      </w:pPr>
      <w:r w:rsidRPr="00A81CFA">
        <w:t>No licensing, legislative or certification requirements apply to this unit at the time of publication.</w:t>
      </w:r>
    </w:p>
    <w:p w:rsidR="00000000" w:rsidRPr="00A81CFA" w:rsidP="00A81CFA">
      <w:pPr>
        <w:pStyle w:val="Heading1"/>
      </w:pPr>
      <w:bookmarkStart w:id="3" w:name="O_932776"/>
      <w:bookmarkEnd w:id="3"/>
      <w:r w:rsidRPr="00A81CFA">
        <w:t>Pre-requisite Unit</w:t>
      </w:r>
    </w:p>
    <w:p w:rsidR="00000000" w:rsidRPr="00A81CFA" w:rsidP="00020EC4">
      <w:pPr>
        <w:pStyle w:val="BodyText"/>
      </w:pPr>
      <w:r w:rsidRPr="00A81CFA">
        <w:t>Nil</w:t>
      </w:r>
    </w:p>
    <w:p w:rsidR="00000000" w:rsidRPr="00A81CFA" w:rsidP="00A81CFA">
      <w:pPr>
        <w:pStyle w:val="Heading1"/>
      </w:pPr>
      <w:bookmarkStart w:id="4" w:name="O_932775"/>
      <w:bookmarkEnd w:id="4"/>
      <w:r w:rsidRPr="00A81CFA">
        <w:t>Competency Field</w:t>
      </w:r>
    </w:p>
    <w:p w:rsidR="00000000" w:rsidRPr="00A81CFA" w:rsidP="00020EC4">
      <w:pPr>
        <w:pStyle w:val="BodyText"/>
      </w:pPr>
      <w:r w:rsidRPr="00A81CFA">
        <w:t>Textile pr</w:t>
      </w:r>
      <w:r w:rsidRPr="00A81CFA">
        <w:t>oduction</w:t>
      </w:r>
    </w:p>
    <w:p w:rsidR="00000000" w:rsidRPr="00A81CFA" w:rsidP="00A81CFA">
      <w:pPr>
        <w:pStyle w:val="Heading1"/>
      </w:pPr>
      <w:bookmarkStart w:id="5" w:name="O_932774"/>
      <w:bookmarkEnd w:id="5"/>
      <w:r w:rsidRPr="00A81CFA">
        <w:t>Unit Sector</w:t>
      </w:r>
    </w:p>
    <w:p w:rsidR="00000000" w:rsidRPr="00A81CFA" w:rsidP="00020EC4">
      <w:pPr>
        <w:pStyle w:val="BodyText"/>
      </w:pPr>
      <w:r w:rsidRPr="00A81CFA">
        <w:t>Not applicable</w:t>
      </w:r>
    </w:p>
    <w:p w:rsidR="00000000" w:rsidRPr="00A81CFA" w:rsidP="00A81CFA">
      <w:pPr>
        <w:pStyle w:val="Heading1"/>
      </w:pPr>
      <w:bookmarkStart w:id="6" w:name="O_932773"/>
      <w:bookmarkEnd w:id="6"/>
      <w:r w:rsidRPr="00A81C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Performance criteria describe the performance needed to demonstrate achievement of the element.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BodyText"/>
            </w:pPr>
            <w:r w:rsidRPr="00A81CF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Follow standard operating procedures (SOPs)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Comply with work health and safety (WHS) requirements at all times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Use appropriate personal protective equipment (PPE) in accordance with SOPs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Identify job requirements from specifications, drawings, job sheets or work instructions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BodyText"/>
            </w:pPr>
            <w:r w:rsidRPr="00A81CF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 xml:space="preserve">Prepare to perform knitting operations    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Check specifications and machine settings to meet requirements for production and workplace procedures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Identify, check and load yarns onto the knitting machine according to manufacturer specifications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Report non-conforming materials and keep area around machine clean during setting and loading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BodyText"/>
            </w:pPr>
            <w:r w:rsidRPr="00A81CF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>Operate and monitor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Start, stop and monitor knitting machine according to manufacturer requirements and workplace procedures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Check and replace yarn supply to ensure continuous flow to machine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Sort waste and identify, correct and report minor product process and machine faults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Report major machine faults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Check product against quality specifications and identify faults or non-conformance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Rectify or report product faults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BodyText"/>
            </w:pPr>
            <w:r w:rsidRPr="00A81CF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>Complete knitting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Unload or remove product according to manufacturer specifications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Despatch product to next process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Clean and maintain work environment according to workplace procedures</w:t>
            </w:r>
          </w:p>
        </w:tc>
      </w:tr>
      <w:tr w:rsidTr="00A81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BodyText"/>
            </w:pPr>
            <w:r w:rsidRPr="00A81CFA">
              <w:t>Complete production records and other documentation, as required</w:t>
            </w:r>
          </w:p>
        </w:tc>
      </w:tr>
    </w:tbl>
    <w:p w:rsidR="00000000" w:rsidRPr="00A81CFA" w:rsidP="00A81CFA">
      <w:pPr>
        <w:pStyle w:val="BodyText"/>
      </w:pPr>
    </w:p>
    <w:p w:rsidR="00000000" w:rsidRPr="00A81CFA" w:rsidP="00A81CFA">
      <w:pPr>
        <w:pStyle w:val="AllowPageBreak"/>
      </w:pPr>
    </w:p>
    <w:p w:rsidR="00000000" w:rsidRPr="00A81CFA" w:rsidP="00A81CFA">
      <w:pPr>
        <w:pStyle w:val="Heading1"/>
      </w:pPr>
      <w:bookmarkStart w:id="7" w:name="O_932772"/>
      <w:bookmarkEnd w:id="7"/>
      <w:r w:rsidRPr="00A81CFA">
        <w:t>Foundation Skills</w:t>
      </w:r>
    </w:p>
    <w:p w:rsidR="00000000" w:rsidRPr="00A81CFA" w:rsidP="00020EC4">
      <w:pPr>
        <w:pStyle w:val="BodyText"/>
      </w:pPr>
      <w:r w:rsidRPr="00A81CFA">
        <w:t>This section describes those required skills (language, literacy and numeracy) that are essential to performance.</w:t>
      </w:r>
    </w:p>
    <w:p w:rsidR="00000000" w:rsidRPr="00A81CFA" w:rsidP="00020EC4">
      <w:pPr>
        <w:pStyle w:val="BodyText"/>
      </w:pPr>
      <w:r w:rsidRPr="00A81CFA">
        <w:t>Foundation skills essential to performa</w:t>
      </w:r>
      <w:r w:rsidRPr="00A81CFA">
        <w:t>nce are explicit in the performance criteria of this unit of competency.</w:t>
      </w:r>
    </w:p>
    <w:p w:rsidR="00000000" w:rsidRPr="00A81CFA" w:rsidP="00A81CFA">
      <w:pPr>
        <w:pStyle w:val="Heading1"/>
      </w:pPr>
      <w:bookmarkStart w:id="8" w:name="O_932771"/>
      <w:bookmarkEnd w:id="8"/>
      <w:r w:rsidRPr="00A81CF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20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t>This field allows for different work environments and conditions that may affect performance. Essential operating conditions that may be present (</w:t>
            </w:r>
            <w:r w:rsidRPr="00A81CFA">
              <w:t>depending on the work situation, needs of the candidate, accessibility of the item, and local industry and regional contexts) are included.</w:t>
            </w:r>
          </w:p>
        </w:tc>
      </w:tr>
      <w:tr w:rsidTr="00020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BodyText"/>
            </w:pPr>
            <w:r w:rsidRPr="00A81CFA">
              <w:rPr>
                <w:rStyle w:val="SpecialBold"/>
              </w:rPr>
              <w:t>Workplace procedures include one or more of the following:</w:t>
            </w:r>
          </w:p>
          <w:p w:rsidR="00000000" w:rsidRPr="00A81CFA" w:rsidP="00A81CFA">
            <w:pPr>
              <w:pStyle w:val="BodyText"/>
            </w:pPr>
          </w:p>
          <w:p w:rsidR="00000000" w:rsidP="00A81CF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ListBullet"/>
            </w:pPr>
            <w:r w:rsidRPr="00A81CFA">
              <w:t>requirements prescribed by legislation, awards, agreements and conditions of employment</w:t>
            </w:r>
          </w:p>
          <w:p w:rsidR="00000000" w:rsidRPr="00A81CFA" w:rsidP="00A81CFA">
            <w:pPr>
              <w:pStyle w:val="ListBullet"/>
            </w:pPr>
            <w:r w:rsidRPr="00A81CFA">
              <w:t>SOPs</w:t>
            </w:r>
          </w:p>
          <w:p w:rsidR="00000000" w:rsidRPr="00A81CFA" w:rsidP="00A81CFA">
            <w:pPr>
              <w:pStyle w:val="ListBullet"/>
            </w:pPr>
            <w:r w:rsidRPr="00A81CFA">
              <w:t>work instructions</w:t>
            </w:r>
          </w:p>
          <w:p w:rsidR="00000000" w:rsidRPr="00A81CFA" w:rsidP="00A81CFA">
            <w:pPr>
              <w:pStyle w:val="ListBullet"/>
            </w:pPr>
            <w:r w:rsidRPr="00A81CFA">
              <w:t>PPE</w:t>
            </w:r>
          </w:p>
          <w:p w:rsidR="00000000" w:rsidRPr="00A81CFA" w:rsidP="00A81CFA">
            <w:pPr>
              <w:pStyle w:val="ListBullet"/>
            </w:pPr>
            <w:r w:rsidRPr="00A81CFA">
              <w:t>oral, written and visual communication</w:t>
            </w:r>
          </w:p>
          <w:p w:rsidR="00000000" w:rsidRPr="00A81CFA" w:rsidP="00A81CFA">
            <w:pPr>
              <w:pStyle w:val="ListBullet"/>
            </w:pPr>
            <w:r w:rsidRPr="00A81CFA">
              <w:t>quality practices, including responsibility for maintenance of own work quality and contribution to qu</w:t>
            </w:r>
            <w:r w:rsidRPr="00A81CFA">
              <w:t>ality improvement of team or section output</w:t>
            </w:r>
          </w:p>
          <w:p w:rsidR="00000000" w:rsidRPr="00A81CFA" w:rsidP="00A81CFA">
            <w:pPr>
              <w:pStyle w:val="ListBullet"/>
            </w:pPr>
            <w:r w:rsidRPr="00A81CFA">
              <w:t>housekeeping</w:t>
            </w:r>
          </w:p>
          <w:p w:rsidR="00000000" w:rsidRPr="00A81CFA" w:rsidP="00A81CFA">
            <w:pPr>
              <w:pStyle w:val="ListBullet"/>
            </w:pPr>
            <w:r w:rsidRPr="00A81CFA">
              <w:t>tasks related to environmental protection, waste disposal, pollution control and recycling</w:t>
            </w:r>
          </w:p>
          <w:p w:rsidR="00000000" w:rsidRPr="00A81CFA" w:rsidP="00A81CFA">
            <w:pPr>
              <w:pStyle w:val="ListBullet"/>
            </w:pPr>
            <w:r w:rsidRPr="00A81CFA">
              <w:t>WHS practices</w:t>
            </w:r>
          </w:p>
          <w:p w:rsidR="00000000" w:rsidP="00A81CFA">
            <w:pPr>
              <w:pStyle w:val="BodyText"/>
              <w:rPr>
                <w:lang w:val="en-NZ"/>
              </w:rPr>
            </w:pPr>
          </w:p>
        </w:tc>
      </w:tr>
      <w:tr w:rsidTr="00020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ListBullet"/>
            </w:pPr>
            <w:r w:rsidRPr="00A81CFA">
              <w:t>the relevant industry or Australian Standards that are current at the time this unit is being undertaken</w:t>
            </w:r>
          </w:p>
          <w:p w:rsidR="00000000" w:rsidP="00A81CFA">
            <w:pPr>
              <w:pStyle w:val="BodyText"/>
              <w:rPr>
                <w:lang w:val="en-NZ"/>
              </w:rPr>
            </w:pPr>
          </w:p>
        </w:tc>
      </w:tr>
      <w:tr w:rsidTr="00020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>Product requirements for knitting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ListBullet"/>
            </w:pPr>
            <w:r w:rsidRPr="00A81CFA">
              <w:t>flat knitting</w:t>
            </w:r>
          </w:p>
          <w:p w:rsidR="00000000" w:rsidRPr="00A81CFA" w:rsidP="00A81CFA">
            <w:pPr>
              <w:pStyle w:val="ListBullet"/>
            </w:pPr>
            <w:r w:rsidRPr="00A81CFA">
              <w:t>circular knitting</w:t>
            </w:r>
          </w:p>
          <w:p w:rsidR="00000000" w:rsidRPr="00A81CFA" w:rsidP="00A81CFA">
            <w:pPr>
              <w:pStyle w:val="ListBullet"/>
            </w:pPr>
            <w:r w:rsidRPr="00A81CFA">
              <w:t>colour</w:t>
            </w:r>
          </w:p>
          <w:p w:rsidR="00000000" w:rsidRPr="00A81CFA" w:rsidP="00A81CFA">
            <w:pPr>
              <w:pStyle w:val="ListBullet"/>
            </w:pPr>
            <w:r w:rsidRPr="00A81CFA">
              <w:t>pattern</w:t>
            </w:r>
          </w:p>
          <w:p w:rsidR="00000000" w:rsidRPr="00A81CFA" w:rsidP="00A81CFA">
            <w:pPr>
              <w:pStyle w:val="ListBullet"/>
            </w:pPr>
            <w:r w:rsidRPr="00A81CFA">
              <w:t>size</w:t>
            </w:r>
          </w:p>
          <w:p w:rsidR="00000000" w:rsidRPr="00A81CFA" w:rsidP="00A81CFA">
            <w:pPr>
              <w:pStyle w:val="ListBullet"/>
            </w:pPr>
            <w:r w:rsidRPr="00A81CFA">
              <w:t>stitch gauge</w:t>
            </w:r>
          </w:p>
          <w:p w:rsidR="00000000" w:rsidRPr="00A81CFA" w:rsidP="00A81CFA">
            <w:pPr>
              <w:pStyle w:val="ListBullet"/>
            </w:pPr>
            <w:r w:rsidRPr="00A81CFA">
              <w:t>tension</w:t>
            </w:r>
          </w:p>
          <w:p w:rsidR="00000000" w:rsidRPr="00A81CFA" w:rsidP="00A81CFA">
            <w:pPr>
              <w:pStyle w:val="ListBullet"/>
            </w:pPr>
            <w:r w:rsidRPr="00A81CFA">
              <w:t>wef</w:t>
            </w:r>
            <w:r w:rsidRPr="00A81CFA">
              <w:t>t knits</w:t>
            </w:r>
          </w:p>
          <w:p w:rsidR="00000000" w:rsidRPr="00A81CFA" w:rsidP="00A81CFA">
            <w:pPr>
              <w:pStyle w:val="ListBullet"/>
            </w:pPr>
            <w:r w:rsidRPr="00A81CFA">
              <w:t>warp knits</w:t>
            </w:r>
          </w:p>
          <w:p w:rsidR="00000000" w:rsidRPr="00A81CFA" w:rsidP="00A81CFA">
            <w:pPr>
              <w:pStyle w:val="ListBullet"/>
            </w:pPr>
            <w:r w:rsidRPr="00A81CFA">
              <w:t>plain, purl, double and tricot knit</w:t>
            </w:r>
          </w:p>
          <w:p w:rsidR="00000000" w:rsidRPr="00A81CFA" w:rsidP="00A81CFA">
            <w:pPr>
              <w:pStyle w:val="ListBullet"/>
            </w:pPr>
            <w:r w:rsidRPr="00A81CFA">
              <w:t>sock knitting</w:t>
            </w:r>
          </w:p>
          <w:p w:rsidR="00000000" w:rsidRPr="00A81CFA" w:rsidP="00A81CFA">
            <w:pPr>
              <w:pStyle w:val="ListBullet"/>
            </w:pPr>
            <w:r w:rsidRPr="00A81CFA">
              <w:t>full garment</w:t>
            </w:r>
          </w:p>
          <w:p w:rsidR="00000000" w:rsidP="00A81CFA">
            <w:pPr>
              <w:pStyle w:val="BodyText"/>
              <w:rPr>
                <w:lang w:val="en-NZ"/>
              </w:rPr>
            </w:pPr>
          </w:p>
        </w:tc>
      </w:tr>
      <w:tr w:rsidTr="00020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FA">
            <w:pPr>
              <w:pStyle w:val="BodyText"/>
              <w:rPr>
                <w:lang w:val="en-NZ"/>
              </w:rPr>
            </w:pPr>
            <w:r w:rsidRPr="00A81CFA">
              <w:rPr>
                <w:rStyle w:val="SpecialBold"/>
              </w:rPr>
              <w:t>Yarns for knitting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FA" w:rsidP="00A81CFA">
            <w:pPr>
              <w:pStyle w:val="ListBullet"/>
            </w:pPr>
            <w:r w:rsidRPr="00A81CFA">
              <w:t>wool</w:t>
            </w:r>
          </w:p>
          <w:p w:rsidR="00000000" w:rsidRPr="00A81CFA" w:rsidP="00A81CFA">
            <w:pPr>
              <w:pStyle w:val="ListBullet"/>
            </w:pPr>
            <w:r w:rsidRPr="00A81CFA">
              <w:t>nylon</w:t>
            </w:r>
          </w:p>
          <w:p w:rsidR="00000000" w:rsidRPr="00A81CFA" w:rsidP="00A81CFA">
            <w:pPr>
              <w:pStyle w:val="ListBullet"/>
            </w:pPr>
            <w:r w:rsidRPr="00A81CFA">
              <w:t>acrylic</w:t>
            </w:r>
          </w:p>
          <w:p w:rsidR="00000000" w:rsidRPr="00A81CFA" w:rsidP="00A81CFA">
            <w:pPr>
              <w:pStyle w:val="ListBullet"/>
            </w:pPr>
            <w:r w:rsidRPr="00A81CFA">
              <w:t>polypropylene</w:t>
            </w:r>
          </w:p>
          <w:p w:rsidR="00000000" w:rsidRPr="00A81CFA" w:rsidP="00A81CFA">
            <w:pPr>
              <w:pStyle w:val="ListBullet"/>
            </w:pPr>
            <w:r w:rsidRPr="00A81CFA">
              <w:t>polyester</w:t>
            </w:r>
          </w:p>
          <w:p w:rsidR="00000000" w:rsidRPr="00A81CFA" w:rsidP="00A81CFA">
            <w:pPr>
              <w:pStyle w:val="ListBullet"/>
            </w:pPr>
            <w:r w:rsidRPr="00A81CFA">
              <w:t>cotton</w:t>
            </w:r>
          </w:p>
          <w:p w:rsidR="00000000" w:rsidRPr="00A81CFA" w:rsidP="00A81CFA">
            <w:pPr>
              <w:pStyle w:val="ListBullet"/>
            </w:pPr>
            <w:r w:rsidRPr="00A81CFA">
              <w:t>viscose</w:t>
            </w:r>
          </w:p>
          <w:p w:rsidR="00000000" w:rsidRPr="00A81CFA" w:rsidP="00A81CFA">
            <w:pPr>
              <w:pStyle w:val="ListBullet"/>
            </w:pPr>
            <w:r w:rsidRPr="00A81CFA">
              <w:t>blends</w:t>
            </w:r>
          </w:p>
        </w:tc>
      </w:tr>
    </w:tbl>
    <w:p w:rsidR="00000000" w:rsidRPr="00A81CFA" w:rsidP="00A81CFA">
      <w:pPr>
        <w:pStyle w:val="BodyText"/>
      </w:pPr>
    </w:p>
    <w:p w:rsidR="00000000" w:rsidRPr="00A81CFA" w:rsidP="00A81CFA">
      <w:pPr>
        <w:pStyle w:val="AllowPageBreak"/>
      </w:pPr>
    </w:p>
    <w:p w:rsidR="00000000" w:rsidRPr="00A81CFA" w:rsidP="00A81CFA">
      <w:pPr>
        <w:pStyle w:val="Heading1"/>
      </w:pPr>
      <w:bookmarkStart w:id="9" w:name="O_932770"/>
      <w:bookmarkEnd w:id="9"/>
      <w:r w:rsidRPr="00A81CFA">
        <w:t>Unit Mapping Information</w:t>
      </w:r>
    </w:p>
    <w:p w:rsidR="00000000" w:rsidRPr="00A81CFA" w:rsidP="00020EC4">
      <w:pPr>
        <w:pStyle w:val="BodyText"/>
      </w:pPr>
      <w:r w:rsidRPr="00A81CFA">
        <w:t>Release 1. Supersedes and is equivalent to LMTTX2007B Perform knitting operations</w:t>
      </w:r>
    </w:p>
    <w:p w:rsidR="00000000" w:rsidRPr="00A81CFA" w:rsidP="00A81CFA">
      <w:pPr>
        <w:pStyle w:val="Heading1"/>
      </w:pPr>
      <w:bookmarkStart w:id="10" w:name="O_932763"/>
      <w:bookmarkEnd w:id="10"/>
      <w:r w:rsidRPr="00A81CFA">
        <w:t>Links</w:t>
      </w:r>
    </w:p>
    <w:p w:rsidR="00000000" w:rsidRPr="00A81CFA" w:rsidP="00020EC4">
      <w:pPr>
        <w:pStyle w:val="BodyText"/>
      </w:pPr>
      <w:r w:rsidRPr="00A81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F0F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81CFA" w:rsidP="00020EC4">
      <w:pPr>
        <w:pStyle w:val="BodyText"/>
        <w:sectPr w:rsidSect="00A81C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CFA" w:rsidP="00A81CFA">
      <w:pPr>
        <w:pStyle w:val="SuperHeading"/>
      </w:pPr>
      <w:r w:rsidRPr="00A81CFA">
        <w:t>Assessment Requirements for MSTTX2001 Perform knitting operations</w:t>
      </w:r>
    </w:p>
    <w:p w:rsidR="00000000" w:rsidRPr="00A81CFA" w:rsidP="00A81CFA">
      <w:pPr>
        <w:pStyle w:val="Heading1"/>
      </w:pPr>
      <w:bookmarkStart w:id="11" w:name="O_932765"/>
      <w:bookmarkEnd w:id="11"/>
      <w:r w:rsidRPr="00A81CFA">
        <w:t>Modification History</w:t>
      </w:r>
    </w:p>
    <w:p w:rsidR="00000000" w:rsidRPr="00A81CFA" w:rsidP="00020EC4">
      <w:pPr>
        <w:pStyle w:val="BodyText"/>
      </w:pPr>
      <w:r w:rsidRPr="00A81CFA">
        <w:t>Release 1. Supersedes and is equivalent to LMTTX2007B Perform knitting operations</w:t>
      </w:r>
    </w:p>
    <w:p w:rsidR="00000000" w:rsidRPr="00A81CFA" w:rsidP="00A81CFA">
      <w:pPr>
        <w:pStyle w:val="Heading1"/>
      </w:pPr>
      <w:bookmarkStart w:id="12" w:name="O_932768"/>
      <w:bookmarkEnd w:id="12"/>
      <w:r w:rsidRPr="00A81CFA">
        <w:t>Per</w:t>
      </w:r>
      <w:r w:rsidRPr="00A81CFA">
        <w:t>formance Evidence</w:t>
      </w:r>
    </w:p>
    <w:p w:rsidR="00000000" w:rsidRPr="00A81CFA" w:rsidP="00020EC4">
      <w:pPr>
        <w:pStyle w:val="BodyText"/>
      </w:pPr>
      <w:r w:rsidRPr="00A81CFA">
        <w:t>Evidence required to demonstrate competence in this unit must be relevant to and satisfy the requirements of the elements and performance criteria, and include:</w:t>
      </w:r>
    </w:p>
    <w:p w:rsidR="00000000" w:rsidRPr="00A81CFA" w:rsidP="00A81CFA">
      <w:pPr>
        <w:pStyle w:val="ListBullet"/>
      </w:pPr>
      <w:r w:rsidRPr="00A81CFA">
        <w:t>reading and following work instructions, standard operating procedures (SOPs</w:t>
      </w:r>
      <w:r w:rsidRPr="00A81CFA">
        <w:t xml:space="preserve">), safe work practices </w:t>
      </w:r>
    </w:p>
    <w:p w:rsidR="00000000" w:rsidRPr="00A81CFA" w:rsidP="00A81CFA">
      <w:pPr>
        <w:pStyle w:val="ListBullet"/>
      </w:pPr>
      <w:r w:rsidRPr="00A81CFA">
        <w:t>applying relevant standards</w:t>
      </w:r>
    </w:p>
    <w:p w:rsidR="00000000" w:rsidRPr="00A81CFA" w:rsidP="00A81CFA">
      <w:pPr>
        <w:pStyle w:val="ListBullet"/>
      </w:pPr>
      <w:r w:rsidRPr="00A81CFA">
        <w:t>checking machine settings to meet production requirements</w:t>
      </w:r>
    </w:p>
    <w:p w:rsidR="00000000" w:rsidRPr="00A81CFA" w:rsidP="00A81CFA">
      <w:pPr>
        <w:pStyle w:val="ListBullet"/>
      </w:pPr>
      <w:r w:rsidRPr="00A81CFA">
        <w:t>loading yarns onto the knitting machine according to production requirements and manufacturer specifications</w:t>
      </w:r>
    </w:p>
    <w:p w:rsidR="00000000" w:rsidRPr="00A81CFA" w:rsidP="00A81CFA">
      <w:pPr>
        <w:pStyle w:val="ListBullet"/>
      </w:pPr>
      <w:r w:rsidRPr="00A81CFA">
        <w:t>operating and monitoring knitting mac</w:t>
      </w:r>
      <w:r w:rsidRPr="00A81CFA">
        <w:t>hine according to defined procedures and methods, on at least two (2) occasions</w:t>
      </w:r>
    </w:p>
    <w:p w:rsidR="00000000" w:rsidRPr="00A81CFA" w:rsidP="00A81CFA">
      <w:pPr>
        <w:pStyle w:val="ListBullet"/>
      </w:pPr>
      <w:r w:rsidRPr="00A81CFA">
        <w:t>making minor adjustments</w:t>
      </w:r>
    </w:p>
    <w:p w:rsidR="00000000" w:rsidRPr="00A81CFA" w:rsidP="00A81CFA">
      <w:pPr>
        <w:pStyle w:val="ListBullet"/>
      </w:pPr>
      <w:r w:rsidRPr="00A81CFA">
        <w:t>checking product against quality standards</w:t>
      </w:r>
    </w:p>
    <w:p w:rsidR="00000000" w:rsidRPr="00A81CFA" w:rsidP="00A81CFA">
      <w:pPr>
        <w:pStyle w:val="ListBullet"/>
      </w:pPr>
      <w:r w:rsidRPr="00A81CFA">
        <w:t>loading and unloading products according to workplace procedures</w:t>
      </w:r>
    </w:p>
    <w:p w:rsidR="00000000" w:rsidRPr="00A81CFA" w:rsidP="00A81CFA">
      <w:pPr>
        <w:pStyle w:val="ListBullet"/>
      </w:pPr>
      <w:r w:rsidRPr="00A81CFA">
        <w:t xml:space="preserve">sorting waste, and recognising, rectifying </w:t>
      </w:r>
      <w:r w:rsidRPr="00A81CFA">
        <w:t>and reporting machine or product faults or problems, as required</w:t>
      </w:r>
    </w:p>
    <w:p w:rsidR="00000000" w:rsidRPr="00A81CFA" w:rsidP="00A81CFA">
      <w:pPr>
        <w:pStyle w:val="ListBullet"/>
      </w:pPr>
      <w:r w:rsidRPr="00A81CFA">
        <w:t>despatching product to next process</w:t>
      </w:r>
    </w:p>
    <w:p w:rsidR="00000000" w:rsidRPr="00A81CFA" w:rsidP="00A81CFA">
      <w:pPr>
        <w:pStyle w:val="ListBullet"/>
      </w:pPr>
      <w:r w:rsidRPr="00A81CFA">
        <w:t>cleaning and maintaining work environment according to workplace procedures</w:t>
      </w:r>
    </w:p>
    <w:p w:rsidR="00000000" w:rsidRPr="00A81CFA" w:rsidP="00A81CFA">
      <w:pPr>
        <w:pStyle w:val="ListBullet"/>
      </w:pPr>
      <w:r w:rsidRPr="00A81CFA">
        <w:t>completing production records and other documentation, as required.</w:t>
      </w:r>
    </w:p>
    <w:p w:rsidR="00000000" w:rsidRPr="00A81CFA" w:rsidP="00A81CFA">
      <w:pPr>
        <w:pStyle w:val="AllowPageBreak"/>
      </w:pPr>
    </w:p>
    <w:p w:rsidR="00000000" w:rsidRPr="00A81CFA" w:rsidP="00A81CFA">
      <w:pPr>
        <w:pStyle w:val="Heading1"/>
      </w:pPr>
      <w:bookmarkStart w:id="13" w:name="O_932767"/>
      <w:bookmarkEnd w:id="13"/>
      <w:r w:rsidRPr="00A81CFA">
        <w:t>Knowledge Evidence</w:t>
      </w:r>
    </w:p>
    <w:p w:rsidR="00000000" w:rsidRPr="00A81CFA" w:rsidP="00020EC4">
      <w:pPr>
        <w:pStyle w:val="BodyText"/>
      </w:pPr>
      <w:r w:rsidRPr="00A81CFA">
        <w:t>Evidence must be provided that demonstrates knowledge of:</w:t>
      </w:r>
    </w:p>
    <w:p w:rsidR="00000000" w:rsidRPr="00A81CFA" w:rsidP="00A81CFA">
      <w:pPr>
        <w:pStyle w:val="ListBullet"/>
      </w:pPr>
      <w:r w:rsidRPr="00A81CFA">
        <w:t>safe work practices and procedures and use of personal protective equipment (PPE)</w:t>
      </w:r>
    </w:p>
    <w:p w:rsidR="00000000" w:rsidRPr="00A81CFA" w:rsidP="00A81CFA">
      <w:pPr>
        <w:pStyle w:val="ListBullet"/>
      </w:pPr>
      <w:r w:rsidRPr="00A81CFA">
        <w:t>relevant Australian Standards</w:t>
      </w:r>
    </w:p>
    <w:p w:rsidR="00000000" w:rsidRPr="00A81CFA" w:rsidP="00A81CFA">
      <w:pPr>
        <w:pStyle w:val="ListBullet"/>
      </w:pPr>
      <w:r w:rsidRPr="00A81CFA">
        <w:t>procedures and guidelines for safe operation of knitting machine</w:t>
      </w:r>
    </w:p>
    <w:p w:rsidR="00000000" w:rsidRPr="00A81CFA" w:rsidP="00A81CFA">
      <w:pPr>
        <w:pStyle w:val="ListBullet"/>
      </w:pPr>
      <w:r w:rsidRPr="00A81CFA">
        <w:t>typical fault conditions and related fault-finding procedures</w:t>
      </w:r>
    </w:p>
    <w:p w:rsidR="00000000" w:rsidRPr="00A81CFA" w:rsidP="00A81CFA">
      <w:pPr>
        <w:pStyle w:val="ListBullet"/>
      </w:pPr>
      <w:r w:rsidRPr="00A81CFA">
        <w:t>types and styles of yarns used in knitted products</w:t>
      </w:r>
    </w:p>
    <w:p w:rsidR="00000000" w:rsidRPr="00A81CFA" w:rsidP="00A81CFA">
      <w:pPr>
        <w:pStyle w:val="ListBullet"/>
      </w:pPr>
      <w:r w:rsidRPr="00A81CFA">
        <w:t>faults in knitting</w:t>
      </w:r>
    </w:p>
    <w:p w:rsidR="00000000" w:rsidRPr="00A81CFA" w:rsidP="00A81CFA">
      <w:pPr>
        <w:pStyle w:val="ListBullet"/>
      </w:pPr>
      <w:r w:rsidRPr="00A81CFA">
        <w:t>machine maintenance and repair techniques</w:t>
      </w:r>
    </w:p>
    <w:p w:rsidR="00000000" w:rsidRPr="00A81CFA" w:rsidP="00A81CFA">
      <w:pPr>
        <w:pStyle w:val="ListBullet"/>
      </w:pPr>
      <w:r w:rsidRPr="00A81CFA">
        <w:t>technical specifi</w:t>
      </w:r>
      <w:r w:rsidRPr="00A81CFA">
        <w:t>cations manuals</w:t>
      </w:r>
    </w:p>
    <w:p w:rsidR="00000000" w:rsidRPr="00A81CFA" w:rsidP="00A81CFA">
      <w:pPr>
        <w:pStyle w:val="ListBullet"/>
      </w:pPr>
      <w:r w:rsidRPr="00A81CFA">
        <w:t>quality standards and practices</w:t>
      </w:r>
    </w:p>
    <w:p w:rsidR="00000000" w:rsidRPr="00A81CFA" w:rsidP="00A81CFA">
      <w:pPr>
        <w:pStyle w:val="ListBullet"/>
      </w:pPr>
      <w:r w:rsidRPr="00A81CFA">
        <w:t>workplace procedures</w:t>
      </w:r>
    </w:p>
    <w:p w:rsidR="00000000" w:rsidRPr="00A81CFA" w:rsidP="00A81CFA">
      <w:pPr>
        <w:pStyle w:val="ListBullet"/>
      </w:pPr>
      <w:r w:rsidRPr="00A81CFA">
        <w:t>recording and reporting practices.</w:t>
      </w:r>
    </w:p>
    <w:p w:rsidR="00000000" w:rsidRPr="00A81CFA" w:rsidP="00A81CFA">
      <w:pPr>
        <w:pStyle w:val="AllowPageBreak"/>
      </w:pPr>
    </w:p>
    <w:p w:rsidR="00000000" w:rsidRPr="00A81CFA" w:rsidP="00A81CFA">
      <w:pPr>
        <w:pStyle w:val="Heading1"/>
      </w:pPr>
      <w:bookmarkStart w:id="14" w:name="O_932766"/>
      <w:bookmarkEnd w:id="14"/>
      <w:r w:rsidRPr="00A81CFA">
        <w:t>Assessment Conditions</w:t>
      </w:r>
    </w:p>
    <w:p w:rsidR="00000000" w:rsidRPr="00A81CFA" w:rsidP="00A81CFA">
      <w:pPr>
        <w:pStyle w:val="ListBullet"/>
      </w:pPr>
      <w:r w:rsidRPr="00A81CFA">
        <w:t>Assessors must:</w:t>
      </w:r>
    </w:p>
    <w:p w:rsidR="00000000" w:rsidRPr="00A81CFA" w:rsidP="00A81CFA">
      <w:pPr>
        <w:pStyle w:val="ListBullet2"/>
      </w:pPr>
      <w:r w:rsidRPr="00A81CFA">
        <w:t>satisfy the assessor competency requirements that are in place at the time of the assessment, a</w:t>
      </w:r>
      <w:r w:rsidRPr="00A81CFA">
        <w:t>s set by the VET regulator</w:t>
      </w:r>
    </w:p>
    <w:p w:rsidR="00000000" w:rsidRPr="00A81CFA" w:rsidP="00A81CFA">
      <w:pPr>
        <w:pStyle w:val="ListBullet2"/>
      </w:pPr>
      <w:r w:rsidRPr="00A81CFA">
        <w:t>have vocational competency in performing knitting operations, at least to the level being assessed, with relevant industry knowledge and experience.</w:t>
      </w:r>
    </w:p>
    <w:p w:rsidR="00000000" w:rsidRPr="00A81CFA" w:rsidP="00A81CFA">
      <w:pPr>
        <w:pStyle w:val="ListBullet"/>
      </w:pPr>
      <w:r w:rsidRPr="00A81CFA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A81CFA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A81CFA" w:rsidP="00A81CFA">
      <w:pPr>
        <w:pStyle w:val="ListBullet"/>
      </w:pPr>
      <w:r w:rsidRPr="00A81CFA">
        <w:t>Assessment processes and techniques must be appro</w:t>
      </w:r>
      <w:r w:rsidRPr="00A81CFA">
        <w:t>priate to the language, literacy and numeracy requirements of the work being performed and the needs of the candidate.</w:t>
      </w:r>
    </w:p>
    <w:p w:rsidR="00000000" w:rsidRPr="00A81CFA" w:rsidP="00A81CFA">
      <w:pPr>
        <w:pStyle w:val="ListBullet"/>
      </w:pPr>
      <w:r w:rsidRPr="00A81CFA">
        <w:t xml:space="preserve">Conditions for assessment must include access to all tools, equipment, materials and documentation required including relevant workplace </w:t>
      </w:r>
      <w:r w:rsidRPr="00A81CFA">
        <w:t>procedures, product and manufacturing specifications associated with this unit.</w:t>
      </w:r>
    </w:p>
    <w:p w:rsidR="00000000" w:rsidRPr="00A81CFA" w:rsidP="00A81CFA">
      <w:pPr>
        <w:pStyle w:val="AllowPageBreak"/>
      </w:pPr>
    </w:p>
    <w:p w:rsidR="00000000" w:rsidRPr="00A81CFA" w:rsidP="00A81CFA">
      <w:pPr>
        <w:pStyle w:val="Heading1"/>
      </w:pPr>
      <w:bookmarkStart w:id="15" w:name="O_932764"/>
      <w:bookmarkEnd w:id="15"/>
      <w:r w:rsidRPr="00A81CFA">
        <w:t>Links</w:t>
      </w:r>
    </w:p>
    <w:p w:rsidR="00000000" w:rsidRPr="00A81CFA" w:rsidP="00020EC4">
      <w:pPr>
        <w:pStyle w:val="BodyText"/>
      </w:pPr>
      <w:r w:rsidRPr="00A81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F0F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81CFA" w:rsidP="00A81CFA"/>
    <w:sectPr w:rsidSect="00A81C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 w:rsidRPr="00020EC4" w:rsidP="00020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C4" w:rsidP="00A81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0EC4" w:rsidP="00A81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0EC4" w:rsidP="00A81C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 w:rsidP="00A81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0EC4">
      <w:t>Approved</w:t>
    </w:r>
    <w:r w:rsidR="00020E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0E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0EC4">
      <w:rPr>
        <w:noProof/>
      </w:rPr>
      <w:t>5</w:t>
    </w:r>
    <w:r>
      <w:rPr>
        <w:noProof/>
      </w:rPr>
      <w:fldChar w:fldCharType="end"/>
    </w:r>
  </w:p>
  <w:p w:rsidR="00A81CFA" w:rsidP="00A81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0E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0EC4">
      <w:t>Skills Insight</w:t>
    </w:r>
    <w:r w:rsidR="00020EC4">
      <w:fldChar w:fldCharType="end"/>
    </w:r>
  </w:p>
  <w:p w:rsidR="00A81CFA" w:rsidP="00A81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CFA" w:rsidRPr="00020EC4" w:rsidP="00020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C4" w:rsidRPr="002D2AF8" w:rsidP="00A81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MSTTX2001 Perform knitting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0EC4" w:rsidP="00A81C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FA" w:rsidRPr="002D2AF8" w:rsidP="00A81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0EC4">
      <w:t>MSTTX2001 Perform knitting operations</w:t>
    </w:r>
    <w:r w:rsidR="00020E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0EC4">
      <w:rPr>
        <w:noProof/>
      </w:rPr>
      <w:t>2 March 2025</w:t>
    </w:r>
    <w:r>
      <w:fldChar w:fldCharType="end"/>
    </w:r>
  </w:p>
  <w:p w:rsidR="00A81CFA" w:rsidP="00A81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40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C8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F2E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CFA"/>
  </w:style>
  <w:style w:type="character" w:customStyle="1" w:styleId="Heading1Char">
    <w:name w:val="Heading 1 Char"/>
    <w:basedOn w:val="DefaultParagraphFont"/>
    <w:link w:val="Heading1"/>
    <w:rsid w:val="00A81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C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CFA"/>
    <w:rPr>
      <w:b/>
      <w:spacing w:val="0"/>
    </w:rPr>
  </w:style>
  <w:style w:type="paragraph" w:styleId="ListBullet2">
    <w:name w:val="List Bullet 2"/>
    <w:basedOn w:val="List2"/>
    <w:rsid w:val="00A81C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1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CFA"/>
    <w:rPr>
      <w:i/>
    </w:rPr>
  </w:style>
  <w:style w:type="paragraph" w:styleId="Caption">
    <w:name w:val="caption"/>
    <w:basedOn w:val="BodyText"/>
    <w:next w:val="Normal"/>
    <w:qFormat/>
    <w:rsid w:val="00A81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CFA"/>
  </w:style>
  <w:style w:type="paragraph" w:styleId="TableofFigures">
    <w:name w:val="table of figures"/>
    <w:basedOn w:val="Normal"/>
    <w:next w:val="Normal"/>
    <w:semiHidden/>
    <w:rsid w:val="00A81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C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CFA"/>
    <w:rPr>
      <w:rFonts w:ascii="Wingdings" w:hAnsi="Wingdings"/>
    </w:rPr>
  </w:style>
  <w:style w:type="paragraph" w:customStyle="1" w:styleId="TableHeading">
    <w:name w:val="Table Heading"/>
    <w:basedOn w:val="HeadingBase"/>
    <w:rsid w:val="00A81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CFA"/>
    <w:rPr>
      <w:color w:val="0033CC"/>
      <w:u w:val="none"/>
    </w:rPr>
  </w:style>
  <w:style w:type="paragraph" w:customStyle="1" w:styleId="BodyTextRight">
    <w:name w:val="Body Text Right"/>
    <w:basedOn w:val="BodyText"/>
    <w:rsid w:val="00A81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CFA"/>
    <w:rPr>
      <w:sz w:val="32"/>
    </w:rPr>
  </w:style>
  <w:style w:type="paragraph" w:customStyle="1" w:styleId="HeadingProcedure">
    <w:name w:val="Heading Procedure"/>
    <w:basedOn w:val="HeadingBase"/>
    <w:next w:val="Normal"/>
    <w:rsid w:val="00A81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CFA"/>
    <w:pPr>
      <w:spacing w:before="60" w:after="60"/>
    </w:pPr>
  </w:style>
  <w:style w:type="paragraph" w:styleId="ListContinue">
    <w:name w:val="List Continue"/>
    <w:basedOn w:val="List"/>
    <w:rsid w:val="00A81CFA"/>
    <w:pPr>
      <w:ind w:firstLine="0"/>
    </w:pPr>
  </w:style>
  <w:style w:type="paragraph" w:customStyle="1" w:styleId="ListNote">
    <w:name w:val="List Note"/>
    <w:basedOn w:val="List"/>
    <w:rsid w:val="00A81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CFA"/>
    <w:rPr>
      <w:rFonts w:ascii="Courier New" w:hAnsi="Courier New"/>
    </w:rPr>
  </w:style>
  <w:style w:type="paragraph" w:customStyle="1" w:styleId="NoteBullet">
    <w:name w:val="Note Bullet"/>
    <w:basedOn w:val="Note"/>
    <w:rsid w:val="00A81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CFA"/>
    <w:rPr>
      <w:b/>
      <w:smallCaps/>
    </w:rPr>
  </w:style>
  <w:style w:type="paragraph" w:customStyle="1" w:styleId="TableListNumber">
    <w:name w:val="Table List Number"/>
    <w:basedOn w:val="ListNumber"/>
    <w:rsid w:val="00A81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CFA"/>
    <w:pPr>
      <w:numPr>
        <w:numId w:val="9"/>
      </w:numPr>
    </w:pPr>
  </w:style>
  <w:style w:type="paragraph" w:customStyle="1" w:styleId="ListAlpha2">
    <w:name w:val="List Alpha 2"/>
    <w:basedOn w:val="List2"/>
    <w:rsid w:val="00A81CFA"/>
    <w:pPr>
      <w:numPr>
        <w:numId w:val="8"/>
      </w:numPr>
    </w:pPr>
  </w:style>
  <w:style w:type="paragraph" w:styleId="List2">
    <w:name w:val="List 2"/>
    <w:basedOn w:val="BodyText"/>
    <w:rsid w:val="00A81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C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CFA"/>
    <w:pPr>
      <w:numPr>
        <w:numId w:val="4"/>
      </w:numPr>
    </w:pPr>
  </w:style>
  <w:style w:type="paragraph" w:styleId="ListContinue2">
    <w:name w:val="List Continue 2"/>
    <w:basedOn w:val="List2"/>
    <w:rsid w:val="00A81CFA"/>
    <w:pPr>
      <w:ind w:firstLine="0"/>
    </w:pPr>
  </w:style>
  <w:style w:type="paragraph" w:styleId="ListContinue3">
    <w:name w:val="List Continue 3"/>
    <w:basedOn w:val="List3"/>
    <w:rsid w:val="00A81CFA"/>
    <w:pPr>
      <w:ind w:left="1021" w:firstLine="0"/>
    </w:pPr>
  </w:style>
  <w:style w:type="paragraph" w:styleId="ListContinue4">
    <w:name w:val="List Continue 4"/>
    <w:basedOn w:val="List4"/>
    <w:rsid w:val="00A81CFA"/>
    <w:pPr>
      <w:ind w:firstLine="0"/>
    </w:pPr>
  </w:style>
  <w:style w:type="paragraph" w:styleId="ListContinue5">
    <w:name w:val="List Continue 5"/>
    <w:basedOn w:val="List5"/>
    <w:rsid w:val="00A81CFA"/>
    <w:pPr>
      <w:ind w:firstLine="0"/>
    </w:pPr>
  </w:style>
  <w:style w:type="paragraph" w:styleId="ListNumber3">
    <w:name w:val="List Number 3"/>
    <w:basedOn w:val="List3"/>
    <w:rsid w:val="00A81CFA"/>
    <w:pPr>
      <w:numPr>
        <w:numId w:val="5"/>
      </w:numPr>
    </w:pPr>
  </w:style>
  <w:style w:type="paragraph" w:styleId="ListNumber4">
    <w:name w:val="List Number 4"/>
    <w:basedOn w:val="List4"/>
    <w:rsid w:val="00A81CFA"/>
    <w:pPr>
      <w:numPr>
        <w:numId w:val="6"/>
      </w:numPr>
    </w:pPr>
  </w:style>
  <w:style w:type="paragraph" w:styleId="ListNumber5">
    <w:name w:val="List Number 5"/>
    <w:basedOn w:val="List5"/>
    <w:rsid w:val="00A81CFA"/>
    <w:pPr>
      <w:numPr>
        <w:numId w:val="7"/>
      </w:numPr>
    </w:pPr>
  </w:style>
  <w:style w:type="paragraph" w:styleId="BlockText">
    <w:name w:val="Block Text"/>
    <w:basedOn w:val="Normal"/>
    <w:rsid w:val="00A81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CFA"/>
    <w:rPr>
      <w:sz w:val="16"/>
      <w:vertAlign w:val="superscript"/>
    </w:rPr>
  </w:style>
  <w:style w:type="character" w:customStyle="1" w:styleId="Symbols">
    <w:name w:val="Symbols"/>
    <w:basedOn w:val="DefaultParagraphFont"/>
    <w:rsid w:val="00A81CFA"/>
    <w:rPr>
      <w:rFonts w:ascii="Symbol" w:hAnsi="Symbol"/>
    </w:rPr>
  </w:style>
  <w:style w:type="character" w:customStyle="1" w:styleId="MenuOptions">
    <w:name w:val="Menu Options"/>
    <w:basedOn w:val="DefaultParagraphFont"/>
    <w:rsid w:val="00A81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CFA"/>
    <w:rPr>
      <w:b/>
    </w:rPr>
  </w:style>
  <w:style w:type="character" w:customStyle="1" w:styleId="Underlined">
    <w:name w:val="Underlined"/>
    <w:basedOn w:val="DefaultParagraphFont"/>
    <w:rsid w:val="00A81CFA"/>
    <w:rPr>
      <w:u w:val="single"/>
    </w:rPr>
  </w:style>
  <w:style w:type="paragraph" w:customStyle="1" w:styleId="TableBodyTextRight">
    <w:name w:val="Table Body Text Right"/>
    <w:basedOn w:val="TableBodyText"/>
    <w:rsid w:val="00A81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CFA"/>
    <w:rPr>
      <w:sz w:val="18"/>
    </w:rPr>
  </w:style>
  <w:style w:type="paragraph" w:customStyle="1" w:styleId="BodySmallRight">
    <w:name w:val="Body Small Right"/>
    <w:basedOn w:val="BodyTextRight"/>
    <w:rsid w:val="00A81CFA"/>
    <w:rPr>
      <w:sz w:val="18"/>
      <w:szCs w:val="18"/>
    </w:rPr>
  </w:style>
  <w:style w:type="paragraph" w:customStyle="1" w:styleId="MarginEdition">
    <w:name w:val="Margin Edition"/>
    <w:basedOn w:val="MarginNote"/>
    <w:rsid w:val="00A81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CFA"/>
    <w:rPr>
      <w:sz w:val="2"/>
      <w:szCs w:val="2"/>
    </w:rPr>
  </w:style>
  <w:style w:type="character" w:customStyle="1" w:styleId="Small">
    <w:name w:val="Small"/>
    <w:basedOn w:val="DefaultParagraphFont"/>
    <w:rsid w:val="00A81CFA"/>
    <w:rPr>
      <w:sz w:val="16"/>
    </w:rPr>
  </w:style>
  <w:style w:type="paragraph" w:customStyle="1" w:styleId="WideTable">
    <w:name w:val="Wide Table"/>
    <w:basedOn w:val="Normal"/>
    <w:rsid w:val="00A81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CFA"/>
  </w:style>
  <w:style w:type="paragraph" w:styleId="Quote">
    <w:name w:val="Quote"/>
    <w:basedOn w:val="Heading1"/>
    <w:link w:val="QuoteChar"/>
    <w:qFormat/>
    <w:rsid w:val="00A81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CFA"/>
    <w:pPr>
      <w:pageBreakBefore/>
    </w:pPr>
  </w:style>
  <w:style w:type="paragraph" w:customStyle="1" w:styleId="Border">
    <w:name w:val="Border"/>
    <w:basedOn w:val="Normal"/>
    <w:qFormat/>
    <w:rsid w:val="00A81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CFA"/>
    <w:rPr>
      <w:u w:val="single"/>
    </w:rPr>
  </w:style>
  <w:style w:type="character" w:customStyle="1" w:styleId="BoldandItalics">
    <w:name w:val="Bold and Italics"/>
    <w:qFormat/>
    <w:rsid w:val="00A81CFA"/>
    <w:rPr>
      <w:b/>
      <w:i/>
      <w:u w:val="none"/>
    </w:rPr>
  </w:style>
  <w:style w:type="paragraph" w:styleId="BalloonText">
    <w:name w:val="Balloon Text"/>
    <w:basedOn w:val="Normal"/>
    <w:link w:val="BalloonTextChar"/>
    <w:rsid w:val="00A81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CFA"/>
    <w:pPr>
      <w:spacing w:before="0" w:after="0"/>
    </w:pPr>
  </w:style>
  <w:style w:type="paragraph" w:customStyle="1" w:styleId="BodyTextBold">
    <w:name w:val="Body Text Bold"/>
    <w:basedOn w:val="BodyText"/>
    <w:qFormat/>
    <w:rsid w:val="00A81CFA"/>
    <w:rPr>
      <w:b/>
    </w:rPr>
  </w:style>
  <w:style w:type="character" w:styleId="Hyperlink">
    <w:name w:val="Hyperlink"/>
    <w:basedOn w:val="DefaultParagraphFont"/>
    <w:uiPriority w:val="99"/>
    <w:unhideWhenUsed/>
    <w:rsid w:val="00020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6577</Characters>
  <Application>Microsoft Office Word</Application>
  <DocSecurity>0</DocSecurity>
  <Lines>274</Lines>
  <Paragraphs>168</Paragraphs>
  <ScaleCrop>false</ScaleCrop>
  <Company>Author-it Software Corporation Ltd.</Company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MSTTX2001 Perform knitting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