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C9F" w:rsidP="00344C9F">
      <w:pPr>
        <w:pStyle w:val="Title"/>
      </w:pPr>
      <w:r>
        <w:fldChar w:fldCharType="begin"/>
      </w:r>
      <w:r>
        <w:instrText xml:space="preserve"> TITLE   \* MERGEFORMAT </w:instrText>
      </w:r>
      <w:r>
        <w:fldChar w:fldCharType="separate"/>
      </w:r>
      <w:r>
        <w:t>MSTTF3008 Establish client and site requirements for manufactured textile products</w:t>
      </w:r>
      <w:r>
        <w:fldChar w:fldCharType="end"/>
      </w:r>
    </w:p>
    <w:p w:rsidR="00344C9F" w:rsidP="00344C9F">
      <w:pPr>
        <w:pStyle w:val="Version"/>
        <w:sectPr w:rsidSect="00940E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EEB" w:rsidP="00940EEB">
      <w:pPr>
        <w:pStyle w:val="SuperHeading"/>
      </w:pPr>
      <w:r w:rsidRPr="00940EEB">
        <w:t>MSTTF3008 Establish client and site requirements for manufactured textile products</w:t>
      </w:r>
    </w:p>
    <w:p w:rsidR="00000000" w:rsidRPr="00940EEB" w:rsidP="00940EEB">
      <w:pPr>
        <w:pStyle w:val="Heading1"/>
      </w:pPr>
      <w:bookmarkStart w:id="1" w:name="O_1222178"/>
      <w:bookmarkEnd w:id="1"/>
      <w:r w:rsidRPr="00940EEB">
        <w:t>Modification History</w:t>
      </w:r>
    </w:p>
    <w:p w:rsidR="00000000" w:rsidRPr="00940EEB" w:rsidP="00344C9F">
      <w:pPr>
        <w:pStyle w:val="BodyText"/>
      </w:pPr>
      <w:r w:rsidRPr="00940EEB">
        <w:t>Release 1. Unit code, Title and Application changed. Title change for clarity and consistency with other units. Elements and Performance Criteria restructured and simplified. Foundation Skills field populated. Range of Conditions removed with relevant info</w:t>
      </w:r>
      <w:r w:rsidRPr="00940EEB">
        <w:t>rmation moved to Knowledge Evidence. Assessment Requirements clarified with generic foundation skills statements moved to appropriate section and duplication with Performance Criteria removed. Supersedes and is equivalent to MSTTF3001 Identify client and s</w:t>
      </w:r>
      <w:r w:rsidRPr="00940EEB">
        <w:t>ite requirements for installation of fabricated textile products.</w:t>
      </w:r>
    </w:p>
    <w:p w:rsidR="00000000" w:rsidRPr="00940EEB" w:rsidP="00940EEB">
      <w:pPr>
        <w:pStyle w:val="Heading1"/>
      </w:pPr>
      <w:bookmarkStart w:id="2" w:name="O_1222179"/>
      <w:bookmarkEnd w:id="2"/>
      <w:r w:rsidRPr="00940EEB">
        <w:t>Application</w:t>
      </w:r>
    </w:p>
    <w:p w:rsidR="00000000" w:rsidRPr="00940EEB" w:rsidP="00344C9F">
      <w:pPr>
        <w:pStyle w:val="BodyText"/>
      </w:pPr>
      <w:r w:rsidRPr="00940EEB">
        <w:t>This unit describes the skills and knowledge required to prepare for, conduct and document the outcomes of site inspections that inform the costing, manufactur</w:t>
      </w:r>
      <w:r w:rsidRPr="00940EEB">
        <w:t>e and installation of manufactured textile products. This includes providing general product information, assessing site features and the taking of detailed measurements. Manufactured textile products may include vehicle coverings, shade sails, awnings, ma</w:t>
      </w:r>
      <w:r w:rsidRPr="00940EEB">
        <w:t>rine canopies or blinds.</w:t>
      </w:r>
    </w:p>
    <w:p w:rsidR="00000000" w:rsidRPr="00940EEB" w:rsidP="00344C9F">
      <w:pPr>
        <w:pStyle w:val="BodyText"/>
      </w:pPr>
      <w:r w:rsidRPr="00940EEB">
        <w:t xml:space="preserve">This unit applies individuals who work in accordance with established procedures, using discretion, judgement and problem solving to identify and resolve potential installation issues. </w:t>
      </w:r>
    </w:p>
    <w:p w:rsidR="00000000" w:rsidRPr="00940EEB" w:rsidP="00344C9F">
      <w:pPr>
        <w:pStyle w:val="BodyText"/>
      </w:pPr>
      <w:r w:rsidRPr="00940EEB">
        <w:t>No licensing or certification requirements ex</w:t>
      </w:r>
      <w:r w:rsidRPr="00940EEB">
        <w:t>ist at the time of publication. Relevant legislation, industry standards and codes of practice within Australia must be applied.</w:t>
      </w:r>
    </w:p>
    <w:p w:rsidR="00000000" w:rsidRPr="00940EEB" w:rsidP="00940EEB">
      <w:pPr>
        <w:pStyle w:val="Heading1"/>
      </w:pPr>
      <w:bookmarkStart w:id="3" w:name="O_1222181"/>
      <w:bookmarkEnd w:id="3"/>
      <w:r w:rsidRPr="00940EEB">
        <w:t>Competency Field</w:t>
      </w:r>
    </w:p>
    <w:p w:rsidR="00000000" w:rsidRPr="00940EEB" w:rsidP="00344C9F">
      <w:pPr>
        <w:pStyle w:val="BodyText"/>
      </w:pPr>
      <w:r w:rsidRPr="00940EEB">
        <w:t>Textile fabrication</w:t>
      </w:r>
    </w:p>
    <w:p w:rsidR="00000000" w:rsidRPr="00940EEB" w:rsidP="00940EEB">
      <w:pPr>
        <w:pStyle w:val="Heading1"/>
      </w:pPr>
      <w:bookmarkStart w:id="4" w:name="O_1222183"/>
      <w:bookmarkEnd w:id="4"/>
      <w:r w:rsidRPr="00940EEB">
        <w:t>Elements and Performance Criteria</w:t>
      </w:r>
    </w:p>
    <w:tbl>
      <w:tblPr>
        <w:tblW w:w="9639" w:type="dxa"/>
        <w:tblLayout w:type="fixed"/>
        <w:tblCellMar>
          <w:left w:w="62" w:type="dxa"/>
          <w:right w:w="62" w:type="dxa"/>
        </w:tblCellMar>
        <w:tblLook w:val="0000"/>
      </w:tblPr>
      <w:tblGrid>
        <w:gridCol w:w="2502"/>
        <w:gridCol w:w="7137"/>
      </w:tblGrid>
      <w:tr w:rsidTr="00344C9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0EEB" w:rsidP="00940EEB">
            <w:pPr>
              <w:pStyle w:val="BodyText"/>
            </w:pPr>
            <w:r w:rsidRPr="00940EE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0EEB">
            <w:pPr>
              <w:pStyle w:val="BodyText"/>
              <w:rPr>
                <w:lang w:val="en-NZ"/>
              </w:rPr>
            </w:pPr>
            <w:r w:rsidRPr="00940EEB">
              <w:rPr>
                <w:rStyle w:val="SpecialBold"/>
              </w:rPr>
              <w:t>Performa</w:t>
            </w:r>
            <w:r w:rsidRPr="00940EEB">
              <w:rPr>
                <w:rStyle w:val="SpecialBold"/>
              </w:rPr>
              <w:t>nce Criteria</w:t>
            </w:r>
          </w:p>
        </w:tc>
      </w:tr>
      <w:tr w:rsidTr="00344C9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0EEB">
            <w:pPr>
              <w:pStyle w:val="BodyText"/>
              <w:rPr>
                <w:lang w:val="en-NZ"/>
              </w:rPr>
            </w:pPr>
            <w:r w:rsidRPr="00940EE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0EEB">
            <w:pPr>
              <w:pStyle w:val="BodyText"/>
              <w:rPr>
                <w:lang w:val="en-NZ"/>
              </w:rPr>
            </w:pPr>
            <w:r w:rsidRPr="00940EEB">
              <w:t>Performance criteria describe the performance needed to demonstrate achievement of the element.</w:t>
            </w:r>
          </w:p>
        </w:tc>
      </w:tr>
      <w:tr w:rsidTr="00344C9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EEB" w:rsidP="00940EEB">
            <w:pPr>
              <w:pStyle w:val="BodyText"/>
            </w:pPr>
            <w:r w:rsidRPr="00940EEB">
              <w:t>1. Prepare for site inspection</w:t>
            </w:r>
          </w:p>
          <w:p w:rsidR="00000000" w:rsidRPr="00940EEB" w:rsidP="00940EEB">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EEB" w:rsidP="00940EEB">
            <w:pPr>
              <w:pStyle w:val="BodyText"/>
            </w:pPr>
            <w:r w:rsidRPr="00940EEB">
              <w:t>1.1 Review work information and identify job requirements</w:t>
            </w:r>
          </w:p>
          <w:p w:rsidR="00000000" w:rsidRPr="00940EEB" w:rsidP="00940EEB">
            <w:pPr>
              <w:pStyle w:val="BodyText"/>
            </w:pPr>
            <w:r w:rsidRPr="00940EEB">
              <w:t>1.2 Arrange site access and permissions with client in accordance with workplace procedures</w:t>
            </w:r>
          </w:p>
          <w:p w:rsidR="00000000" w:rsidRPr="00940EEB" w:rsidP="00940EEB">
            <w:pPr>
              <w:pStyle w:val="BodyText"/>
            </w:pPr>
            <w:r w:rsidRPr="00940EEB">
              <w:t>1.3 Identify and follow site work health and safety requirements</w:t>
            </w:r>
          </w:p>
          <w:p w:rsidR="00000000" w:rsidP="00940EEB">
            <w:pPr>
              <w:pStyle w:val="BodyText"/>
              <w:rPr>
                <w:lang w:val="en-NZ"/>
              </w:rPr>
            </w:pPr>
            <w:r w:rsidRPr="00940EEB">
              <w:t xml:space="preserve">1.4 Select and prepare tools and equipment for site inspection based on </w:t>
            </w:r>
            <w:r w:rsidRPr="00940EEB">
              <w:t>job requirements</w:t>
            </w:r>
          </w:p>
        </w:tc>
      </w:tr>
      <w:tr w:rsidTr="00344C9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EEB" w:rsidP="00940EEB">
            <w:pPr>
              <w:pStyle w:val="BodyText"/>
            </w:pPr>
            <w:r w:rsidRPr="00940EEB">
              <w:t>2. Obtain</w:t>
            </w:r>
            <w:r w:rsidRPr="00940EEB">
              <w:t xml:space="preserve"> detailed information from client</w:t>
            </w:r>
          </w:p>
          <w:p w:rsidR="00000000" w:rsidRPr="00940EEB" w:rsidP="00940EEB">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EEB" w:rsidP="00940EEB">
            <w:pPr>
              <w:pStyle w:val="BodyText"/>
            </w:pPr>
            <w:r w:rsidRPr="00940EEB">
              <w:t>2.1 Provide clear information to client about the inspection process and information needed</w:t>
            </w:r>
          </w:p>
          <w:p w:rsidR="00000000" w:rsidRPr="00940EEB" w:rsidP="00940EEB">
            <w:pPr>
              <w:pStyle w:val="BodyText"/>
            </w:pPr>
            <w:r w:rsidRPr="00940EEB">
              <w:t xml:space="preserve">2.2 Use questioning techniques to identify client requirements </w:t>
            </w:r>
          </w:p>
          <w:p w:rsidR="00000000" w:rsidRPr="00940EEB" w:rsidP="00940EEB">
            <w:pPr>
              <w:pStyle w:val="BodyText"/>
            </w:pPr>
            <w:r w:rsidRPr="00940EEB">
              <w:t>2.3 Present product information and explain options that respond</w:t>
            </w:r>
            <w:r w:rsidRPr="00940EEB">
              <w:t xml:space="preserve"> to client needs</w:t>
            </w:r>
          </w:p>
          <w:p w:rsidR="00000000" w:rsidP="00940EEB">
            <w:pPr>
              <w:pStyle w:val="BodyText"/>
              <w:rPr>
                <w:lang w:val="en-NZ"/>
              </w:rPr>
            </w:pPr>
            <w:r w:rsidRPr="00940EEB">
              <w:t>2.4 Document client requirements in accordance with workplace procedures</w:t>
            </w:r>
          </w:p>
        </w:tc>
      </w:tr>
      <w:tr w:rsidTr="00344C9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EEB">
            <w:pPr>
              <w:pStyle w:val="BodyText"/>
              <w:rPr>
                <w:lang w:val="en-NZ"/>
              </w:rPr>
            </w:pPr>
            <w:r w:rsidRPr="00940EEB">
              <w:t>3. Inspect site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EEB" w:rsidP="00940EEB">
            <w:pPr>
              <w:pStyle w:val="BodyText"/>
            </w:pPr>
            <w:r w:rsidRPr="00940EEB">
              <w:t>3.1 Confirm that work area allows for safe and efficient inspection and make adjustments based on inspection needs</w:t>
            </w:r>
          </w:p>
          <w:p w:rsidR="00000000" w:rsidRPr="00940EEB" w:rsidP="00940EEB">
            <w:pPr>
              <w:pStyle w:val="BodyText"/>
            </w:pPr>
            <w:r w:rsidRPr="00940EEB">
              <w:t>3.2 Select equipment to support inspection tasks and use in accordance with work health and safety procedures</w:t>
            </w:r>
          </w:p>
          <w:p w:rsidR="00000000" w:rsidRPr="00940EEB" w:rsidP="00940EEB">
            <w:pPr>
              <w:pStyle w:val="BodyText"/>
            </w:pPr>
            <w:r w:rsidRPr="00940EEB">
              <w:t xml:space="preserve">3.3 Follow workplace procedures to minimise risk to self and others when working at heights </w:t>
            </w:r>
          </w:p>
          <w:p w:rsidR="00000000" w:rsidRPr="00940EEB" w:rsidP="00940EEB">
            <w:pPr>
              <w:pStyle w:val="BodyText"/>
            </w:pPr>
            <w:r w:rsidRPr="00940EEB">
              <w:t>3.4 Identify safe anchor points for products or other</w:t>
            </w:r>
            <w:r w:rsidRPr="00940EEB">
              <w:t xml:space="preserve"> relevant architectural or structural equipment </w:t>
            </w:r>
          </w:p>
          <w:p w:rsidR="00000000" w:rsidRPr="00940EEB" w:rsidP="00940EEB">
            <w:pPr>
              <w:pStyle w:val="BodyText"/>
            </w:pPr>
            <w:r w:rsidRPr="00940EEB">
              <w:t xml:space="preserve">3.5 Take accurate site measurements and note special features likely to affect product installation or performance </w:t>
            </w:r>
          </w:p>
          <w:p w:rsidR="00000000" w:rsidP="00940EEB">
            <w:pPr>
              <w:pStyle w:val="BodyText"/>
              <w:rPr>
                <w:lang w:val="en-NZ"/>
              </w:rPr>
            </w:pPr>
            <w:r w:rsidRPr="00940EEB">
              <w:t>3.6 Use appropriate calculations to obtain required information</w:t>
            </w:r>
          </w:p>
        </w:tc>
      </w:tr>
      <w:tr w:rsidTr="00344C9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EEB">
            <w:pPr>
              <w:pStyle w:val="BodyText"/>
              <w:rPr>
                <w:lang w:val="en-NZ"/>
              </w:rPr>
            </w:pPr>
            <w:r w:rsidRPr="00940EEB">
              <w:t>4. Document requirements a</w:t>
            </w:r>
            <w:r w:rsidRPr="00940EEB">
              <w:t xml:space="preserve">nd finalise site visit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EEB" w:rsidP="00940EEB">
            <w:pPr>
              <w:pStyle w:val="BodyText"/>
            </w:pPr>
            <w:r w:rsidRPr="00940EEB">
              <w:t>4.1 Review findings from site inspection and determine implications for product manufacture and installation</w:t>
            </w:r>
          </w:p>
          <w:p w:rsidR="00000000" w:rsidRPr="00940EEB" w:rsidP="00940EEB">
            <w:pPr>
              <w:pStyle w:val="BodyText"/>
            </w:pPr>
            <w:r w:rsidRPr="00940EEB">
              <w:t xml:space="preserve">4.2 Document site details to include all required information to support the manufacture and installation process </w:t>
            </w:r>
          </w:p>
          <w:p w:rsidR="00000000" w:rsidRPr="00940EEB" w:rsidP="00940EEB">
            <w:pPr>
              <w:pStyle w:val="BodyText"/>
            </w:pPr>
            <w:r w:rsidRPr="00940EEB">
              <w:t>4.3 Retu</w:t>
            </w:r>
            <w:r w:rsidRPr="00940EEB">
              <w:t>rn site to original condition and agree next stage in the process with client</w:t>
            </w:r>
          </w:p>
        </w:tc>
      </w:tr>
    </w:tbl>
    <w:p w:rsidR="00000000" w:rsidRPr="00940EEB" w:rsidP="00940EEB">
      <w:pPr>
        <w:pStyle w:val="BodyText"/>
      </w:pPr>
    </w:p>
    <w:p w:rsidR="00000000" w:rsidRPr="00940EEB" w:rsidP="00940EEB">
      <w:pPr>
        <w:pStyle w:val="AllowPageBreak"/>
      </w:pPr>
    </w:p>
    <w:p w:rsidR="00000000" w:rsidRPr="00940EEB" w:rsidP="00940EEB">
      <w:pPr>
        <w:pStyle w:val="Heading1"/>
      </w:pPr>
      <w:bookmarkStart w:id="5" w:name="O_1222184"/>
      <w:bookmarkEnd w:id="5"/>
      <w:r w:rsidRPr="00940EEB">
        <w:t>Foundation Skills</w:t>
      </w:r>
    </w:p>
    <w:p w:rsidR="00000000" w:rsidRPr="00940EEB" w:rsidP="00344C9F">
      <w:pPr>
        <w:pStyle w:val="BodyText"/>
      </w:pPr>
      <w:r w:rsidRPr="00940EEB">
        <w:t>This section describes those language, literacy, numeracy and employment skills that are essential to performance but not explicit in the p</w:t>
      </w:r>
      <w:r w:rsidRPr="00940EEB">
        <w:t>erformance criteria.</w:t>
      </w:r>
    </w:p>
    <w:p w:rsidR="00000000" w:rsidRPr="00940EEB" w:rsidP="00940EEB">
      <w:pPr>
        <w:pStyle w:val="ListBullet"/>
      </w:pPr>
      <w:r w:rsidRPr="00940EEB">
        <w:t>Reading skills to interpret familiar workplace documentation and diverse product information</w:t>
      </w:r>
    </w:p>
    <w:p w:rsidR="00000000" w:rsidRPr="00940EEB" w:rsidP="00940EEB">
      <w:pPr>
        <w:pStyle w:val="ListBullet"/>
      </w:pPr>
      <w:r w:rsidRPr="00940EEB">
        <w:t>Writing skills to communicate factual information in familiar workplace documents</w:t>
      </w:r>
    </w:p>
    <w:p w:rsidR="00000000" w:rsidRPr="00940EEB" w:rsidP="00940EEB">
      <w:pPr>
        <w:pStyle w:val="ListBullet"/>
      </w:pPr>
      <w:r w:rsidRPr="00940EEB">
        <w:t>Oral communication skills to liaise with clients and work colleagues on familiar operational matters</w:t>
      </w:r>
    </w:p>
    <w:p w:rsidR="00000000" w:rsidRPr="00940EEB" w:rsidP="00940EEB">
      <w:pPr>
        <w:pStyle w:val="ListBullet"/>
      </w:pPr>
      <w:r w:rsidRPr="00940EEB">
        <w:t>Numeracy skills to take accurate measurements, and make calculations involving addition, subtraction, multiplication, division, area, mass, perimeter, volu</w:t>
      </w:r>
      <w:r w:rsidRPr="00940EEB">
        <w:t>me, scales and ratios.</w:t>
      </w:r>
    </w:p>
    <w:p w:rsidR="00000000" w:rsidRPr="00940EEB" w:rsidP="00344C9F">
      <w:pPr>
        <w:pStyle w:val="BodyText"/>
      </w:pPr>
      <w:r w:rsidRPr="00940EEB">
        <w:t>Other foundation skills essential to performance are explicit in the performance criteria of this unit.</w:t>
      </w:r>
    </w:p>
    <w:p w:rsidR="00000000" w:rsidRPr="00940EEB" w:rsidP="00940EEB">
      <w:pPr>
        <w:pStyle w:val="Heading1"/>
      </w:pPr>
      <w:bookmarkStart w:id="6" w:name="O_1222186"/>
      <w:bookmarkEnd w:id="6"/>
      <w:r w:rsidRPr="00940EEB">
        <w:t>Unit Mapping Information</w:t>
      </w:r>
    </w:p>
    <w:p w:rsidR="00344C9F" w:rsidP="00344C9F">
      <w:pPr>
        <w:pStyle w:val="BodyText"/>
      </w:pPr>
      <w:r w:rsidRPr="00940EEB">
        <w:t>Release 1. Supersedes and is equivalent to MSTTF3001 Identify client and site require</w:t>
      </w:r>
      <w:r w:rsidRPr="00940EEB">
        <w:t>ments for installation of fabricated textile products.</w:t>
      </w:r>
    </w:p>
    <w:p w:rsidR="00000000" w:rsidRPr="00940EEB" w:rsidP="00940EEB">
      <w:pPr>
        <w:pStyle w:val="Heading1"/>
      </w:pPr>
      <w:bookmarkStart w:id="7" w:name="O_1222193"/>
      <w:bookmarkEnd w:id="7"/>
      <w:r w:rsidRPr="00940EEB">
        <w:t>Links</w:t>
      </w:r>
    </w:p>
    <w:p w:rsidR="00000000" w:rsidRPr="00940EEB" w:rsidP="00344C9F">
      <w:pPr>
        <w:pStyle w:val="BodyText"/>
      </w:pPr>
      <w:r w:rsidRPr="00940EE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C2FC9">
        <w:rPr>
          <w:rStyle w:val="Hyperlink"/>
        </w:rPr>
        <w:t>https://vetnet.gov.au/Pages/TrainingDocs.aspx?q=a203ec5c-de7d-406b-b3e1-8f1a9b76e92e</w:t>
      </w:r>
      <w:r>
        <w:fldChar w:fldCharType="end"/>
      </w:r>
    </w:p>
    <w:p w:rsidR="00000000" w:rsidRPr="00940EEB" w:rsidP="00344C9F">
      <w:pPr>
        <w:pStyle w:val="BodyText"/>
        <w:sectPr w:rsidSect="00940EEB">
          <w:headerReference w:type="default" r:id="rId10"/>
          <w:footerReference w:type="default" r:id="rId11"/>
          <w:pgSz w:w="11908" w:h="16833"/>
          <w:pgMar w:top="1702" w:right="1418" w:bottom="1702" w:left="1418" w:header="992" w:footer="992" w:gutter="0"/>
          <w:cols w:space="720"/>
          <w:noEndnote/>
          <w:docGrid w:linePitch="299"/>
        </w:sectPr>
      </w:pPr>
    </w:p>
    <w:p w:rsidR="00000000" w:rsidRPr="00940EEB" w:rsidP="00940EEB">
      <w:pPr>
        <w:pStyle w:val="SuperHeading"/>
      </w:pPr>
      <w:r w:rsidRPr="00940EEB">
        <w:t>Assessment Requirements for MSTTF3008 Establish client and site requirements for manufactured textile products</w:t>
      </w:r>
    </w:p>
    <w:p w:rsidR="00000000" w:rsidRPr="00940EEB" w:rsidP="00940EEB">
      <w:pPr>
        <w:pStyle w:val="Heading1"/>
      </w:pPr>
      <w:bookmarkStart w:id="8" w:name="O_1222188"/>
      <w:bookmarkEnd w:id="8"/>
      <w:r w:rsidRPr="00940EEB">
        <w:t>Modification History</w:t>
      </w:r>
    </w:p>
    <w:p w:rsidR="00000000" w:rsidRPr="00940EEB" w:rsidP="00344C9F">
      <w:pPr>
        <w:pStyle w:val="BodyText"/>
      </w:pPr>
      <w:r w:rsidRPr="00940EEB">
        <w:t>Release 1. Unit code, Title and Application changed. Title change for clarity and consis</w:t>
      </w:r>
      <w:r w:rsidRPr="00940EEB">
        <w:t>tency with other units. Elements and Performance Criteria restructured and simplified. Foundation Skills field populated. Range of Conditions removed with relevant information moved to Knowledge Evidence. Assessment Requirements clarified with generic foun</w:t>
      </w:r>
      <w:r w:rsidRPr="00940EEB">
        <w:t>dation skills statements moved to appropriate section and duplication with Performance Criteria removed. Supersedes and is equivalent to MSTTF3001 Identify client and site requirements for installation of fabricated textile products.</w:t>
      </w:r>
    </w:p>
    <w:p w:rsidR="00000000" w:rsidRPr="00940EEB" w:rsidP="00940EEB">
      <w:pPr>
        <w:pStyle w:val="Heading1"/>
      </w:pPr>
      <w:bookmarkStart w:id="9" w:name="O_1222189"/>
      <w:bookmarkEnd w:id="9"/>
      <w:r w:rsidRPr="00940EEB">
        <w:t>Per</w:t>
      </w:r>
      <w:r w:rsidRPr="00940EEB">
        <w:t>formance Evidence</w:t>
      </w:r>
    </w:p>
    <w:p w:rsidR="00000000" w:rsidRPr="00940EEB" w:rsidP="00344C9F">
      <w:pPr>
        <w:pStyle w:val="BodyText"/>
      </w:pPr>
      <w:r w:rsidRPr="00940EEB">
        <w:t>There must be evidence the candidate has completed the tasks outlined in the elements and performance criteria of this unit, and demonstrated the ability to:</w:t>
      </w:r>
    </w:p>
    <w:p w:rsidR="00000000" w:rsidRPr="00940EEB" w:rsidP="00940EEB">
      <w:pPr>
        <w:pStyle w:val="ListBullet"/>
      </w:pPr>
      <w:r w:rsidRPr="00940EEB">
        <w:t>prepare for, conduct and document the outcomes of at least two different site inspections to determine client and site requirements for manufactured textile products.</w:t>
      </w:r>
    </w:p>
    <w:p w:rsidR="00000000" w:rsidRPr="00940EEB" w:rsidP="00940EEB">
      <w:pPr>
        <w:pStyle w:val="AllowPageBreak"/>
      </w:pPr>
    </w:p>
    <w:p w:rsidR="00000000" w:rsidRPr="00940EEB" w:rsidP="00940EEB">
      <w:pPr>
        <w:pStyle w:val="Heading1"/>
      </w:pPr>
      <w:bookmarkStart w:id="10" w:name="O_1222190"/>
      <w:bookmarkEnd w:id="10"/>
      <w:r w:rsidRPr="00940EEB">
        <w:t>Knowledge Evidence</w:t>
      </w:r>
    </w:p>
    <w:p w:rsidR="00000000" w:rsidRPr="00940EEB" w:rsidP="00344C9F">
      <w:pPr>
        <w:pStyle w:val="BodyText"/>
      </w:pPr>
      <w:r w:rsidRPr="00940EEB">
        <w:t xml:space="preserve">There must be evidence the candidate has knowledge </w:t>
      </w:r>
      <w:r w:rsidRPr="00940EEB">
        <w:t>of:</w:t>
      </w:r>
    </w:p>
    <w:p w:rsidR="00000000" w:rsidRPr="00940EEB" w:rsidP="00940EEB">
      <w:pPr>
        <w:pStyle w:val="ListBullet"/>
      </w:pPr>
      <w:r w:rsidRPr="00940EEB">
        <w:t>workplace and site procedures for work health and safety</w:t>
      </w:r>
    </w:p>
    <w:p w:rsidR="00000000" w:rsidRPr="00940EEB" w:rsidP="00940EEB">
      <w:pPr>
        <w:pStyle w:val="ListBullet"/>
      </w:pPr>
      <w:r w:rsidRPr="00940EEB">
        <w:t>hazard identification and control measures, including those associated with working at heights</w:t>
      </w:r>
    </w:p>
    <w:p w:rsidR="00000000" w:rsidRPr="00940EEB" w:rsidP="00940EEB">
      <w:pPr>
        <w:pStyle w:val="ListBullet"/>
      </w:pPr>
      <w:r w:rsidRPr="00940EEB">
        <w:t>range of products and services offered by the workplace</w:t>
      </w:r>
    </w:p>
    <w:p w:rsidR="00000000" w:rsidRPr="00940EEB" w:rsidP="00940EEB">
      <w:pPr>
        <w:pStyle w:val="ListBullet"/>
      </w:pPr>
      <w:r w:rsidRPr="00940EEB">
        <w:t xml:space="preserve">client service and communication standards </w:t>
      </w:r>
      <w:r w:rsidRPr="00940EEB">
        <w:t>and practices:</w:t>
      </w:r>
    </w:p>
    <w:p w:rsidR="00000000" w:rsidRPr="00940EEB" w:rsidP="00940EEB">
      <w:pPr>
        <w:pStyle w:val="ListBullet2"/>
      </w:pPr>
      <w:r w:rsidRPr="00940EEB">
        <w:t>active listening and questioning techniques</w:t>
      </w:r>
    </w:p>
    <w:p w:rsidR="00000000" w:rsidRPr="00940EEB" w:rsidP="00940EEB">
      <w:pPr>
        <w:pStyle w:val="ListBullet2"/>
      </w:pPr>
      <w:r w:rsidRPr="00940EEB">
        <w:t>clear verbal explanation of product features</w:t>
      </w:r>
    </w:p>
    <w:p w:rsidR="00000000" w:rsidRPr="00940EEB" w:rsidP="00940EEB">
      <w:pPr>
        <w:pStyle w:val="ListBullet"/>
      </w:pPr>
      <w:r w:rsidRPr="00940EEB">
        <w:t>factors and variables that impact manufacture and installation:</w:t>
      </w:r>
    </w:p>
    <w:p w:rsidR="00000000" w:rsidRPr="00940EEB" w:rsidP="00940EEB">
      <w:pPr>
        <w:pStyle w:val="ListBullet2"/>
      </w:pPr>
      <w:r w:rsidRPr="00940EEB">
        <w:t>types of materials:</w:t>
      </w:r>
    </w:p>
    <w:p w:rsidR="00000000" w:rsidRPr="00940EEB" w:rsidP="00940EEB">
      <w:pPr>
        <w:pStyle w:val="ListBullet3"/>
      </w:pPr>
      <w:r w:rsidRPr="00940EEB">
        <w:t>applications</w:t>
      </w:r>
    </w:p>
    <w:p w:rsidR="00000000" w:rsidRPr="00940EEB" w:rsidP="00940EEB">
      <w:pPr>
        <w:pStyle w:val="ListBullet3"/>
      </w:pPr>
      <w:r w:rsidRPr="00940EEB">
        <w:t>limitations</w:t>
      </w:r>
    </w:p>
    <w:p w:rsidR="00000000" w:rsidRPr="00940EEB" w:rsidP="00940EEB">
      <w:pPr>
        <w:pStyle w:val="ListBullet3"/>
      </w:pPr>
      <w:r w:rsidRPr="00940EEB">
        <w:t>service life</w:t>
      </w:r>
    </w:p>
    <w:p w:rsidR="00000000" w:rsidRPr="00940EEB" w:rsidP="00940EEB">
      <w:pPr>
        <w:pStyle w:val="ListBullet2"/>
      </w:pPr>
      <w:r w:rsidRPr="00940EEB">
        <w:t>types of products and equipment, including strengthening and fastening devices</w:t>
      </w:r>
    </w:p>
    <w:p w:rsidR="00000000" w:rsidRPr="00940EEB" w:rsidP="00940EEB">
      <w:pPr>
        <w:pStyle w:val="ListBullet2"/>
      </w:pPr>
      <w:r w:rsidRPr="00940EEB">
        <w:t>operating principles and mechanisms</w:t>
      </w:r>
    </w:p>
    <w:p w:rsidR="00000000" w:rsidRPr="00940EEB" w:rsidP="00940EEB">
      <w:pPr>
        <w:pStyle w:val="ListBullet2"/>
      </w:pPr>
      <w:r w:rsidRPr="00940EEB">
        <w:t>costs</w:t>
      </w:r>
    </w:p>
    <w:p w:rsidR="00000000" w:rsidRPr="00940EEB" w:rsidP="00940EEB">
      <w:pPr>
        <w:pStyle w:val="ListBullet2"/>
      </w:pPr>
      <w:r w:rsidRPr="00940EEB">
        <w:t>timelines</w:t>
      </w:r>
    </w:p>
    <w:p w:rsidR="00000000" w:rsidRPr="00940EEB" w:rsidP="00940EEB">
      <w:pPr>
        <w:pStyle w:val="ListBullet2"/>
      </w:pPr>
      <w:r w:rsidRPr="00940EEB">
        <w:t>colours</w:t>
      </w:r>
    </w:p>
    <w:p w:rsidR="00000000" w:rsidRPr="00940EEB" w:rsidP="00940EEB">
      <w:pPr>
        <w:pStyle w:val="ListBullet2"/>
      </w:pPr>
      <w:r w:rsidRPr="00940EEB">
        <w:t>size, dimensions and shape</w:t>
      </w:r>
    </w:p>
    <w:p w:rsidR="00000000" w:rsidRPr="00940EEB" w:rsidP="00940EEB">
      <w:pPr>
        <w:pStyle w:val="ListBullet2"/>
      </w:pPr>
      <w:r w:rsidRPr="00940EEB">
        <w:t>delivery and installation dates</w:t>
      </w:r>
    </w:p>
    <w:p w:rsidR="00000000" w:rsidRPr="00940EEB" w:rsidP="00940EEB">
      <w:pPr>
        <w:pStyle w:val="ListBullet2"/>
      </w:pPr>
      <w:r w:rsidRPr="00940EEB">
        <w:t>installation procedure to be followed</w:t>
      </w:r>
    </w:p>
    <w:p w:rsidR="00000000" w:rsidRPr="00940EEB" w:rsidP="00940EEB">
      <w:pPr>
        <w:pStyle w:val="ListBullet"/>
      </w:pPr>
      <w:r w:rsidRPr="00940EEB">
        <w:t>documentation requirements for recording outcomes of site inspections and key inclusions</w:t>
      </w:r>
    </w:p>
    <w:p w:rsidR="00000000" w:rsidRPr="00940EEB" w:rsidP="00940EEB">
      <w:pPr>
        <w:pStyle w:val="ListBullet"/>
      </w:pPr>
      <w:r w:rsidRPr="00940EEB">
        <w:t>features and use of different measuring instruments</w:t>
      </w:r>
    </w:p>
    <w:p w:rsidR="00000000" w:rsidRPr="00940EEB" w:rsidP="00940EEB">
      <w:pPr>
        <w:pStyle w:val="ListBullet"/>
      </w:pPr>
      <w:r w:rsidRPr="00940EEB">
        <w:t>critical dimensions that may impact manufacture and installation and calculations required for measuring those dime</w:t>
      </w:r>
      <w:r w:rsidRPr="00940EEB">
        <w:t>nsions:</w:t>
      </w:r>
    </w:p>
    <w:p w:rsidR="00000000" w:rsidRPr="00940EEB" w:rsidP="00940EEB">
      <w:pPr>
        <w:pStyle w:val="ListBullet2"/>
      </w:pPr>
      <w:r w:rsidRPr="00940EEB">
        <w:t>area</w:t>
      </w:r>
    </w:p>
    <w:p w:rsidR="00000000" w:rsidRPr="00940EEB" w:rsidP="00940EEB">
      <w:pPr>
        <w:pStyle w:val="ListBullet2"/>
      </w:pPr>
      <w:r w:rsidRPr="00940EEB">
        <w:t>perimeter</w:t>
      </w:r>
    </w:p>
    <w:p w:rsidR="00000000" w:rsidRPr="00940EEB" w:rsidP="00940EEB">
      <w:pPr>
        <w:pStyle w:val="ListBullet2"/>
      </w:pPr>
      <w:r w:rsidRPr="00940EEB">
        <w:t>volume</w:t>
      </w:r>
    </w:p>
    <w:p w:rsidR="00000000" w:rsidRPr="00940EEB" w:rsidP="00940EEB">
      <w:pPr>
        <w:pStyle w:val="ListBullet2"/>
      </w:pPr>
      <w:r w:rsidRPr="00940EEB">
        <w:t>mass</w:t>
      </w:r>
    </w:p>
    <w:p w:rsidR="00000000" w:rsidRPr="00940EEB" w:rsidP="00940EEB">
      <w:pPr>
        <w:pStyle w:val="ListBullet2"/>
      </w:pPr>
      <w:r w:rsidRPr="00940EEB">
        <w:t xml:space="preserve">scales and ratios (ingredients/elements and triangulation) </w:t>
      </w:r>
    </w:p>
    <w:p w:rsidR="00000000" w:rsidRPr="00940EEB" w:rsidP="00940EEB">
      <w:pPr>
        <w:pStyle w:val="ListBullet2"/>
      </w:pPr>
      <w:r w:rsidRPr="00940EEB">
        <w:t>addition</w:t>
      </w:r>
    </w:p>
    <w:p w:rsidR="00000000" w:rsidRPr="00940EEB" w:rsidP="00940EEB">
      <w:pPr>
        <w:pStyle w:val="ListBullet2"/>
      </w:pPr>
      <w:r w:rsidRPr="00940EEB">
        <w:t>subtraction</w:t>
      </w:r>
    </w:p>
    <w:p w:rsidR="00344C9F" w:rsidP="00940EEB">
      <w:pPr>
        <w:pStyle w:val="ListBullet2"/>
      </w:pPr>
      <w:r w:rsidRPr="00940EEB">
        <w:t>multiplication and division processes.</w:t>
      </w:r>
    </w:p>
    <w:p w:rsidR="00344C9F" w:rsidP="00940EEB">
      <w:pPr>
        <w:pStyle w:val="ListBullet2"/>
      </w:pPr>
    </w:p>
    <w:p w:rsidR="00000000" w:rsidRPr="00940EEB" w:rsidP="00940EEB">
      <w:pPr>
        <w:pStyle w:val="Heading1"/>
      </w:pPr>
      <w:bookmarkStart w:id="11" w:name="O_1222191"/>
      <w:bookmarkEnd w:id="11"/>
      <w:r w:rsidRPr="00940EEB">
        <w:t>Assessment Conditions</w:t>
      </w:r>
    </w:p>
    <w:p w:rsidR="00000000" w:rsidRPr="00940EEB" w:rsidP="00344C9F">
      <w:pPr>
        <w:pStyle w:val="BodyText"/>
      </w:pPr>
      <w:r w:rsidRPr="00940EEB">
        <w:t>Skills must have been demonstrated in the workplace or in a simulated environment that reflects workplace conditions and contingencies. The following conditions must be met for this unit:</w:t>
      </w:r>
    </w:p>
    <w:p w:rsidR="00000000" w:rsidRPr="00940EEB" w:rsidP="00940EEB">
      <w:pPr>
        <w:pStyle w:val="ListBullet"/>
      </w:pPr>
      <w:r w:rsidRPr="00940EEB">
        <w:t>use of suitable facilities, equipment and resources, including:</w:t>
      </w:r>
    </w:p>
    <w:p w:rsidR="00000000" w:rsidRPr="00940EEB" w:rsidP="00940EEB">
      <w:pPr>
        <w:pStyle w:val="ListBullet2"/>
      </w:pPr>
      <w:r w:rsidRPr="00940EEB">
        <w:t>in</w:t>
      </w:r>
      <w:r w:rsidRPr="00940EEB">
        <w:t>stallation sites</w:t>
      </w:r>
    </w:p>
    <w:p w:rsidR="00000000" w:rsidRPr="00940EEB" w:rsidP="00940EEB">
      <w:pPr>
        <w:pStyle w:val="ListBullet2"/>
      </w:pPr>
      <w:r w:rsidRPr="00940EEB">
        <w:t>measuring devices and other inspection equipment</w:t>
      </w:r>
    </w:p>
    <w:p w:rsidR="00000000" w:rsidRPr="00940EEB" w:rsidP="00940EEB">
      <w:pPr>
        <w:pStyle w:val="ListBullet2"/>
      </w:pPr>
      <w:r w:rsidRPr="00940EEB">
        <w:t>product information</w:t>
      </w:r>
    </w:p>
    <w:p w:rsidR="00000000" w:rsidRPr="00940EEB" w:rsidP="00940EEB">
      <w:pPr>
        <w:pStyle w:val="ListBullet2"/>
      </w:pPr>
      <w:r w:rsidRPr="00940EEB">
        <w:t>workplace procedures.</w:t>
      </w:r>
    </w:p>
    <w:p w:rsidR="00000000" w:rsidRPr="00940EEB" w:rsidP="00344C9F">
      <w:pPr>
        <w:pStyle w:val="BodyText"/>
      </w:pPr>
      <w:r w:rsidRPr="00940EEB">
        <w:t>Assessors must satisfy the NVR/AQTF mandatory competency requirements for assessors.</w:t>
      </w:r>
    </w:p>
    <w:p w:rsidR="00000000" w:rsidRPr="00940EEB" w:rsidP="00940EEB">
      <w:pPr>
        <w:pStyle w:val="Heading1"/>
      </w:pPr>
      <w:bookmarkStart w:id="12" w:name="O_1222194"/>
      <w:bookmarkEnd w:id="12"/>
      <w:r w:rsidRPr="00940EEB">
        <w:t>Links</w:t>
      </w:r>
    </w:p>
    <w:p w:rsidR="00000000" w:rsidRPr="00940EEB" w:rsidP="00344C9F">
      <w:pPr>
        <w:pStyle w:val="BodyText"/>
      </w:pPr>
      <w:r w:rsidRPr="00940EE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C2FC9">
        <w:rPr>
          <w:rStyle w:val="Hyperlink"/>
        </w:rPr>
        <w:t>https://vetnet.gov.au/Pages/TrainingDocs.aspx?q=a203ec5c-de7d-406b-b3e1-8f1a9b76e92e</w:t>
      </w:r>
      <w:r>
        <w:fldChar w:fldCharType="end"/>
      </w:r>
    </w:p>
    <w:p w:rsidR="00000000" w:rsidRPr="00940EEB" w:rsidP="00940EEB"/>
    <w:sectPr w:rsidSect="00940E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EB" w:rsidRPr="00344C9F" w:rsidP="00344C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9F" w:rsidP="00940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4C9F" w:rsidP="00940E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44C9F" w:rsidP="00940E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EB" w:rsidP="00940EEB">
    <w:pPr>
      <w:pStyle w:val="Footer"/>
      <w:framePr w:wrap="around"/>
    </w:pPr>
    <w:r>
      <w:fldChar w:fldCharType="begin"/>
    </w:r>
    <w:r>
      <w:instrText xml:space="preserve"> DOCPROPERTY  Subject  \* MERGEFORMAT </w:instrText>
    </w:r>
    <w:r>
      <w:fldChar w:fldCharType="separate"/>
    </w:r>
    <w:r w:rsidR="00344C9F">
      <w:t>Approved</w:t>
    </w:r>
    <w:r w:rsidR="00344C9F">
      <w:fldChar w:fldCharType="end"/>
    </w:r>
    <w:r>
      <w:tab/>
      <w:t xml:space="preserve">Page </w:t>
    </w:r>
    <w:r>
      <w:fldChar w:fldCharType="begin"/>
    </w:r>
    <w:r>
      <w:instrText xml:space="preserve"> PAGE  \* Arabic  \* MERGEFORMAT </w:instrText>
    </w:r>
    <w:r>
      <w:fldChar w:fldCharType="separate"/>
    </w:r>
    <w:r w:rsidR="00344C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C9F">
      <w:rPr>
        <w:noProof/>
      </w:rPr>
      <w:t>4</w:t>
    </w:r>
    <w:r>
      <w:rPr>
        <w:noProof/>
      </w:rPr>
      <w:fldChar w:fldCharType="end"/>
    </w:r>
  </w:p>
  <w:p w:rsidR="00940EEB" w:rsidP="00940EEB">
    <w:pPr>
      <w:pStyle w:val="Footer"/>
      <w:framePr w:wrap="around"/>
    </w:pPr>
    <w:r>
      <w:t xml:space="preserve">© Commonwealth of Australia, </w:t>
    </w:r>
    <w:r>
      <w:fldChar w:fldCharType="begin"/>
    </w:r>
    <w:r>
      <w:instrText xml:space="preserve"> DATE  \@ "yyyy"  \* MERGEFORMAT </w:instrText>
    </w:r>
    <w:r>
      <w:fldChar w:fldCharType="separate"/>
    </w:r>
    <w:r w:rsidR="00344C9F">
      <w:rPr>
        <w:noProof/>
      </w:rPr>
      <w:t>2025</w:t>
    </w:r>
    <w:r>
      <w:fldChar w:fldCharType="end"/>
    </w:r>
    <w:r>
      <w:tab/>
    </w:r>
    <w:r>
      <w:fldChar w:fldCharType="begin"/>
    </w:r>
    <w:r>
      <w:instrText xml:space="preserve"> DOCPROPERTY  Author  \* MERGEFORMAT </w:instrText>
    </w:r>
    <w:r>
      <w:fldChar w:fldCharType="separate"/>
    </w:r>
    <w:r w:rsidR="00344C9F">
      <w:t>Skills Insight</w:t>
    </w:r>
    <w:r w:rsidR="00344C9F">
      <w:fldChar w:fldCharType="end"/>
    </w:r>
  </w:p>
  <w:p w:rsidR="00940EEB" w:rsidP="00940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EEB" w:rsidRPr="00344C9F" w:rsidP="00344C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9F" w:rsidRPr="002D2AF8" w:rsidP="00940EEB">
    <w:pPr>
      <w:pStyle w:val="Header"/>
      <w:framePr w:wrap="around"/>
    </w:pPr>
    <w:r>
      <w:fldChar w:fldCharType="begin"/>
    </w:r>
    <w:r>
      <w:instrText xml:space="preserve"> TITLE   \* MERGEFORMAT </w:instrText>
    </w:r>
    <w:r>
      <w:fldChar w:fldCharType="separate"/>
    </w:r>
    <w:r>
      <w:t>MSTTF3008 Establish client and site requirements for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4C9F" w:rsidP="00940E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EB" w:rsidRPr="002D2AF8" w:rsidP="00940EEB">
    <w:pPr>
      <w:pStyle w:val="Header"/>
      <w:framePr w:wrap="around"/>
    </w:pPr>
    <w:r>
      <w:fldChar w:fldCharType="begin"/>
    </w:r>
    <w:r>
      <w:instrText xml:space="preserve"> TITLE   \* MERGEFORMAT </w:instrText>
    </w:r>
    <w:r>
      <w:fldChar w:fldCharType="separate"/>
    </w:r>
    <w:r w:rsidR="00344C9F">
      <w:t>MSTTF3008 Establish client and site requirements for manufactured textile products</w:t>
    </w:r>
    <w:r w:rsidR="00344C9F">
      <w:fldChar w:fldCharType="end"/>
    </w:r>
    <w:r>
      <w:tab/>
      <w:t xml:space="preserve">Date this document was generated: </w:t>
    </w:r>
    <w:r>
      <w:fldChar w:fldCharType="begin"/>
    </w:r>
    <w:r>
      <w:instrText xml:space="preserve"> CREATEDATE  \@ "d MMMM yyyy"  \* MERGEFORMAT </w:instrText>
    </w:r>
    <w:r>
      <w:fldChar w:fldCharType="separate"/>
    </w:r>
    <w:r w:rsidR="00344C9F">
      <w:rPr>
        <w:noProof/>
      </w:rPr>
      <w:t>2 March 2025</w:t>
    </w:r>
    <w:r>
      <w:fldChar w:fldCharType="end"/>
    </w:r>
  </w:p>
  <w:p w:rsidR="00940EEB" w:rsidP="00940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48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920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83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EEB"/>
    <w:pPr>
      <w:spacing w:before="360" w:after="60"/>
      <w:outlineLvl w:val="0"/>
    </w:pPr>
    <w:rPr>
      <w:sz w:val="32"/>
    </w:rPr>
  </w:style>
  <w:style w:type="paragraph" w:styleId="Heading2">
    <w:name w:val="heading 2"/>
    <w:basedOn w:val="HeadingBase"/>
    <w:next w:val="BodyText"/>
    <w:link w:val="Heading2Char"/>
    <w:qFormat/>
    <w:rsid w:val="00940EEB"/>
    <w:pPr>
      <w:keepLines/>
      <w:spacing w:before="240" w:after="120"/>
      <w:outlineLvl w:val="1"/>
    </w:pPr>
    <w:rPr>
      <w:sz w:val="28"/>
      <w:szCs w:val="40"/>
    </w:rPr>
  </w:style>
  <w:style w:type="paragraph" w:styleId="Heading3">
    <w:name w:val="heading 3"/>
    <w:basedOn w:val="HeadingBase"/>
    <w:next w:val="BodyText"/>
    <w:link w:val="Heading3Char"/>
    <w:qFormat/>
    <w:rsid w:val="00940EEB"/>
    <w:pPr>
      <w:spacing w:before="180" w:after="120"/>
      <w:outlineLvl w:val="2"/>
    </w:pPr>
    <w:rPr>
      <w:spacing w:val="-10"/>
      <w:kern w:val="32"/>
    </w:rPr>
  </w:style>
  <w:style w:type="paragraph" w:styleId="Heading4">
    <w:name w:val="heading 4"/>
    <w:basedOn w:val="HeadingBase"/>
    <w:next w:val="BodyText"/>
    <w:link w:val="Heading4Char"/>
    <w:qFormat/>
    <w:rsid w:val="00940EEB"/>
    <w:pPr>
      <w:spacing w:before="160" w:after="120"/>
      <w:outlineLvl w:val="3"/>
    </w:pPr>
    <w:rPr>
      <w:sz w:val="22"/>
    </w:rPr>
  </w:style>
  <w:style w:type="paragraph" w:styleId="Heading5">
    <w:name w:val="heading 5"/>
    <w:basedOn w:val="HeadingBase"/>
    <w:next w:val="Normal"/>
    <w:link w:val="Heading5Char"/>
    <w:qFormat/>
    <w:rsid w:val="00940EEB"/>
    <w:pPr>
      <w:spacing w:before="80"/>
      <w:outlineLvl w:val="4"/>
    </w:pPr>
    <w:rPr>
      <w:color w:val="918585"/>
      <w:sz w:val="20"/>
    </w:rPr>
  </w:style>
  <w:style w:type="paragraph" w:styleId="Heading6">
    <w:name w:val="heading 6"/>
    <w:basedOn w:val="HeadingBase"/>
    <w:next w:val="Normal"/>
    <w:link w:val="Heading6Char"/>
    <w:qFormat/>
    <w:rsid w:val="00940EEB"/>
    <w:pPr>
      <w:spacing w:before="60"/>
      <w:outlineLvl w:val="5"/>
    </w:pPr>
    <w:rPr>
      <w:color w:val="918585"/>
      <w:sz w:val="20"/>
    </w:rPr>
  </w:style>
  <w:style w:type="paragraph" w:styleId="Heading7">
    <w:name w:val="heading 7"/>
    <w:basedOn w:val="Normal"/>
    <w:next w:val="Normal"/>
    <w:link w:val="Heading7Char"/>
    <w:qFormat/>
    <w:rsid w:val="00940EEB"/>
    <w:pPr>
      <w:ind w:left="720"/>
      <w:outlineLvl w:val="6"/>
    </w:pPr>
    <w:rPr>
      <w:i/>
    </w:rPr>
  </w:style>
  <w:style w:type="paragraph" w:styleId="Heading8">
    <w:name w:val="heading 8"/>
    <w:basedOn w:val="Normal"/>
    <w:next w:val="Normal"/>
    <w:link w:val="Heading8Char"/>
    <w:qFormat/>
    <w:rsid w:val="00940EEB"/>
    <w:pPr>
      <w:ind w:left="720"/>
      <w:outlineLvl w:val="7"/>
    </w:pPr>
    <w:rPr>
      <w:i/>
    </w:rPr>
  </w:style>
  <w:style w:type="paragraph" w:styleId="Heading9">
    <w:name w:val="heading 9"/>
    <w:basedOn w:val="Normal"/>
    <w:next w:val="Normal"/>
    <w:link w:val="Heading9Char"/>
    <w:qFormat/>
    <w:rsid w:val="00940EEB"/>
    <w:pPr>
      <w:ind w:left="720"/>
      <w:outlineLvl w:val="8"/>
    </w:pPr>
    <w:rPr>
      <w:i/>
    </w:rPr>
  </w:style>
  <w:style w:type="character" w:default="1" w:styleId="DefaultParagraphFont">
    <w:name w:val="Default Paragraph Font"/>
    <w:uiPriority w:val="1"/>
    <w:unhideWhenUsed/>
    <w:rsid w:val="00940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EEB"/>
  </w:style>
  <w:style w:type="character" w:customStyle="1" w:styleId="Heading1Char">
    <w:name w:val="Heading 1 Char"/>
    <w:basedOn w:val="DefaultParagraphFont"/>
    <w:link w:val="Heading1"/>
    <w:rsid w:val="00940EEB"/>
    <w:rPr>
      <w:rFonts w:ascii="Times New Roman" w:eastAsia="Times New Roman" w:hAnsi="Times New Roman" w:cs="Times New Roman"/>
      <w:b/>
      <w:sz w:val="32"/>
      <w:szCs w:val="20"/>
      <w:lang w:eastAsia="en-US"/>
    </w:rPr>
  </w:style>
  <w:style w:type="paragraph" w:styleId="BodyText">
    <w:name w:val="Body Text"/>
    <w:basedOn w:val="Normal"/>
    <w:link w:val="BodyTextChar"/>
    <w:rsid w:val="00940E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EEB"/>
    <w:rPr>
      <w:rFonts w:ascii="Times New Roman" w:eastAsia="Times New Roman" w:hAnsi="Times New Roman" w:cs="Times New Roman"/>
      <w:sz w:val="24"/>
      <w:lang w:eastAsia="en-US"/>
    </w:rPr>
  </w:style>
  <w:style w:type="paragraph" w:styleId="ListBullet">
    <w:name w:val="List Bullet"/>
    <w:basedOn w:val="List"/>
    <w:rsid w:val="00940EEB"/>
    <w:pPr>
      <w:numPr>
        <w:numId w:val="13"/>
      </w:numPr>
      <w:tabs>
        <w:tab w:val="clear" w:pos="340"/>
      </w:tabs>
      <w:spacing w:before="40" w:after="40"/>
    </w:pPr>
  </w:style>
  <w:style w:type="character" w:customStyle="1" w:styleId="SpecialBold">
    <w:name w:val="Special Bold"/>
    <w:basedOn w:val="DefaultParagraphFont"/>
    <w:rsid w:val="00940EEB"/>
    <w:rPr>
      <w:b/>
      <w:spacing w:val="0"/>
    </w:rPr>
  </w:style>
  <w:style w:type="paragraph" w:styleId="ListBullet2">
    <w:name w:val="List Bullet 2"/>
    <w:basedOn w:val="List2"/>
    <w:rsid w:val="00940EEB"/>
    <w:pPr>
      <w:numPr>
        <w:numId w:val="14"/>
      </w:numPr>
      <w:tabs>
        <w:tab w:val="clear" w:pos="680"/>
      </w:tabs>
    </w:pPr>
  </w:style>
  <w:style w:type="paragraph" w:customStyle="1" w:styleId="SuperHeading">
    <w:name w:val="SuperHeading"/>
    <w:basedOn w:val="Normal"/>
    <w:rsid w:val="00940EEB"/>
    <w:pPr>
      <w:spacing w:before="240" w:after="120"/>
      <w:outlineLvl w:val="0"/>
    </w:pPr>
    <w:rPr>
      <w:rFonts w:ascii="Times New Roman" w:hAnsi="Times New Roman"/>
      <w:b/>
      <w:sz w:val="32"/>
    </w:rPr>
  </w:style>
  <w:style w:type="paragraph" w:customStyle="1" w:styleId="AllowPageBreak">
    <w:name w:val="AllowPageBreak"/>
    <w:rsid w:val="00940E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0EEB"/>
    <w:pPr>
      <w:numPr>
        <w:numId w:val="3"/>
      </w:numPr>
      <w:tabs>
        <w:tab w:val="clear" w:pos="1021"/>
      </w:tabs>
      <w:ind w:left="1037" w:hanging="357"/>
    </w:pPr>
  </w:style>
  <w:style w:type="character" w:customStyle="1" w:styleId="Heading2Char">
    <w:name w:val="Heading 2 Char"/>
    <w:basedOn w:val="DefaultParagraphFont"/>
    <w:link w:val="Heading2"/>
    <w:rsid w:val="00940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EEB"/>
    <w:rPr>
      <w:rFonts w:ascii="Courier New" w:eastAsia="Times New Roman" w:hAnsi="Courier New" w:cs="Times New Roman"/>
      <w:i/>
      <w:szCs w:val="20"/>
      <w:lang w:eastAsia="en-US"/>
    </w:rPr>
  </w:style>
  <w:style w:type="paragraph" w:customStyle="1" w:styleId="HeadingBase">
    <w:name w:val="Heading Base"/>
    <w:rsid w:val="00940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EEB"/>
    <w:pPr>
      <w:tabs>
        <w:tab w:val="right" w:leader="dot" w:pos="9072"/>
      </w:tabs>
      <w:ind w:left="567"/>
    </w:pPr>
    <w:rPr>
      <w:szCs w:val="22"/>
    </w:rPr>
  </w:style>
  <w:style w:type="paragraph" w:customStyle="1" w:styleId="TOCBase">
    <w:name w:val="TOC Base"/>
    <w:rsid w:val="00940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EEB"/>
    <w:pPr>
      <w:tabs>
        <w:tab w:val="right" w:leader="dot" w:pos="9072"/>
      </w:tabs>
      <w:spacing w:before="40" w:after="40"/>
      <w:ind w:left="284"/>
    </w:pPr>
    <w:rPr>
      <w:rFonts w:ascii="Times New Roman" w:hAnsi="Times New Roman"/>
    </w:rPr>
  </w:style>
  <w:style w:type="paragraph" w:styleId="TOC1">
    <w:name w:val="toc 1"/>
    <w:basedOn w:val="TOCBase"/>
    <w:next w:val="Normal"/>
    <w:rsid w:val="00940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EEB"/>
    <w:rPr>
      <w:rFonts w:ascii="Times New Roman" w:eastAsia="Times New Roman" w:hAnsi="Times New Roman" w:cs="Times New Roman"/>
      <w:sz w:val="16"/>
      <w:lang w:eastAsia="en-US"/>
    </w:rPr>
  </w:style>
  <w:style w:type="paragraph" w:styleId="Title">
    <w:name w:val="Title"/>
    <w:basedOn w:val="HeadingBase"/>
    <w:link w:val="TitleChar"/>
    <w:qFormat/>
    <w:rsid w:val="00940EEB"/>
    <w:pPr>
      <w:spacing w:before="5040"/>
      <w:jc w:val="center"/>
    </w:pPr>
    <w:rPr>
      <w:sz w:val="48"/>
      <w:szCs w:val="72"/>
      <w:lang w:val="en-US"/>
    </w:rPr>
  </w:style>
  <w:style w:type="character" w:customStyle="1" w:styleId="TitleChar">
    <w:name w:val="Title Char"/>
    <w:basedOn w:val="DefaultParagraphFont"/>
    <w:link w:val="Title"/>
    <w:rsid w:val="00940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EEB"/>
    <w:pPr>
      <w:tabs>
        <w:tab w:val="left" w:pos="3600"/>
        <w:tab w:val="left" w:pos="3958"/>
      </w:tabs>
    </w:pPr>
  </w:style>
  <w:style w:type="paragraph" w:styleId="List">
    <w:name w:val="List"/>
    <w:basedOn w:val="BodyText"/>
    <w:next w:val="BodyText"/>
    <w:rsid w:val="00940EEB"/>
    <w:pPr>
      <w:tabs>
        <w:tab w:val="left" w:pos="340"/>
      </w:tabs>
      <w:spacing w:before="60" w:after="60"/>
      <w:ind w:left="340" w:hanging="340"/>
    </w:pPr>
  </w:style>
  <w:style w:type="paragraph" w:customStyle="1" w:styleId="Note">
    <w:name w:val="Note"/>
    <w:basedOn w:val="BodyText"/>
    <w:rsid w:val="00940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EEB"/>
    <w:pPr>
      <w:framePr w:wrap="auto" w:hAnchor="text" w:y="6049"/>
    </w:pPr>
    <w:rPr>
      <w:color w:val="000000"/>
      <w:sz w:val="40"/>
    </w:rPr>
  </w:style>
  <w:style w:type="paragraph" w:customStyle="1" w:styleId="TOCTitle">
    <w:name w:val="TOCTitle"/>
    <w:basedOn w:val="Heading1"/>
    <w:rsid w:val="00940EEB"/>
    <w:pPr>
      <w:spacing w:after="240"/>
      <w:jc w:val="center"/>
      <w:outlineLvl w:val="9"/>
    </w:pPr>
    <w:rPr>
      <w:caps/>
    </w:rPr>
  </w:style>
  <w:style w:type="paragraph" w:customStyle="1" w:styleId="Version">
    <w:name w:val="Version"/>
    <w:rsid w:val="00940E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EEB"/>
    <w:pPr>
      <w:keepNext w:val="0"/>
      <w:tabs>
        <w:tab w:val="right" w:pos="4176"/>
      </w:tabs>
      <w:ind w:left="198" w:hanging="198"/>
    </w:pPr>
    <w:rPr>
      <w:rFonts w:ascii="Garamond" w:hAnsi="Garamond"/>
    </w:rPr>
  </w:style>
  <w:style w:type="paragraph" w:styleId="IndexHeading">
    <w:name w:val="index heading"/>
    <w:basedOn w:val="Normal"/>
    <w:next w:val="Index1"/>
    <w:semiHidden/>
    <w:rsid w:val="00940EEB"/>
    <w:pPr>
      <w:spacing w:before="120" w:after="120"/>
    </w:pPr>
    <w:rPr>
      <w:rFonts w:ascii="Arial" w:hAnsi="Arial"/>
      <w:b/>
      <w:color w:val="918585"/>
      <w:sz w:val="24"/>
    </w:rPr>
  </w:style>
  <w:style w:type="paragraph" w:styleId="Header">
    <w:name w:val="header"/>
    <w:basedOn w:val="Normal"/>
    <w:link w:val="HeaderChar"/>
    <w:rsid w:val="00940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EEB"/>
    <w:rPr>
      <w:rFonts w:ascii="Times New Roman" w:eastAsia="Times New Roman" w:hAnsi="Times New Roman" w:cs="Times New Roman"/>
      <w:sz w:val="16"/>
      <w:szCs w:val="20"/>
      <w:lang w:val="en-GB" w:eastAsia="en-US"/>
    </w:rPr>
  </w:style>
  <w:style w:type="paragraph" w:customStyle="1" w:styleId="Chapter">
    <w:name w:val="Chapter"/>
    <w:basedOn w:val="Normal"/>
    <w:rsid w:val="00940EEB"/>
    <w:pPr>
      <w:spacing w:before="240"/>
    </w:pPr>
    <w:rPr>
      <w:rFonts w:ascii="Times New Roman" w:hAnsi="Times New Roman"/>
      <w:smallCaps/>
      <w:spacing w:val="80"/>
      <w:sz w:val="28"/>
    </w:rPr>
  </w:style>
  <w:style w:type="paragraph" w:customStyle="1" w:styleId="InChapter">
    <w:name w:val="InChapter"/>
    <w:basedOn w:val="Heading3"/>
    <w:rsid w:val="00940EEB"/>
    <w:pPr>
      <w:spacing w:after="240"/>
      <w:outlineLvl w:val="9"/>
    </w:pPr>
    <w:rPr>
      <w:noProof/>
    </w:rPr>
  </w:style>
  <w:style w:type="paragraph" w:styleId="Index2">
    <w:name w:val="index 2"/>
    <w:basedOn w:val="Normal"/>
    <w:next w:val="Normal"/>
    <w:semiHidden/>
    <w:rsid w:val="00940EEB"/>
    <w:pPr>
      <w:tabs>
        <w:tab w:val="right" w:pos="4176"/>
      </w:tabs>
      <w:ind w:left="568" w:hanging="284"/>
    </w:pPr>
    <w:rPr>
      <w:rFonts w:ascii="Garamond" w:hAnsi="Garamond"/>
    </w:rPr>
  </w:style>
  <w:style w:type="paragraph" w:customStyle="1" w:styleId="Byline">
    <w:name w:val="Byline"/>
    <w:rsid w:val="00940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EEB"/>
    <w:pPr>
      <w:tabs>
        <w:tab w:val="clear" w:pos="3600"/>
        <w:tab w:val="clear" w:pos="3958"/>
      </w:tabs>
      <w:jc w:val="right"/>
    </w:pPr>
  </w:style>
  <w:style w:type="character" w:styleId="Emphasis">
    <w:name w:val="Emphasis"/>
    <w:basedOn w:val="DefaultParagraphFont"/>
    <w:qFormat/>
    <w:rsid w:val="00940EEB"/>
    <w:rPr>
      <w:i/>
    </w:rPr>
  </w:style>
  <w:style w:type="paragraph" w:styleId="Caption">
    <w:name w:val="caption"/>
    <w:basedOn w:val="BodyText"/>
    <w:next w:val="Normal"/>
    <w:qFormat/>
    <w:rsid w:val="00940EEB"/>
    <w:pPr>
      <w:framePr w:w="2268" w:hSpace="181" w:vSpace="181" w:wrap="around" w:vAnchor="text" w:hAnchor="page" w:x="1135" w:y="285" w:anchorLock="1"/>
    </w:pPr>
    <w:rPr>
      <w:i/>
    </w:rPr>
  </w:style>
  <w:style w:type="paragraph" w:customStyle="1" w:styleId="MiniTOCTitle">
    <w:name w:val="MiniTOCTitle"/>
    <w:basedOn w:val="Heading4"/>
    <w:rsid w:val="00940EEB"/>
    <w:pPr>
      <w:spacing w:before="240"/>
      <w:outlineLvl w:val="9"/>
    </w:pPr>
    <w:rPr>
      <w:noProof/>
      <w:sz w:val="24"/>
    </w:rPr>
  </w:style>
  <w:style w:type="paragraph" w:customStyle="1" w:styleId="MiniTOCItem">
    <w:name w:val="MiniTOCItem"/>
    <w:basedOn w:val="ListBullet"/>
    <w:rsid w:val="00940EEB"/>
    <w:pPr>
      <w:numPr>
        <w:numId w:val="0"/>
      </w:numPr>
      <w:tabs>
        <w:tab w:val="right" w:leader="dot" w:pos="6521"/>
      </w:tabs>
      <w:spacing w:before="0" w:after="0"/>
    </w:pPr>
  </w:style>
  <w:style w:type="paragraph" w:customStyle="1" w:styleId="TOFTitle">
    <w:name w:val="TOFTitle"/>
    <w:basedOn w:val="TOCTitle"/>
    <w:rsid w:val="00940EEB"/>
  </w:style>
  <w:style w:type="paragraph" w:styleId="TableofFigures">
    <w:name w:val="table of figures"/>
    <w:basedOn w:val="Normal"/>
    <w:next w:val="Normal"/>
    <w:semiHidden/>
    <w:rsid w:val="00940EEB"/>
    <w:pPr>
      <w:tabs>
        <w:tab w:val="right" w:leader="dot" w:pos="9072"/>
      </w:tabs>
      <w:ind w:left="970" w:hanging="403"/>
    </w:pPr>
    <w:rPr>
      <w:rFonts w:ascii="Times New Roman" w:hAnsi="Times New Roman"/>
      <w:b/>
    </w:rPr>
  </w:style>
  <w:style w:type="paragraph" w:styleId="ListNumber">
    <w:name w:val="List Number"/>
    <w:basedOn w:val="List"/>
    <w:rsid w:val="00940EEB"/>
    <w:pPr>
      <w:numPr>
        <w:numId w:val="16"/>
      </w:numPr>
      <w:tabs>
        <w:tab w:val="clear" w:pos="340"/>
      </w:tabs>
    </w:pPr>
  </w:style>
  <w:style w:type="character" w:customStyle="1" w:styleId="WingdingSymbols">
    <w:name w:val="Wingding Symbols"/>
    <w:rsid w:val="00940EEB"/>
    <w:rPr>
      <w:rFonts w:ascii="Wingdings" w:hAnsi="Wingdings"/>
    </w:rPr>
  </w:style>
  <w:style w:type="paragraph" w:customStyle="1" w:styleId="TableHeading">
    <w:name w:val="Table Heading"/>
    <w:basedOn w:val="HeadingBase"/>
    <w:rsid w:val="00940EEB"/>
    <w:pPr>
      <w:keepLines/>
      <w:pBdr>
        <w:bottom w:val="single" w:sz="6" w:space="1" w:color="918585"/>
      </w:pBdr>
      <w:spacing w:before="240"/>
    </w:pPr>
  </w:style>
  <w:style w:type="character" w:customStyle="1" w:styleId="HotSpot">
    <w:name w:val="HotSpot"/>
    <w:rsid w:val="00940EEB"/>
    <w:rPr>
      <w:color w:val="0033CC"/>
      <w:u w:val="none"/>
    </w:rPr>
  </w:style>
  <w:style w:type="paragraph" w:customStyle="1" w:styleId="BodyTextRight">
    <w:name w:val="Body Text Right"/>
    <w:basedOn w:val="BodyText"/>
    <w:rsid w:val="00940EEB"/>
    <w:pPr>
      <w:spacing w:before="0" w:after="0"/>
      <w:jc w:val="right"/>
    </w:pPr>
  </w:style>
  <w:style w:type="paragraph" w:styleId="Index3">
    <w:name w:val="index 3"/>
    <w:basedOn w:val="ListNumber2"/>
    <w:next w:val="Normal"/>
    <w:semiHidden/>
    <w:rsid w:val="00940EEB"/>
    <w:pPr>
      <w:numPr>
        <w:numId w:val="0"/>
      </w:numPr>
      <w:tabs>
        <w:tab w:val="right" w:leader="dot" w:pos="4176"/>
      </w:tabs>
    </w:pPr>
  </w:style>
  <w:style w:type="paragraph" w:styleId="ListNumber2">
    <w:name w:val="List Number 2"/>
    <w:basedOn w:val="List2"/>
    <w:rsid w:val="00940EEB"/>
    <w:pPr>
      <w:numPr>
        <w:numId w:val="11"/>
      </w:numPr>
      <w:tabs>
        <w:tab w:val="clear" w:pos="1060"/>
      </w:tabs>
    </w:pPr>
  </w:style>
  <w:style w:type="paragraph" w:customStyle="1" w:styleId="MarginNote">
    <w:name w:val="Margin Note"/>
    <w:basedOn w:val="BodyText"/>
    <w:rsid w:val="00940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EEB"/>
    <w:rPr>
      <w:sz w:val="32"/>
    </w:rPr>
  </w:style>
  <w:style w:type="paragraph" w:customStyle="1" w:styleId="HeadingProcedure">
    <w:name w:val="Heading Procedure"/>
    <w:basedOn w:val="HeadingBase"/>
    <w:next w:val="Normal"/>
    <w:rsid w:val="00940EEB"/>
    <w:pPr>
      <w:tabs>
        <w:tab w:val="left" w:pos="0"/>
      </w:tabs>
      <w:spacing w:before="120" w:after="60"/>
    </w:pPr>
    <w:rPr>
      <w:i/>
      <w:color w:val="918585"/>
      <w:sz w:val="22"/>
    </w:rPr>
  </w:style>
  <w:style w:type="paragraph" w:customStyle="1" w:styleId="TableBodyText">
    <w:name w:val="Table Body Text"/>
    <w:basedOn w:val="BodyText"/>
    <w:rsid w:val="00940EEB"/>
    <w:pPr>
      <w:spacing w:before="60" w:after="60"/>
    </w:pPr>
  </w:style>
  <w:style w:type="paragraph" w:styleId="ListContinue">
    <w:name w:val="List Continue"/>
    <w:basedOn w:val="List"/>
    <w:rsid w:val="00940EEB"/>
    <w:pPr>
      <w:ind w:firstLine="0"/>
    </w:pPr>
  </w:style>
  <w:style w:type="paragraph" w:customStyle="1" w:styleId="ListNote">
    <w:name w:val="List Note"/>
    <w:basedOn w:val="List"/>
    <w:rsid w:val="00940EEB"/>
    <w:pPr>
      <w:pBdr>
        <w:top w:val="single" w:sz="6" w:space="2" w:color="918585"/>
        <w:bottom w:val="single" w:sz="6" w:space="2" w:color="918585"/>
      </w:pBdr>
      <w:tabs>
        <w:tab w:val="left" w:pos="1021"/>
      </w:tabs>
      <w:ind w:firstLine="0"/>
    </w:pPr>
  </w:style>
  <w:style w:type="paragraph" w:customStyle="1" w:styleId="Warning">
    <w:name w:val="Warning"/>
    <w:basedOn w:val="BodyText"/>
    <w:rsid w:val="00940EEB"/>
    <w:pPr>
      <w:shd w:val="clear" w:color="auto" w:fill="D9D9D9"/>
      <w:tabs>
        <w:tab w:val="left" w:pos="992"/>
      </w:tabs>
      <w:ind w:left="119" w:right="119"/>
    </w:pPr>
    <w:rPr>
      <w:sz w:val="20"/>
    </w:rPr>
  </w:style>
  <w:style w:type="paragraph" w:customStyle="1" w:styleId="MarginIcons">
    <w:name w:val="Margin Icons"/>
    <w:basedOn w:val="BodyText"/>
    <w:rsid w:val="00940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EEB"/>
    <w:rPr>
      <w:rFonts w:ascii="Courier New" w:hAnsi="Courier New"/>
    </w:rPr>
  </w:style>
  <w:style w:type="paragraph" w:customStyle="1" w:styleId="NoteBullet">
    <w:name w:val="Note Bullet"/>
    <w:basedOn w:val="Note"/>
    <w:rsid w:val="00940EEB"/>
    <w:pPr>
      <w:tabs>
        <w:tab w:val="clear" w:pos="680"/>
      </w:tabs>
      <w:spacing w:before="60" w:after="60"/>
    </w:pPr>
  </w:style>
  <w:style w:type="paragraph" w:customStyle="1" w:styleId="SubHeading2">
    <w:name w:val="SubHeading2"/>
    <w:basedOn w:val="HeadingBase"/>
    <w:rsid w:val="00940EEB"/>
    <w:pPr>
      <w:spacing w:before="240" w:after="60"/>
    </w:pPr>
    <w:rPr>
      <w:sz w:val="20"/>
    </w:rPr>
  </w:style>
  <w:style w:type="paragraph" w:customStyle="1" w:styleId="SubHeading1">
    <w:name w:val="SubHeading1"/>
    <w:basedOn w:val="HeadingBase"/>
    <w:rsid w:val="00940EEB"/>
    <w:pPr>
      <w:spacing w:before="240" w:after="60"/>
    </w:pPr>
    <w:rPr>
      <w:color w:val="918585"/>
      <w:sz w:val="22"/>
    </w:rPr>
  </w:style>
  <w:style w:type="paragraph" w:customStyle="1" w:styleId="SideHeading">
    <w:name w:val="Side Heading"/>
    <w:basedOn w:val="HeadingBase"/>
    <w:rsid w:val="00940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EEB"/>
    <w:pPr>
      <w:numPr>
        <w:numId w:val="12"/>
      </w:numPr>
    </w:pPr>
  </w:style>
  <w:style w:type="paragraph" w:styleId="PlainText">
    <w:name w:val="Plain Text"/>
    <w:basedOn w:val="Normal"/>
    <w:link w:val="PlainTextChar"/>
    <w:rsid w:val="00940EEB"/>
    <w:rPr>
      <w:sz w:val="20"/>
    </w:rPr>
  </w:style>
  <w:style w:type="character" w:customStyle="1" w:styleId="PlainTextChar">
    <w:name w:val="Plain Text Char"/>
    <w:basedOn w:val="DefaultParagraphFont"/>
    <w:link w:val="PlainText"/>
    <w:rsid w:val="00940EEB"/>
    <w:rPr>
      <w:rFonts w:ascii="Courier New" w:eastAsia="Times New Roman" w:hAnsi="Courier New" w:cs="Times New Roman"/>
      <w:sz w:val="20"/>
      <w:szCs w:val="20"/>
      <w:lang w:eastAsia="en-US"/>
    </w:rPr>
  </w:style>
  <w:style w:type="character" w:customStyle="1" w:styleId="MenuOption">
    <w:name w:val="Menu Option"/>
    <w:basedOn w:val="DefaultParagraphFont"/>
    <w:rsid w:val="00940EEB"/>
    <w:rPr>
      <w:b/>
      <w:smallCaps/>
    </w:rPr>
  </w:style>
  <w:style w:type="paragraph" w:customStyle="1" w:styleId="TableListNumber">
    <w:name w:val="Table List Number"/>
    <w:basedOn w:val="ListNumber"/>
    <w:rsid w:val="00940EEB"/>
    <w:pPr>
      <w:numPr>
        <w:numId w:val="0"/>
      </w:numPr>
    </w:pPr>
  </w:style>
  <w:style w:type="paragraph" w:styleId="TOC4">
    <w:name w:val="toc 4"/>
    <w:basedOn w:val="TOCBase"/>
    <w:next w:val="Normal"/>
    <w:semiHidden/>
    <w:rsid w:val="00940EEB"/>
    <w:pPr>
      <w:tabs>
        <w:tab w:val="right" w:leader="dot" w:pos="9071"/>
      </w:tabs>
      <w:ind w:left="1701"/>
    </w:pPr>
  </w:style>
  <w:style w:type="paragraph" w:customStyle="1" w:styleId="ListAlpha">
    <w:name w:val="List Alpha"/>
    <w:basedOn w:val="List"/>
    <w:rsid w:val="00940EEB"/>
    <w:pPr>
      <w:numPr>
        <w:numId w:val="10"/>
      </w:numPr>
    </w:pPr>
  </w:style>
  <w:style w:type="paragraph" w:customStyle="1" w:styleId="ListAlpha2">
    <w:name w:val="List Alpha 2"/>
    <w:basedOn w:val="List2"/>
    <w:rsid w:val="00940EEB"/>
    <w:pPr>
      <w:numPr>
        <w:numId w:val="9"/>
      </w:numPr>
    </w:pPr>
  </w:style>
  <w:style w:type="paragraph" w:styleId="List2">
    <w:name w:val="List 2"/>
    <w:basedOn w:val="BodyText"/>
    <w:rsid w:val="00940EEB"/>
    <w:pPr>
      <w:tabs>
        <w:tab w:val="left" w:pos="680"/>
      </w:tabs>
      <w:spacing w:before="60" w:after="60"/>
      <w:ind w:left="680" w:hanging="340"/>
    </w:pPr>
  </w:style>
  <w:style w:type="paragraph" w:styleId="List3">
    <w:name w:val="List 3"/>
    <w:basedOn w:val="BodyText"/>
    <w:rsid w:val="00940EEB"/>
    <w:pPr>
      <w:tabs>
        <w:tab w:val="left" w:pos="1021"/>
      </w:tabs>
      <w:spacing w:before="60" w:after="60"/>
      <w:ind w:left="1020" w:hanging="340"/>
    </w:pPr>
  </w:style>
  <w:style w:type="paragraph" w:styleId="List4">
    <w:name w:val="List 4"/>
    <w:basedOn w:val="BodyText"/>
    <w:rsid w:val="00940EEB"/>
    <w:pPr>
      <w:tabs>
        <w:tab w:val="left" w:pos="1361"/>
      </w:tabs>
      <w:spacing w:before="60" w:after="60"/>
      <w:ind w:left="1361" w:hanging="340"/>
    </w:pPr>
  </w:style>
  <w:style w:type="paragraph" w:styleId="List5">
    <w:name w:val="List 5"/>
    <w:basedOn w:val="BodyText"/>
    <w:rsid w:val="00940EEB"/>
    <w:pPr>
      <w:tabs>
        <w:tab w:val="left" w:pos="1701"/>
      </w:tabs>
      <w:spacing w:before="60" w:after="60"/>
      <w:ind w:left="1701" w:hanging="340"/>
    </w:pPr>
  </w:style>
  <w:style w:type="paragraph" w:styleId="ListBullet4">
    <w:name w:val="List Bullet 4"/>
    <w:basedOn w:val="List4"/>
    <w:rsid w:val="00940EEB"/>
    <w:pPr>
      <w:numPr>
        <w:numId w:val="4"/>
      </w:numPr>
      <w:tabs>
        <w:tab w:val="clear" w:pos="1361"/>
      </w:tabs>
    </w:pPr>
  </w:style>
  <w:style w:type="paragraph" w:styleId="ListBullet5">
    <w:name w:val="List Bullet 5"/>
    <w:basedOn w:val="List5"/>
    <w:rsid w:val="00940EEB"/>
    <w:pPr>
      <w:numPr>
        <w:numId w:val="5"/>
      </w:numPr>
    </w:pPr>
  </w:style>
  <w:style w:type="paragraph" w:styleId="ListContinue2">
    <w:name w:val="List Continue 2"/>
    <w:basedOn w:val="List2"/>
    <w:rsid w:val="00940EEB"/>
    <w:pPr>
      <w:ind w:firstLine="0"/>
    </w:pPr>
  </w:style>
  <w:style w:type="paragraph" w:styleId="ListContinue3">
    <w:name w:val="List Continue 3"/>
    <w:basedOn w:val="List3"/>
    <w:rsid w:val="00940EEB"/>
    <w:pPr>
      <w:ind w:left="1021" w:firstLine="0"/>
    </w:pPr>
  </w:style>
  <w:style w:type="paragraph" w:styleId="ListContinue4">
    <w:name w:val="List Continue 4"/>
    <w:basedOn w:val="List4"/>
    <w:rsid w:val="00940EEB"/>
    <w:pPr>
      <w:ind w:firstLine="0"/>
    </w:pPr>
  </w:style>
  <w:style w:type="paragraph" w:styleId="ListContinue5">
    <w:name w:val="List Continue 5"/>
    <w:basedOn w:val="List5"/>
    <w:rsid w:val="00940EEB"/>
    <w:pPr>
      <w:ind w:firstLine="0"/>
    </w:pPr>
  </w:style>
  <w:style w:type="paragraph" w:styleId="ListNumber3">
    <w:name w:val="List Number 3"/>
    <w:basedOn w:val="List3"/>
    <w:rsid w:val="00940EEB"/>
    <w:pPr>
      <w:numPr>
        <w:numId w:val="6"/>
      </w:numPr>
    </w:pPr>
  </w:style>
  <w:style w:type="paragraph" w:styleId="ListNumber4">
    <w:name w:val="List Number 4"/>
    <w:basedOn w:val="List4"/>
    <w:rsid w:val="00940EEB"/>
    <w:pPr>
      <w:numPr>
        <w:numId w:val="7"/>
      </w:numPr>
    </w:pPr>
  </w:style>
  <w:style w:type="paragraph" w:styleId="ListNumber5">
    <w:name w:val="List Number 5"/>
    <w:basedOn w:val="List5"/>
    <w:rsid w:val="00940EEB"/>
    <w:pPr>
      <w:numPr>
        <w:numId w:val="8"/>
      </w:numPr>
    </w:pPr>
  </w:style>
  <w:style w:type="paragraph" w:styleId="BlockText">
    <w:name w:val="Block Text"/>
    <w:basedOn w:val="Normal"/>
    <w:rsid w:val="00940EEB"/>
    <w:pPr>
      <w:spacing w:after="120"/>
      <w:ind w:left="1440" w:right="1440"/>
    </w:pPr>
  </w:style>
  <w:style w:type="character" w:customStyle="1" w:styleId="Subscript">
    <w:name w:val="Subscript"/>
    <w:basedOn w:val="DefaultParagraphFont"/>
    <w:rsid w:val="00940EEB"/>
    <w:rPr>
      <w:sz w:val="16"/>
      <w:vertAlign w:val="subscript"/>
    </w:rPr>
  </w:style>
  <w:style w:type="character" w:customStyle="1" w:styleId="Superscript">
    <w:name w:val="Superscript"/>
    <w:basedOn w:val="DefaultParagraphFont"/>
    <w:rsid w:val="00940EEB"/>
    <w:rPr>
      <w:sz w:val="16"/>
      <w:vertAlign w:val="superscript"/>
    </w:rPr>
  </w:style>
  <w:style w:type="character" w:customStyle="1" w:styleId="Symbols">
    <w:name w:val="Symbols"/>
    <w:basedOn w:val="DefaultParagraphFont"/>
    <w:rsid w:val="00940EEB"/>
    <w:rPr>
      <w:rFonts w:ascii="Symbol" w:hAnsi="Symbol"/>
    </w:rPr>
  </w:style>
  <w:style w:type="character" w:customStyle="1" w:styleId="MenuOptions">
    <w:name w:val="Menu Options"/>
    <w:basedOn w:val="DefaultParagraphFont"/>
    <w:rsid w:val="00940EEB"/>
    <w:rPr>
      <w:rFonts w:ascii="Arial Narrow" w:hAnsi="Arial Narrow"/>
      <w:smallCaps/>
    </w:rPr>
  </w:style>
  <w:style w:type="character" w:customStyle="1" w:styleId="Buttons">
    <w:name w:val="Buttons"/>
    <w:basedOn w:val="DefaultParagraphFont"/>
    <w:rsid w:val="00940EEB"/>
    <w:rPr>
      <w:b/>
    </w:rPr>
  </w:style>
  <w:style w:type="character" w:customStyle="1" w:styleId="Underlined">
    <w:name w:val="Underlined"/>
    <w:basedOn w:val="DefaultParagraphFont"/>
    <w:rsid w:val="00940EEB"/>
    <w:rPr>
      <w:u w:val="single"/>
    </w:rPr>
  </w:style>
  <w:style w:type="paragraph" w:customStyle="1" w:styleId="TableBodyTextRight">
    <w:name w:val="Table Body Text Right"/>
    <w:basedOn w:val="TableBodyText"/>
    <w:rsid w:val="00940EEB"/>
    <w:pPr>
      <w:widowControl w:val="0"/>
      <w:autoSpaceDE w:val="0"/>
      <w:autoSpaceDN w:val="0"/>
      <w:adjustRightInd w:val="0"/>
      <w:jc w:val="right"/>
    </w:pPr>
    <w:rPr>
      <w:rFonts w:cs="Arial"/>
      <w:szCs w:val="18"/>
    </w:rPr>
  </w:style>
  <w:style w:type="paragraph" w:customStyle="1" w:styleId="CopyrightText">
    <w:name w:val="Copyright Text"/>
    <w:basedOn w:val="BodyText"/>
    <w:rsid w:val="00940EEB"/>
    <w:rPr>
      <w:sz w:val="18"/>
    </w:rPr>
  </w:style>
  <w:style w:type="paragraph" w:customStyle="1" w:styleId="BodySmallRight">
    <w:name w:val="Body Small Right"/>
    <w:basedOn w:val="BodyTextRight"/>
    <w:rsid w:val="00940EEB"/>
    <w:rPr>
      <w:sz w:val="18"/>
      <w:szCs w:val="18"/>
    </w:rPr>
  </w:style>
  <w:style w:type="paragraph" w:customStyle="1" w:styleId="MarginEdition">
    <w:name w:val="Margin Edition"/>
    <w:basedOn w:val="MarginNote"/>
    <w:rsid w:val="00940EEB"/>
    <w:pPr>
      <w:spacing w:before="0" w:after="0"/>
    </w:pPr>
    <w:rPr>
      <w:rFonts w:ascii="Times New Roman" w:hAnsi="Times New Roman"/>
      <w:color w:val="999999"/>
    </w:rPr>
  </w:style>
  <w:style w:type="paragraph" w:customStyle="1" w:styleId="Spacer">
    <w:name w:val="Spacer"/>
    <w:basedOn w:val="Normal"/>
    <w:rsid w:val="00940EEB"/>
    <w:rPr>
      <w:sz w:val="2"/>
      <w:szCs w:val="2"/>
    </w:rPr>
  </w:style>
  <w:style w:type="character" w:customStyle="1" w:styleId="Small">
    <w:name w:val="Small"/>
    <w:basedOn w:val="DefaultParagraphFont"/>
    <w:rsid w:val="00940EEB"/>
    <w:rPr>
      <w:sz w:val="16"/>
    </w:rPr>
  </w:style>
  <w:style w:type="paragraph" w:customStyle="1" w:styleId="WideTable">
    <w:name w:val="Wide Table"/>
    <w:basedOn w:val="Normal"/>
    <w:rsid w:val="00940EEB"/>
    <w:pPr>
      <w:ind w:left="-1418"/>
    </w:pPr>
    <w:rPr>
      <w:sz w:val="2"/>
      <w:szCs w:val="2"/>
    </w:rPr>
  </w:style>
  <w:style w:type="character" w:styleId="PageNumber">
    <w:name w:val="page number"/>
    <w:basedOn w:val="DefaultParagraphFont"/>
    <w:rsid w:val="00940EEB"/>
  </w:style>
  <w:style w:type="paragraph" w:styleId="Quote">
    <w:name w:val="Quote"/>
    <w:basedOn w:val="Heading1"/>
    <w:link w:val="QuoteChar"/>
    <w:qFormat/>
    <w:rsid w:val="00940EEB"/>
    <w:rPr>
      <w:b w:val="0"/>
      <w:sz w:val="72"/>
      <w:szCs w:val="72"/>
      <w:lang w:val="en-NZ"/>
    </w:rPr>
  </w:style>
  <w:style w:type="character" w:customStyle="1" w:styleId="QuoteChar">
    <w:name w:val="Quote Char"/>
    <w:basedOn w:val="DefaultParagraphFont"/>
    <w:link w:val="Quote"/>
    <w:rsid w:val="00940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EEB"/>
    <w:pPr>
      <w:pageBreakBefore/>
    </w:pPr>
  </w:style>
  <w:style w:type="paragraph" w:customStyle="1" w:styleId="Border">
    <w:name w:val="Border"/>
    <w:basedOn w:val="Normal"/>
    <w:qFormat/>
    <w:rsid w:val="00940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EEB"/>
    <w:rPr>
      <w:b/>
      <w:bCs/>
      <w:i/>
      <w:iCs/>
      <w:color w:val="auto"/>
    </w:rPr>
  </w:style>
  <w:style w:type="paragraph" w:styleId="IntenseQuote">
    <w:name w:val="Intense Quote"/>
    <w:basedOn w:val="Normal"/>
    <w:next w:val="Normal"/>
    <w:link w:val="IntenseQuoteChar"/>
    <w:uiPriority w:val="30"/>
    <w:qFormat/>
    <w:rsid w:val="00940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EEB"/>
    <w:rPr>
      <w:smallCaps/>
      <w:color w:val="auto"/>
      <w:u w:val="single"/>
    </w:rPr>
  </w:style>
  <w:style w:type="character" w:styleId="IntenseReference">
    <w:name w:val="Intense Reference"/>
    <w:basedOn w:val="DefaultParagraphFont"/>
    <w:uiPriority w:val="32"/>
    <w:qFormat/>
    <w:rsid w:val="00940EEB"/>
    <w:rPr>
      <w:b/>
      <w:bCs/>
      <w:smallCaps/>
      <w:color w:val="auto"/>
      <w:spacing w:val="5"/>
      <w:u w:val="single"/>
    </w:rPr>
  </w:style>
  <w:style w:type="paragraph" w:customStyle="1" w:styleId="2ColumnHeading">
    <w:name w:val="2Column Heading"/>
    <w:basedOn w:val="BodyText"/>
    <w:qFormat/>
    <w:rsid w:val="00940EEB"/>
    <w:pPr>
      <w:spacing w:after="60"/>
      <w:ind w:left="-2268"/>
    </w:pPr>
    <w:rPr>
      <w:b/>
    </w:rPr>
  </w:style>
  <w:style w:type="paragraph" w:customStyle="1" w:styleId="Heading1TOC">
    <w:name w:val="Heading1 TOC"/>
    <w:basedOn w:val="Normal"/>
    <w:qFormat/>
    <w:rsid w:val="00940EEB"/>
    <w:pPr>
      <w:spacing w:before="240" w:after="120"/>
    </w:pPr>
    <w:rPr>
      <w:rFonts w:ascii="Times New Roman" w:hAnsi="Times New Roman"/>
      <w:b/>
      <w:sz w:val="32"/>
    </w:rPr>
  </w:style>
  <w:style w:type="paragraph" w:customStyle="1" w:styleId="Heading2TOC">
    <w:name w:val="Heading2 TOC"/>
    <w:basedOn w:val="Normal"/>
    <w:qFormat/>
    <w:rsid w:val="00940EEB"/>
    <w:pPr>
      <w:spacing w:before="240" w:after="60"/>
    </w:pPr>
    <w:rPr>
      <w:rFonts w:ascii="Times New Roman" w:hAnsi="Times New Roman"/>
      <w:b/>
      <w:sz w:val="28"/>
    </w:rPr>
  </w:style>
  <w:style w:type="character" w:customStyle="1" w:styleId="Underline">
    <w:name w:val="Underline"/>
    <w:basedOn w:val="DefaultParagraphFont"/>
    <w:qFormat/>
    <w:rsid w:val="00940EEB"/>
    <w:rPr>
      <w:u w:val="single"/>
    </w:rPr>
  </w:style>
  <w:style w:type="character" w:customStyle="1" w:styleId="BoldandItalics">
    <w:name w:val="Bold and Italics"/>
    <w:qFormat/>
    <w:rsid w:val="00940EEB"/>
    <w:rPr>
      <w:b/>
      <w:i/>
      <w:u w:val="none"/>
    </w:rPr>
  </w:style>
  <w:style w:type="paragraph" w:styleId="BalloonText">
    <w:name w:val="Balloon Text"/>
    <w:basedOn w:val="Normal"/>
    <w:link w:val="BalloonTextChar"/>
    <w:rsid w:val="00940EEB"/>
    <w:rPr>
      <w:rFonts w:ascii="Tahoma" w:hAnsi="Tahoma" w:cs="Tahoma"/>
      <w:sz w:val="16"/>
      <w:szCs w:val="16"/>
    </w:rPr>
  </w:style>
  <w:style w:type="character" w:customStyle="1" w:styleId="BalloonTextChar">
    <w:name w:val="Balloon Text Char"/>
    <w:basedOn w:val="DefaultParagraphFont"/>
    <w:link w:val="BalloonText"/>
    <w:rsid w:val="00940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E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EEB"/>
    <w:rPr>
      <w:b/>
      <w:color w:val="660033"/>
      <w:spacing w:val="0"/>
    </w:rPr>
  </w:style>
  <w:style w:type="paragraph" w:customStyle="1" w:styleId="Nameditemlist">
    <w:name w:val="Named item list"/>
    <w:basedOn w:val="BodyText"/>
    <w:qFormat/>
    <w:rsid w:val="00940EEB"/>
    <w:pPr>
      <w:tabs>
        <w:tab w:val="left" w:pos="2835"/>
      </w:tabs>
      <w:ind w:left="2835" w:hanging="2835"/>
    </w:pPr>
  </w:style>
  <w:style w:type="paragraph" w:customStyle="1" w:styleId="BodyTextnopadding">
    <w:name w:val="Body Text no padding"/>
    <w:basedOn w:val="BodyText"/>
    <w:qFormat/>
    <w:rsid w:val="00940EEB"/>
    <w:pPr>
      <w:spacing w:before="0" w:after="0"/>
    </w:pPr>
  </w:style>
  <w:style w:type="paragraph" w:customStyle="1" w:styleId="BodyTextBold">
    <w:name w:val="Body Text Bold"/>
    <w:basedOn w:val="BodyText"/>
    <w:qFormat/>
    <w:rsid w:val="00940EEB"/>
    <w:rPr>
      <w:b/>
    </w:rPr>
  </w:style>
  <w:style w:type="character" w:styleId="Hyperlink">
    <w:name w:val="Hyperlink"/>
    <w:basedOn w:val="DefaultParagraphFont"/>
    <w:uiPriority w:val="99"/>
    <w:unhideWhenUsed/>
    <w:rsid w:val="00344C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6706</Characters>
  <Application>Microsoft Office Word</Application>
  <DocSecurity>0</DocSecurity>
  <Lines>176</Lines>
  <Paragraphs>113</Paragraphs>
  <ScaleCrop>false</ScaleCrop>
  <Company>Author-it Software Corporation Ltd.</Company>
  <LinksUpToDate>false</LinksUpToDate>
  <CharactersWithSpaces>7593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MSTTF3008 Establish client and site requirements for manufactured textile products</dc:title>
  <dc:subject>Approved</dc:subject>
  <dc:creator>Skills Insight</dc:creator>
  <cp:keywords>Release: 1</cp:keywords>
  <dc:description>Review Date: 12 April 2008</dc:description>
  <cp:lastModifiedBy>HSD_TPCMSd.prod</cp:lastModifiedBy>
  <cp:revision>3</cp:revision>
  <dcterms:created xsi:type="dcterms:W3CDTF">2025-03-01T19:19:00Z</dcterms:created>
  <dcterms:modified xsi:type="dcterms:W3CDTF">2025-03-01T19:19:00Z</dcterms:modified>
</cp:coreProperties>
</file>