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E33CF" w:rsidP="00FE33C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MSTSS00005 Control Hygiene in Laundry Operations Skill Set</w:t>
      </w:r>
      <w:r>
        <w:fldChar w:fldCharType="end"/>
      </w:r>
    </w:p>
    <w:p w:rsidR="00FE33CF" w:rsidP="00FE33CF">
      <w:pPr>
        <w:pStyle w:val="Version"/>
        <w:sectPr w:rsidSect="00FA456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FA4562" w:rsidP="00FA4562">
      <w:pPr>
        <w:pStyle w:val="SuperHeading"/>
      </w:pPr>
      <w:r w:rsidRPr="00FA4562">
        <w:t>MSTSS00005 Control Hygiene in Laundry Operations Skill Set</w:t>
      </w:r>
    </w:p>
    <w:p w:rsidR="00000000" w:rsidRPr="00FA4562" w:rsidP="00FA4562">
      <w:pPr>
        <w:pStyle w:val="Heading1"/>
      </w:pPr>
      <w:bookmarkStart w:id="1" w:name="O_1065312"/>
      <w:bookmarkEnd w:id="1"/>
      <w:r w:rsidRPr="00FA4562">
        <w:t>Modification History</w:t>
      </w:r>
    </w:p>
    <w:p w:rsidR="00000000" w:rsidRPr="00FA4562" w:rsidP="00FE33CF">
      <w:pPr>
        <w:pStyle w:val="BodyText"/>
      </w:pPr>
      <w:r w:rsidRPr="00FA4562">
        <w:t>Release 1. New skill set.</w:t>
      </w:r>
    </w:p>
    <w:p w:rsidR="00000000" w:rsidRPr="00FA4562" w:rsidP="00FA4562">
      <w:pPr>
        <w:pStyle w:val="Heading1"/>
      </w:pPr>
      <w:bookmarkStart w:id="2" w:name="O_1065313"/>
      <w:bookmarkEnd w:id="2"/>
      <w:r w:rsidRPr="00FA4562">
        <w:t>Description</w:t>
      </w:r>
    </w:p>
    <w:p w:rsidR="00000000" w:rsidRPr="00FA4562" w:rsidP="00FE33CF">
      <w:pPr>
        <w:pStyle w:val="BodyText"/>
      </w:pPr>
      <w:r w:rsidRPr="00FA4562">
        <w:t>This skill set reflects the skill requirements to work safely in commercial laundry operations and comply with hygiene, infection prevention and control policie</w:t>
      </w:r>
      <w:r w:rsidRPr="00FA4562">
        <w:t>s and procedures.</w:t>
      </w:r>
    </w:p>
    <w:p w:rsidR="00000000" w:rsidRPr="00FA4562" w:rsidP="00FA4562">
      <w:pPr>
        <w:pStyle w:val="Heading1"/>
      </w:pPr>
      <w:bookmarkStart w:id="3" w:name="O_1065314"/>
      <w:bookmarkEnd w:id="3"/>
      <w:r w:rsidRPr="00FA4562">
        <w:t>Pathways Information</w:t>
      </w:r>
    </w:p>
    <w:p w:rsidR="00000000" w:rsidRPr="00FA4562" w:rsidP="00FE33CF">
      <w:pPr>
        <w:pStyle w:val="BodyText"/>
      </w:pPr>
      <w:r w:rsidRPr="00FA4562">
        <w:t>These units provide credit towards the following qualifications:</w:t>
      </w:r>
    </w:p>
    <w:p w:rsidR="00000000" w:rsidRPr="00FA4562" w:rsidP="00FA4562">
      <w:pPr>
        <w:pStyle w:val="ListBullet"/>
      </w:pPr>
      <w:r w:rsidRPr="00FA4562">
        <w:t>MST20419 Certificate II in Laundry Operations</w:t>
      </w:r>
    </w:p>
    <w:p w:rsidR="00000000" w:rsidRPr="00FA4562" w:rsidP="00FA4562">
      <w:pPr>
        <w:pStyle w:val="ListBullet"/>
      </w:pPr>
      <w:r w:rsidRPr="00FA4562">
        <w:t>MST30619 Certificate III in Laundry Operations</w:t>
      </w:r>
    </w:p>
    <w:p w:rsidR="00000000" w:rsidRPr="00FA4562" w:rsidP="00FA4562">
      <w:pPr>
        <w:pStyle w:val="AllowPageBreak"/>
      </w:pPr>
    </w:p>
    <w:p w:rsidR="00000000" w:rsidRPr="00FA4562" w:rsidP="00FA4562">
      <w:pPr>
        <w:pStyle w:val="Heading1"/>
      </w:pPr>
      <w:bookmarkStart w:id="4" w:name="O_1065315"/>
      <w:bookmarkEnd w:id="4"/>
      <w:r w:rsidRPr="00FA4562">
        <w:t>Licensing/Regulatory</w:t>
      </w:r>
      <w:r w:rsidRPr="00FA4562">
        <w:t xml:space="preserve"> Information</w:t>
      </w:r>
    </w:p>
    <w:p w:rsidR="00000000" w:rsidRPr="00FA4562" w:rsidP="00FE33CF">
      <w:pPr>
        <w:pStyle w:val="BodyText"/>
      </w:pPr>
      <w:r w:rsidRPr="00FA4562">
        <w:t xml:space="preserve">No licensing, legislative or certification requirements apply to this skill set at the time of publication. However, laundry operations work must comply with </w:t>
      </w:r>
      <w:r w:rsidRPr="00FA4562">
        <w:rPr>
          <w:rStyle w:val="Emphasis"/>
        </w:rPr>
        <w:t>Australian/New Zealand Standard AS/NZS 4146:2000 Laundry practice.</w:t>
      </w:r>
    </w:p>
    <w:p w:rsidR="00000000" w:rsidRPr="00FA4562" w:rsidP="00FA4562">
      <w:pPr>
        <w:pStyle w:val="Heading1"/>
      </w:pPr>
      <w:bookmarkStart w:id="5" w:name="O_1065316"/>
      <w:bookmarkEnd w:id="5"/>
      <w:r w:rsidRPr="00FA4562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32"/>
        <w:gridCol w:w="4140"/>
        <w:gridCol w:w="3240"/>
      </w:tblGrid>
      <w:tr w:rsidTr="00FE33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5"/>
        </w:trPr>
        <w:tc>
          <w:tcPr>
            <w:tcW w:w="1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562" w:rsidP="00FA4562">
            <w:pPr>
              <w:pStyle w:val="BodyText"/>
            </w:pPr>
            <w:r w:rsidRPr="00FA4562">
              <w:rPr>
                <w:rStyle w:val="SpecialBold"/>
              </w:rPr>
              <w:t>Unit Code</w:t>
            </w:r>
          </w:p>
        </w:tc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562" w:rsidP="00FA4562">
            <w:pPr>
              <w:pStyle w:val="BodyText"/>
            </w:pPr>
            <w:r w:rsidRPr="00FA4562">
              <w:rPr>
                <w:rStyle w:val="SpecialBold"/>
              </w:rPr>
              <w:t xml:space="preserve">Unit Title 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562">
            <w:pPr>
              <w:pStyle w:val="BodyText"/>
              <w:rPr>
                <w:lang w:val="en-NZ"/>
              </w:rPr>
            </w:pPr>
            <w:r w:rsidRPr="00FA4562">
              <w:rPr>
                <w:rStyle w:val="SpecialBold"/>
              </w:rPr>
              <w:t>Prerequisites</w:t>
            </w:r>
          </w:p>
        </w:tc>
      </w:tr>
      <w:tr w:rsidTr="00FE33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4"/>
        </w:trPr>
        <w:tc>
          <w:tcPr>
            <w:tcW w:w="1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562">
            <w:pPr>
              <w:pStyle w:val="BodyText"/>
              <w:rPr>
                <w:lang w:val="en-NZ"/>
              </w:rPr>
            </w:pPr>
            <w:r w:rsidRPr="00FA4562">
              <w:t>MSTGN3008</w:t>
            </w:r>
          </w:p>
        </w:tc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562">
            <w:pPr>
              <w:pStyle w:val="BodyText"/>
              <w:rPr>
                <w:lang w:val="en-NZ"/>
              </w:rPr>
            </w:pPr>
            <w:r w:rsidRPr="00FA4562">
              <w:t>Receive and sort articles for cleaning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562">
            <w:pPr>
              <w:pStyle w:val="BodyText"/>
              <w:rPr>
                <w:lang w:val="en-NZ"/>
              </w:rPr>
            </w:pPr>
          </w:p>
        </w:tc>
      </w:tr>
      <w:tr w:rsidTr="00FE33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4"/>
        </w:trPr>
        <w:tc>
          <w:tcPr>
            <w:tcW w:w="1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562">
            <w:pPr>
              <w:pStyle w:val="BodyText"/>
              <w:rPr>
                <w:lang w:val="en-NZ"/>
              </w:rPr>
            </w:pPr>
            <w:r w:rsidRPr="00FA4562">
              <w:t xml:space="preserve">MSTGN3012 </w:t>
            </w:r>
          </w:p>
        </w:tc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562">
            <w:pPr>
              <w:pStyle w:val="BodyText"/>
              <w:rPr>
                <w:lang w:val="en-NZ"/>
              </w:rPr>
            </w:pPr>
            <w:r w:rsidRPr="00FA4562">
              <w:t>Work safely with chemicals in TCF operations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562">
            <w:pPr>
              <w:pStyle w:val="BodyText"/>
              <w:rPr>
                <w:lang w:val="en-NZ"/>
              </w:rPr>
            </w:pPr>
          </w:p>
        </w:tc>
      </w:tr>
      <w:tr w:rsidTr="00FE33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4"/>
        </w:trPr>
        <w:tc>
          <w:tcPr>
            <w:tcW w:w="1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562">
            <w:pPr>
              <w:pStyle w:val="BodyText"/>
              <w:rPr>
                <w:lang w:val="en-NZ"/>
              </w:rPr>
            </w:pPr>
            <w:r w:rsidRPr="00FA4562">
              <w:t>MSTLA2011</w:t>
            </w:r>
          </w:p>
        </w:tc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562">
            <w:pPr>
              <w:pStyle w:val="BodyText"/>
              <w:rPr>
                <w:lang w:val="en-NZ"/>
              </w:rPr>
            </w:pPr>
            <w:r w:rsidRPr="00FA4562">
              <w:t>Apply infection control policies and procedures in laundry operations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562">
            <w:pPr>
              <w:pStyle w:val="BodyText"/>
              <w:rPr>
                <w:lang w:val="en-NZ"/>
              </w:rPr>
            </w:pPr>
          </w:p>
        </w:tc>
      </w:tr>
      <w:tr w:rsidTr="00FE33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4"/>
        </w:trPr>
        <w:tc>
          <w:tcPr>
            <w:tcW w:w="1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562">
            <w:pPr>
              <w:pStyle w:val="BodyText"/>
              <w:rPr>
                <w:lang w:val="en-NZ"/>
              </w:rPr>
            </w:pPr>
            <w:r w:rsidRPr="00FA4562">
              <w:t>MSTLA2012</w:t>
            </w:r>
          </w:p>
        </w:tc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562">
            <w:pPr>
              <w:pStyle w:val="BodyText"/>
              <w:rPr>
                <w:lang w:val="en-NZ"/>
              </w:rPr>
            </w:pPr>
            <w:r w:rsidRPr="00FA4562">
              <w:t>Operate washing machines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562" w:rsidP="00FA4562">
            <w:pPr>
              <w:pStyle w:val="BodyText"/>
            </w:pPr>
          </w:p>
        </w:tc>
      </w:tr>
    </w:tbl>
    <w:p w:rsidR="00000000" w:rsidRPr="00FA4562" w:rsidP="00FA4562">
      <w:pPr>
        <w:pStyle w:val="BodyText"/>
      </w:pPr>
    </w:p>
    <w:p w:rsidR="00000000" w:rsidRPr="00FA4562" w:rsidP="00FA4562">
      <w:pPr>
        <w:pStyle w:val="AllowPageBreak"/>
      </w:pPr>
    </w:p>
    <w:p w:rsidR="00000000" w:rsidRPr="00FA4562" w:rsidP="00FA4562">
      <w:pPr>
        <w:pStyle w:val="Heading1"/>
      </w:pPr>
      <w:bookmarkStart w:id="6" w:name="O_1065317"/>
      <w:bookmarkEnd w:id="6"/>
      <w:r w:rsidRPr="00FA4562">
        <w:t>Target Group</w:t>
      </w:r>
    </w:p>
    <w:p w:rsidR="00000000" w:rsidRPr="00FA4562" w:rsidP="00FE33CF">
      <w:pPr>
        <w:pStyle w:val="BodyText"/>
      </w:pPr>
      <w:r w:rsidRPr="00FA4562">
        <w:t xml:space="preserve">This skill set is suitable for those who work in commercial laundry settings where infection control is paramount. This includes individuals working </w:t>
      </w:r>
      <w:r w:rsidRPr="00FA4562">
        <w:t>in laundries in hospitals, aged care, and accommodation facilities, or in laundries that carry out work for those facilities.</w:t>
      </w:r>
    </w:p>
    <w:p w:rsidR="00000000" w:rsidRPr="00FA4562" w:rsidP="00FA4562">
      <w:pPr>
        <w:pStyle w:val="Heading1"/>
      </w:pPr>
      <w:bookmarkStart w:id="7" w:name="O_1065318"/>
      <w:bookmarkEnd w:id="7"/>
      <w:r w:rsidRPr="00FA4562">
        <w:t>Suggested words for Statement of Attainment</w:t>
      </w:r>
    </w:p>
    <w:p w:rsidR="00000000" w:rsidRPr="00FA4562" w:rsidP="00FE33CF">
      <w:pPr>
        <w:pStyle w:val="BodyText"/>
      </w:pPr>
      <w:r w:rsidRPr="00FA4562">
        <w:t>These competencies from the MST Textiles, Clothing and Footwear Tra</w:t>
      </w:r>
      <w:r w:rsidRPr="00FA4562">
        <w:t>ining Package meet the requirements of the laundry and dry cleaning industry for workers who carry out laundry operations and need to comply with infection prevention and control policies.</w:t>
      </w:r>
    </w:p>
    <w:p w:rsidR="00000000" w:rsidRPr="00FA4562" w:rsidP="00FA4562">
      <w:pPr>
        <w:pStyle w:val="Heading1"/>
      </w:pPr>
      <w:bookmarkStart w:id="8" w:name="O_1065319"/>
      <w:bookmarkEnd w:id="8"/>
      <w:r w:rsidRPr="00FA4562">
        <w:t>Custom Content Section</w:t>
      </w:r>
    </w:p>
    <w:p w:rsidR="00000000" w:rsidRPr="00FA4562" w:rsidP="00FE33CF">
      <w:pPr>
        <w:pStyle w:val="BodyText"/>
      </w:pPr>
      <w:r w:rsidRPr="00FA4562">
        <w:t>Not applicable.</w:t>
      </w:r>
    </w:p>
    <w:p w:rsidR="00000000" w:rsidRPr="00FA4562" w:rsidP="00FA4562"/>
    <w:sectPr w:rsidSect="00FA456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56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562" w:rsidRPr="00FE33CF" w:rsidP="00FE33C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56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33CF" w:rsidP="00FA45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E33CF" w:rsidP="00FA45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E33CF" w:rsidP="00FA456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56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33C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A4562" w:rsidRPr="00FE33CF" w:rsidP="00FE33C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56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33CF" w:rsidRPr="002D2AF8" w:rsidP="00FA45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MSTSS00005 Control Hygiene in Laundry Operations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2020</w:t>
    </w:r>
    <w:r>
      <w:fldChar w:fldCharType="end"/>
    </w:r>
  </w:p>
  <w:p w:rsidR="00FE33CF" w:rsidP="00FA456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232C3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9147EB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456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A456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A456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A456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A456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A456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A456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A456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A456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A456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A45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A4562"/>
  </w:style>
  <w:style w:type="character" w:customStyle="1" w:styleId="Heading1Char">
    <w:name w:val="Heading 1 Char"/>
    <w:basedOn w:val="DefaultParagraphFont"/>
    <w:link w:val="Heading1"/>
    <w:rsid w:val="00FA456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A456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A456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A456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A4562"/>
    <w:rPr>
      <w:b/>
      <w:spacing w:val="0"/>
    </w:rPr>
  </w:style>
  <w:style w:type="character" w:styleId="Emphasis">
    <w:name w:val="Emphasis"/>
    <w:basedOn w:val="DefaultParagraphFont"/>
    <w:qFormat/>
    <w:rsid w:val="00FA4562"/>
    <w:rPr>
      <w:i/>
    </w:rPr>
  </w:style>
  <w:style w:type="paragraph" w:customStyle="1" w:styleId="SuperHeading">
    <w:name w:val="SuperHeading"/>
    <w:basedOn w:val="Normal"/>
    <w:rsid w:val="00FA456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A456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A456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A456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A456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A45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A45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A45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A45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A456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A456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A456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A456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A456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A456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A456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A456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A456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A456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A456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A456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A456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A456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A456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A456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A456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A456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A456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A456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A456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A456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A456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A456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A456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A456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A456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A456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A456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A4562"/>
  </w:style>
  <w:style w:type="paragraph" w:styleId="TableofFigures">
    <w:name w:val="table of figures"/>
    <w:basedOn w:val="Normal"/>
    <w:next w:val="Normal"/>
    <w:semiHidden/>
    <w:rsid w:val="00FA456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A456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A4562"/>
    <w:rPr>
      <w:rFonts w:ascii="Wingdings" w:hAnsi="Wingdings"/>
    </w:rPr>
  </w:style>
  <w:style w:type="paragraph" w:customStyle="1" w:styleId="TableHeading">
    <w:name w:val="Table Heading"/>
    <w:basedOn w:val="HeadingBase"/>
    <w:rsid w:val="00FA456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A4562"/>
    <w:rPr>
      <w:color w:val="0033CC"/>
      <w:u w:val="none"/>
    </w:rPr>
  </w:style>
  <w:style w:type="paragraph" w:customStyle="1" w:styleId="BodyTextRight">
    <w:name w:val="Body Text Right"/>
    <w:basedOn w:val="BodyText"/>
    <w:rsid w:val="00FA456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A456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A456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A456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A456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A456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A4562"/>
    <w:rPr>
      <w:sz w:val="32"/>
    </w:rPr>
  </w:style>
  <w:style w:type="paragraph" w:customStyle="1" w:styleId="HeadingProcedure">
    <w:name w:val="Heading Procedure"/>
    <w:basedOn w:val="HeadingBase"/>
    <w:next w:val="Normal"/>
    <w:rsid w:val="00FA456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A4562"/>
    <w:pPr>
      <w:spacing w:before="60" w:after="60"/>
    </w:pPr>
  </w:style>
  <w:style w:type="paragraph" w:styleId="ListContinue">
    <w:name w:val="List Continue"/>
    <w:basedOn w:val="List"/>
    <w:rsid w:val="00FA4562"/>
    <w:pPr>
      <w:ind w:firstLine="0"/>
    </w:pPr>
  </w:style>
  <w:style w:type="paragraph" w:customStyle="1" w:styleId="ListNote">
    <w:name w:val="List Note"/>
    <w:basedOn w:val="List"/>
    <w:rsid w:val="00FA456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A456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A456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A4562"/>
    <w:rPr>
      <w:rFonts w:ascii="Courier New" w:hAnsi="Courier New"/>
    </w:rPr>
  </w:style>
  <w:style w:type="paragraph" w:customStyle="1" w:styleId="NoteBullet">
    <w:name w:val="Note Bullet"/>
    <w:basedOn w:val="Note"/>
    <w:rsid w:val="00FA456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A456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A456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A456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A456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A456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A456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A4562"/>
    <w:rPr>
      <w:b/>
      <w:smallCaps/>
    </w:rPr>
  </w:style>
  <w:style w:type="paragraph" w:customStyle="1" w:styleId="TableListNumber">
    <w:name w:val="Table List Number"/>
    <w:basedOn w:val="ListNumber"/>
    <w:rsid w:val="00FA456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A456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A4562"/>
    <w:pPr>
      <w:numPr>
        <w:numId w:val="8"/>
      </w:numPr>
    </w:pPr>
  </w:style>
  <w:style w:type="paragraph" w:customStyle="1" w:styleId="ListAlpha2">
    <w:name w:val="List Alpha 2"/>
    <w:basedOn w:val="List2"/>
    <w:rsid w:val="00FA4562"/>
    <w:pPr>
      <w:numPr>
        <w:numId w:val="7"/>
      </w:numPr>
    </w:pPr>
  </w:style>
  <w:style w:type="paragraph" w:styleId="List2">
    <w:name w:val="List 2"/>
    <w:basedOn w:val="BodyText"/>
    <w:rsid w:val="00FA456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A456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A456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A456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A456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A456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A4562"/>
    <w:pPr>
      <w:numPr>
        <w:numId w:val="3"/>
      </w:numPr>
    </w:pPr>
  </w:style>
  <w:style w:type="paragraph" w:styleId="ListContinue2">
    <w:name w:val="List Continue 2"/>
    <w:basedOn w:val="List2"/>
    <w:rsid w:val="00FA4562"/>
    <w:pPr>
      <w:ind w:firstLine="0"/>
    </w:pPr>
  </w:style>
  <w:style w:type="paragraph" w:styleId="ListContinue3">
    <w:name w:val="List Continue 3"/>
    <w:basedOn w:val="List3"/>
    <w:rsid w:val="00FA4562"/>
    <w:pPr>
      <w:ind w:left="1021" w:firstLine="0"/>
    </w:pPr>
  </w:style>
  <w:style w:type="paragraph" w:styleId="ListContinue4">
    <w:name w:val="List Continue 4"/>
    <w:basedOn w:val="List4"/>
    <w:rsid w:val="00FA4562"/>
    <w:pPr>
      <w:ind w:firstLine="0"/>
    </w:pPr>
  </w:style>
  <w:style w:type="paragraph" w:styleId="ListContinue5">
    <w:name w:val="List Continue 5"/>
    <w:basedOn w:val="List5"/>
    <w:rsid w:val="00FA4562"/>
    <w:pPr>
      <w:ind w:firstLine="0"/>
    </w:pPr>
  </w:style>
  <w:style w:type="paragraph" w:styleId="ListNumber3">
    <w:name w:val="List Number 3"/>
    <w:basedOn w:val="List3"/>
    <w:rsid w:val="00FA4562"/>
    <w:pPr>
      <w:numPr>
        <w:numId w:val="4"/>
      </w:numPr>
    </w:pPr>
  </w:style>
  <w:style w:type="paragraph" w:styleId="ListNumber4">
    <w:name w:val="List Number 4"/>
    <w:basedOn w:val="List4"/>
    <w:rsid w:val="00FA4562"/>
    <w:pPr>
      <w:numPr>
        <w:numId w:val="5"/>
      </w:numPr>
    </w:pPr>
  </w:style>
  <w:style w:type="paragraph" w:styleId="ListNumber5">
    <w:name w:val="List Number 5"/>
    <w:basedOn w:val="List5"/>
    <w:rsid w:val="00FA4562"/>
    <w:pPr>
      <w:numPr>
        <w:numId w:val="6"/>
      </w:numPr>
    </w:pPr>
  </w:style>
  <w:style w:type="paragraph" w:styleId="BlockText">
    <w:name w:val="Block Text"/>
    <w:basedOn w:val="Normal"/>
    <w:rsid w:val="00FA456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A456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A4562"/>
    <w:rPr>
      <w:sz w:val="16"/>
      <w:vertAlign w:val="superscript"/>
    </w:rPr>
  </w:style>
  <w:style w:type="character" w:customStyle="1" w:styleId="Symbols">
    <w:name w:val="Symbols"/>
    <w:basedOn w:val="DefaultParagraphFont"/>
    <w:rsid w:val="00FA4562"/>
    <w:rPr>
      <w:rFonts w:ascii="Symbol" w:hAnsi="Symbol"/>
    </w:rPr>
  </w:style>
  <w:style w:type="character" w:customStyle="1" w:styleId="MenuOptions">
    <w:name w:val="Menu Options"/>
    <w:basedOn w:val="DefaultParagraphFont"/>
    <w:rsid w:val="00FA456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A4562"/>
    <w:rPr>
      <w:b/>
    </w:rPr>
  </w:style>
  <w:style w:type="character" w:customStyle="1" w:styleId="Underlined">
    <w:name w:val="Underlined"/>
    <w:basedOn w:val="DefaultParagraphFont"/>
    <w:rsid w:val="00FA4562"/>
    <w:rPr>
      <w:u w:val="single"/>
    </w:rPr>
  </w:style>
  <w:style w:type="paragraph" w:customStyle="1" w:styleId="TableBodyTextRight">
    <w:name w:val="Table Body Text Right"/>
    <w:basedOn w:val="TableBodyText"/>
    <w:rsid w:val="00FA456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A4562"/>
    <w:rPr>
      <w:sz w:val="18"/>
    </w:rPr>
  </w:style>
  <w:style w:type="paragraph" w:customStyle="1" w:styleId="BodySmallRight">
    <w:name w:val="Body Small Right"/>
    <w:basedOn w:val="BodyTextRight"/>
    <w:rsid w:val="00FA4562"/>
    <w:rPr>
      <w:sz w:val="18"/>
      <w:szCs w:val="18"/>
    </w:rPr>
  </w:style>
  <w:style w:type="paragraph" w:customStyle="1" w:styleId="MarginEdition">
    <w:name w:val="Margin Edition"/>
    <w:basedOn w:val="MarginNote"/>
    <w:rsid w:val="00FA456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A4562"/>
    <w:rPr>
      <w:sz w:val="2"/>
      <w:szCs w:val="2"/>
    </w:rPr>
  </w:style>
  <w:style w:type="character" w:customStyle="1" w:styleId="Small">
    <w:name w:val="Small"/>
    <w:basedOn w:val="DefaultParagraphFont"/>
    <w:rsid w:val="00FA4562"/>
    <w:rPr>
      <w:sz w:val="16"/>
    </w:rPr>
  </w:style>
  <w:style w:type="paragraph" w:customStyle="1" w:styleId="WideTable">
    <w:name w:val="Wide Table"/>
    <w:basedOn w:val="Normal"/>
    <w:rsid w:val="00FA456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A4562"/>
  </w:style>
  <w:style w:type="paragraph" w:styleId="Quote">
    <w:name w:val="Quote"/>
    <w:basedOn w:val="Heading1"/>
    <w:link w:val="QuoteChar"/>
    <w:qFormat/>
    <w:rsid w:val="00FA456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A456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A4562"/>
    <w:pPr>
      <w:pageBreakBefore/>
    </w:pPr>
  </w:style>
  <w:style w:type="paragraph" w:customStyle="1" w:styleId="Border">
    <w:name w:val="Border"/>
    <w:basedOn w:val="Normal"/>
    <w:qFormat/>
    <w:rsid w:val="00FA456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A456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45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456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A456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A456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A456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A456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A456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A4562"/>
    <w:rPr>
      <w:u w:val="single"/>
    </w:rPr>
  </w:style>
  <w:style w:type="character" w:customStyle="1" w:styleId="BoldandItalics">
    <w:name w:val="Bold and Italics"/>
    <w:qFormat/>
    <w:rsid w:val="00FA4562"/>
    <w:rPr>
      <w:b/>
      <w:i/>
      <w:u w:val="none"/>
    </w:rPr>
  </w:style>
  <w:style w:type="paragraph" w:styleId="BalloonText">
    <w:name w:val="Balloon Text"/>
    <w:basedOn w:val="Normal"/>
    <w:link w:val="BalloonTextChar"/>
    <w:rsid w:val="00FA45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456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A456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A456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A456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A456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A4562"/>
    <w:pPr>
      <w:spacing w:before="0" w:after="0"/>
    </w:pPr>
  </w:style>
  <w:style w:type="paragraph" w:customStyle="1" w:styleId="BodyTextBold">
    <w:name w:val="Body Text Bold"/>
    <w:basedOn w:val="BodyText"/>
    <w:qFormat/>
    <w:rsid w:val="00FA4562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244</Words>
  <Characters>1546</Characters>
  <Application>Microsoft Office Word</Application>
  <DocSecurity>0</DocSecurity>
  <Lines>57</Lines>
  <Paragraphs>37</Paragraphs>
  <ScaleCrop>false</ScaleCrop>
  <Company>Author-it Software Corporation Ltd.</Company>
  <LinksUpToDate>false</LinksUpToDate>
  <CharactersWithSpaces>1753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MSTSS00005 Control Hygiene in Laundry Operations Skill Set</dc:title>
  <dc:subject>Approved</dc:subject>
  <dc:creator>Innovation and Business Skills Australia</dc:creator>
  <cp:keywords>Release 1</cp:keywords>
  <dc:description>Review Date: 12 April 2008</dc:description>
  <cp:lastModifiedBy>HSD_TPCMSd.prod</cp:lastModifiedBy>
  <cp:revision>3</cp:revision>
  <dcterms:created xsi:type="dcterms:W3CDTF">2020-01-31T17:06:35Z</dcterms:created>
  <dcterms:modified xsi:type="dcterms:W3CDTF">2020-01-30T22:39:00Z</dcterms:modified>
</cp:coreProperties>
</file>