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1B0" w:rsidP="008F01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MSTML4008 Undertake couture millinery</w:t>
      </w:r>
      <w:r>
        <w:fldChar w:fldCharType="end"/>
      </w:r>
    </w:p>
    <w:p w:rsidR="008F01B0" w:rsidP="008F01B0">
      <w:pPr>
        <w:pStyle w:val="Version"/>
        <w:sectPr w:rsidSect="00FF6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3A0" w:rsidP="00FF63A0">
      <w:pPr>
        <w:pStyle w:val="SuperHeading"/>
      </w:pPr>
      <w:r w:rsidRPr="00FF63A0">
        <w:t>Assessment Requirements for MSTML4008 Undertake couture millinery</w:t>
      </w:r>
    </w:p>
    <w:p w:rsidR="00000000" w:rsidRPr="00FF63A0" w:rsidP="00FF63A0">
      <w:pPr>
        <w:pStyle w:val="Heading1"/>
      </w:pPr>
      <w:bookmarkStart w:id="1" w:name="O_934211"/>
      <w:bookmarkEnd w:id="1"/>
      <w:r w:rsidRPr="00FF63A0">
        <w:t>Modification History</w:t>
      </w:r>
    </w:p>
    <w:p w:rsidR="00000000" w:rsidRPr="00FF63A0" w:rsidP="008F01B0">
      <w:pPr>
        <w:pStyle w:val="BodyText"/>
      </w:pPr>
      <w:r w:rsidRPr="00FF63A0">
        <w:t>Release 1. Supersedes and is equivalent to LMTML4008A Undertake couture millinery</w:t>
      </w:r>
    </w:p>
    <w:p w:rsidR="00000000" w:rsidRPr="00FF63A0" w:rsidP="00FF63A0">
      <w:pPr>
        <w:pStyle w:val="Heading1"/>
      </w:pPr>
      <w:bookmarkStart w:id="2" w:name="O_934214"/>
      <w:bookmarkEnd w:id="2"/>
      <w:r w:rsidRPr="00FF63A0">
        <w:t>Performance Evidence</w:t>
      </w:r>
    </w:p>
    <w:p w:rsidR="00000000" w:rsidRPr="00FF63A0" w:rsidP="008F01B0">
      <w:pPr>
        <w:pStyle w:val="BodyText"/>
      </w:pPr>
      <w:r w:rsidRPr="00FF63A0">
        <w:t>Evidence required to demonstrate competence in this unit must be relevant to and satisfy the requirements of the elements and performance criteria on at least two occasions and include:</w:t>
      </w:r>
    </w:p>
    <w:p w:rsidR="00000000" w:rsidRPr="00FF63A0" w:rsidP="00FF63A0">
      <w:pPr>
        <w:pStyle w:val="ListBullet"/>
      </w:pPr>
      <w:r w:rsidRPr="00FF63A0">
        <w:t>reading and following work instructions, standard operating procedure</w:t>
      </w:r>
      <w:r w:rsidRPr="00FF63A0">
        <w:t xml:space="preserve">s (SOPs), safe work practices </w:t>
      </w:r>
    </w:p>
    <w:p w:rsidR="00000000" w:rsidRPr="00FF63A0" w:rsidP="00FF63A0">
      <w:pPr>
        <w:pStyle w:val="ListBullet"/>
      </w:pPr>
      <w:r w:rsidRPr="00FF63A0">
        <w:t xml:space="preserve">accurately identifying client needs, expectations and desired outcome </w:t>
      </w:r>
    </w:p>
    <w:p w:rsidR="00000000" w:rsidRPr="00FF63A0" w:rsidP="00FF63A0">
      <w:pPr>
        <w:pStyle w:val="ListBullet"/>
      </w:pPr>
      <w:r w:rsidRPr="00FF63A0">
        <w:t xml:space="preserve">providing high-level and relevant millinery advice </w:t>
      </w:r>
    </w:p>
    <w:p w:rsidR="00000000" w:rsidRPr="00FF63A0" w:rsidP="00FF63A0">
      <w:pPr>
        <w:pStyle w:val="ListBullet"/>
      </w:pPr>
      <w:r w:rsidRPr="00FF63A0">
        <w:t>using millinery props, models and sketches to establish client needs</w:t>
      </w:r>
    </w:p>
    <w:p w:rsidR="00000000" w:rsidRPr="00FF63A0" w:rsidP="00FF63A0">
      <w:pPr>
        <w:pStyle w:val="ListBullet"/>
      </w:pPr>
      <w:r w:rsidRPr="00FF63A0">
        <w:t xml:space="preserve">using effective and professional </w:t>
      </w:r>
      <w:r w:rsidRPr="00FF63A0">
        <w:t>interpersonal skills to establish relationship with the client and provide high-level, individualised customer service</w:t>
      </w:r>
    </w:p>
    <w:p w:rsidR="00000000" w:rsidRPr="00FF63A0" w:rsidP="00FF63A0">
      <w:pPr>
        <w:pStyle w:val="ListBullet"/>
      </w:pPr>
      <w:r w:rsidRPr="00FF63A0">
        <w:t>demonstrating discretion, judgement and problem-solving skills in the establishment and delivery of millinery orders</w:t>
      </w:r>
    </w:p>
    <w:p w:rsidR="00000000" w:rsidRPr="00FF63A0" w:rsidP="00FF63A0">
      <w:pPr>
        <w:pStyle w:val="ListBullet"/>
      </w:pPr>
      <w:r w:rsidRPr="00FF63A0">
        <w:t>effectively negotiat</w:t>
      </w:r>
      <w:r w:rsidRPr="00FF63A0">
        <w:t>ing order details and price with the client for couture millinery on at least two (2) occasions</w:t>
      </w:r>
    </w:p>
    <w:p w:rsidR="00000000" w:rsidRPr="00FF63A0" w:rsidP="00FF63A0">
      <w:pPr>
        <w:pStyle w:val="ListBullet"/>
      </w:pPr>
      <w:r w:rsidRPr="00FF63A0">
        <w:t xml:space="preserve">conducting millinery fitting and identify required adjustments </w:t>
      </w:r>
    </w:p>
    <w:p w:rsidR="00000000" w:rsidRPr="00FF63A0" w:rsidP="00FF63A0">
      <w:pPr>
        <w:pStyle w:val="ListBullet"/>
      </w:pPr>
      <w:r w:rsidRPr="00FF63A0">
        <w:t>finishing headwear according to workplace standards and client requirements and presenting to cl</w:t>
      </w:r>
      <w:r w:rsidRPr="00FF63A0">
        <w:t xml:space="preserve">ient on at least two (2) occasions </w:t>
      </w:r>
    </w:p>
    <w:p w:rsidR="00000000" w:rsidRPr="00FF63A0" w:rsidP="00FF63A0">
      <w:pPr>
        <w:pStyle w:val="ListBullet"/>
      </w:pPr>
      <w:r w:rsidRPr="00FF63A0">
        <w:t>presenting completed item to the client</w:t>
      </w:r>
    </w:p>
    <w:p w:rsidR="00000000" w:rsidRPr="00FF63A0" w:rsidP="00FF63A0">
      <w:pPr>
        <w:pStyle w:val="ListBullet"/>
      </w:pPr>
      <w:r w:rsidRPr="00FF63A0">
        <w:t>applying workplace procedures</w:t>
      </w:r>
    </w:p>
    <w:p w:rsidR="00000000" w:rsidRPr="00FF63A0" w:rsidP="00FF63A0">
      <w:pPr>
        <w:pStyle w:val="ListBullet"/>
      </w:pPr>
      <w:r w:rsidRPr="00FF63A0">
        <w:t>recording client details and maintaining records according to workplace procedures.</w:t>
      </w:r>
    </w:p>
    <w:p w:rsidR="00000000" w:rsidRPr="00FF63A0" w:rsidP="00FF63A0">
      <w:pPr>
        <w:pStyle w:val="AllowPageBreak"/>
      </w:pPr>
    </w:p>
    <w:p w:rsidR="00000000" w:rsidRPr="00FF63A0" w:rsidP="00FF63A0">
      <w:pPr>
        <w:pStyle w:val="Heading1"/>
      </w:pPr>
      <w:bookmarkStart w:id="3" w:name="O_934213"/>
      <w:bookmarkEnd w:id="3"/>
      <w:r w:rsidRPr="00FF63A0">
        <w:t>Knowledge Evidence</w:t>
      </w:r>
    </w:p>
    <w:p w:rsidR="00000000" w:rsidRPr="00FF63A0" w:rsidP="008F01B0">
      <w:pPr>
        <w:pStyle w:val="BodyText"/>
      </w:pPr>
      <w:r w:rsidRPr="00FF63A0">
        <w:t>Evidence must be provided that</w:t>
      </w:r>
      <w:r w:rsidRPr="00FF63A0">
        <w:t xml:space="preserve"> demonstrates knowledge of:</w:t>
      </w:r>
    </w:p>
    <w:p w:rsidR="00000000" w:rsidRPr="00FF63A0" w:rsidP="00FF63A0">
      <w:pPr>
        <w:pStyle w:val="ListBullet"/>
      </w:pPr>
      <w:r w:rsidRPr="00FF63A0">
        <w:t>safe work practices and procedures and use of personal protective equipment (PPE)</w:t>
      </w:r>
    </w:p>
    <w:p w:rsidR="00000000" w:rsidRPr="00FF63A0" w:rsidP="00FF63A0">
      <w:pPr>
        <w:pStyle w:val="ListBullet"/>
      </w:pPr>
      <w:r w:rsidRPr="00FF63A0">
        <w:t>pricing millinery items</w:t>
      </w:r>
    </w:p>
    <w:p w:rsidR="00000000" w:rsidRPr="00FF63A0" w:rsidP="00FF63A0">
      <w:pPr>
        <w:pStyle w:val="ListBullet"/>
      </w:pPr>
      <w:r w:rsidRPr="00FF63A0">
        <w:t>appropriate millinery materials</w:t>
      </w:r>
    </w:p>
    <w:p w:rsidR="00000000" w:rsidRPr="00FF63A0" w:rsidP="00FF63A0">
      <w:pPr>
        <w:pStyle w:val="ListBullet"/>
      </w:pPr>
      <w:r w:rsidRPr="00FF63A0">
        <w:t>millinery styles</w:t>
      </w:r>
    </w:p>
    <w:p w:rsidR="00000000" w:rsidRPr="00FF63A0" w:rsidP="00FF63A0">
      <w:pPr>
        <w:pStyle w:val="ListBullet"/>
      </w:pPr>
      <w:r w:rsidRPr="00FF63A0">
        <w:t>body language</w:t>
      </w:r>
    </w:p>
    <w:p w:rsidR="00000000" w:rsidRPr="00FF63A0" w:rsidP="00FF63A0">
      <w:pPr>
        <w:pStyle w:val="ListBullet"/>
      </w:pPr>
      <w:r w:rsidRPr="00FF63A0">
        <w:t>customer focused communication to meet client expectation and satisfaction</w:t>
      </w:r>
    </w:p>
    <w:p w:rsidR="00000000" w:rsidRPr="00FF63A0" w:rsidP="00FF63A0">
      <w:pPr>
        <w:pStyle w:val="ListBullet"/>
      </w:pPr>
      <w:r w:rsidRPr="00FF63A0">
        <w:t>documentation</w:t>
      </w:r>
    </w:p>
    <w:p w:rsidR="00000000" w:rsidRPr="00FF63A0" w:rsidP="00FF63A0">
      <w:pPr>
        <w:pStyle w:val="ListBullet"/>
      </w:pPr>
      <w:r w:rsidRPr="00FF63A0">
        <w:t>sketching techniques to portray images to clients</w:t>
      </w:r>
    </w:p>
    <w:p w:rsidR="00000000" w:rsidRPr="00FF63A0" w:rsidP="00FF63A0">
      <w:pPr>
        <w:pStyle w:val="ListBullet"/>
      </w:pPr>
      <w:r w:rsidRPr="00FF63A0">
        <w:t>millinery patternmaking for one-off items</w:t>
      </w:r>
    </w:p>
    <w:p w:rsidR="00000000" w:rsidRPr="00FF63A0" w:rsidP="00FF63A0">
      <w:pPr>
        <w:pStyle w:val="ListBullet"/>
      </w:pPr>
      <w:r w:rsidRPr="00FF63A0">
        <w:t>finishing techniques:</w:t>
      </w:r>
    </w:p>
    <w:p w:rsidR="00000000" w:rsidRPr="00FF63A0" w:rsidP="00FF63A0">
      <w:pPr>
        <w:pStyle w:val="ListBullet2"/>
      </w:pPr>
      <w:r w:rsidRPr="00FF63A0">
        <w:t>brushing</w:t>
      </w:r>
    </w:p>
    <w:p w:rsidR="00000000" w:rsidRPr="00FF63A0" w:rsidP="00FF63A0">
      <w:pPr>
        <w:pStyle w:val="ListBullet2"/>
      </w:pPr>
      <w:r w:rsidRPr="00FF63A0">
        <w:t>steaming</w:t>
      </w:r>
    </w:p>
    <w:p w:rsidR="00000000" w:rsidRPr="00FF63A0" w:rsidP="00FF63A0">
      <w:pPr>
        <w:pStyle w:val="ListBullet2"/>
      </w:pPr>
      <w:r w:rsidRPr="00FF63A0">
        <w:t>pressing</w:t>
      </w:r>
    </w:p>
    <w:p w:rsidR="00000000" w:rsidRPr="00FF63A0" w:rsidP="00FF63A0">
      <w:pPr>
        <w:pStyle w:val="ListBullet2"/>
      </w:pPr>
      <w:r w:rsidRPr="00FF63A0">
        <w:t>attaching elastic</w:t>
      </w:r>
    </w:p>
    <w:p w:rsidR="00000000" w:rsidRPr="00FF63A0" w:rsidP="00FF63A0">
      <w:pPr>
        <w:pStyle w:val="ListBullet2"/>
      </w:pPr>
      <w:r w:rsidRPr="00FF63A0">
        <w:t>labelli</w:t>
      </w:r>
      <w:r w:rsidRPr="00FF63A0">
        <w:t>ng</w:t>
      </w:r>
    </w:p>
    <w:p w:rsidR="00000000" w:rsidRPr="00FF63A0" w:rsidP="00FF63A0">
      <w:pPr>
        <w:pStyle w:val="ListBullet2"/>
      </w:pPr>
      <w:r w:rsidRPr="00FF63A0">
        <w:t>adjusting the positioning of trims</w:t>
      </w:r>
    </w:p>
    <w:p w:rsidR="00000000" w:rsidRPr="00FF63A0" w:rsidP="00FF63A0">
      <w:pPr>
        <w:pStyle w:val="ListBullet"/>
      </w:pPr>
      <w:r w:rsidRPr="00FF63A0">
        <w:t>documentation and record keeping according to workplace procedures records.</w:t>
      </w:r>
    </w:p>
    <w:p w:rsidR="00000000" w:rsidRPr="00FF63A0" w:rsidP="00FF63A0">
      <w:pPr>
        <w:pStyle w:val="AllowPageBreak"/>
      </w:pPr>
    </w:p>
    <w:p w:rsidR="00000000" w:rsidRPr="00FF63A0" w:rsidP="00FF63A0">
      <w:pPr>
        <w:pStyle w:val="Heading1"/>
      </w:pPr>
      <w:bookmarkStart w:id="4" w:name="O_934212"/>
      <w:bookmarkEnd w:id="4"/>
      <w:r w:rsidRPr="00FF63A0">
        <w:t>Assessment Conditions</w:t>
      </w:r>
    </w:p>
    <w:p w:rsidR="00000000" w:rsidRPr="00FF63A0" w:rsidP="00FF63A0">
      <w:pPr>
        <w:pStyle w:val="ListBullet"/>
      </w:pPr>
      <w:r w:rsidRPr="00FF63A0">
        <w:t>Assessors must:</w:t>
      </w:r>
    </w:p>
    <w:p w:rsidR="00000000" w:rsidRPr="00FF63A0" w:rsidP="00FF63A0">
      <w:pPr>
        <w:pStyle w:val="ListBullet2"/>
      </w:pPr>
      <w:r w:rsidRPr="00FF63A0">
        <w:t>satisfy the assessor competency requirements that are in place at the time of the assessment, as set by the VET regulator</w:t>
      </w:r>
    </w:p>
    <w:p w:rsidR="00000000" w:rsidRPr="00FF63A0" w:rsidP="00FF63A0">
      <w:pPr>
        <w:pStyle w:val="ListBullet2"/>
      </w:pPr>
      <w:r w:rsidRPr="00FF63A0">
        <w:t>have vocational competency in couture millinery, at least to the level being assessed, with relevant industry knowledge and experience</w:t>
      </w:r>
      <w:r w:rsidRPr="00FF63A0">
        <w:t>.</w:t>
      </w:r>
    </w:p>
    <w:p w:rsidR="00000000" w:rsidRPr="00FF63A0" w:rsidP="00FF63A0">
      <w:pPr>
        <w:pStyle w:val="ListBullet"/>
      </w:pPr>
      <w:r w:rsidRPr="00FF63A0">
        <w:t>Assessment should occur in operational workplace situations. Where this is not possible, or where personal safety or environmental damage are limiting factors, assessment must occur in a sufficiently rigorous simulated environment reflecting realistic o</w:t>
      </w:r>
      <w:r w:rsidRPr="00FF63A0">
        <w:t>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FF63A0" w:rsidP="00FF63A0">
      <w:pPr>
        <w:pStyle w:val="ListBullet"/>
      </w:pPr>
      <w:r w:rsidRPr="00FF63A0">
        <w:t>Assessment processes and techniques must be ap</w:t>
      </w:r>
      <w:r w:rsidRPr="00FF63A0">
        <w:t>propriate to the language, literacy and numeracy requirements of the work being performed and the needs of the candidate.</w:t>
      </w:r>
    </w:p>
    <w:p w:rsidR="00000000" w:rsidRPr="00FF63A0" w:rsidP="00FF63A0">
      <w:pPr>
        <w:pStyle w:val="ListBullet"/>
      </w:pPr>
      <w:r w:rsidRPr="00FF63A0">
        <w:t>Conditions for assessment must include access to all tools, equipment, materials and documentation required, including relevant workpl</w:t>
      </w:r>
      <w:r w:rsidRPr="00FF63A0">
        <w:t>ace procedures, product and manufacturing specifications associated with this unit.</w:t>
      </w:r>
    </w:p>
    <w:p w:rsidR="00000000" w:rsidRPr="00FF63A0" w:rsidP="00FF63A0">
      <w:pPr>
        <w:pStyle w:val="AllowPageBreak"/>
      </w:pPr>
    </w:p>
    <w:p w:rsidR="00000000" w:rsidRPr="00FF63A0" w:rsidP="00FF63A0">
      <w:pPr>
        <w:pStyle w:val="Heading1"/>
      </w:pPr>
      <w:bookmarkStart w:id="5" w:name="O_934210"/>
      <w:bookmarkEnd w:id="5"/>
      <w:r w:rsidRPr="00FF63A0">
        <w:t>Links</w:t>
      </w:r>
    </w:p>
    <w:p w:rsidR="00000000" w:rsidRPr="00FF63A0" w:rsidP="008F01B0">
      <w:pPr>
        <w:pStyle w:val="BodyText"/>
      </w:pPr>
      <w:r w:rsidRPr="00FF63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527F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F63A0" w:rsidP="00FF63A0"/>
    <w:sectPr w:rsidSect="00FF63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A0" w:rsidRPr="008F01B0" w:rsidP="008F01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B0" w:rsidP="00FF6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1B0" w:rsidP="00FF6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01B0" w:rsidP="00FF6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3A0" w:rsidRPr="008F01B0" w:rsidP="008F01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B0" w:rsidRPr="002D2AF8" w:rsidP="00FF6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MSTML4008 Undertake couture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F01B0" w:rsidP="00FF6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627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5E8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7E7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3A0"/>
  </w:style>
  <w:style w:type="character" w:customStyle="1" w:styleId="Heading1Char">
    <w:name w:val="Heading 1 Char"/>
    <w:basedOn w:val="DefaultParagraphFont"/>
    <w:link w:val="Heading1"/>
    <w:rsid w:val="00FF6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3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3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3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3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3A0"/>
    <w:rPr>
      <w:b/>
      <w:spacing w:val="0"/>
    </w:rPr>
  </w:style>
  <w:style w:type="paragraph" w:customStyle="1" w:styleId="SuperTitle">
    <w:name w:val="SuperTitle"/>
    <w:basedOn w:val="Title"/>
    <w:rsid w:val="00FF6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3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3A0"/>
    <w:rPr>
      <w:i/>
    </w:rPr>
  </w:style>
  <w:style w:type="paragraph" w:styleId="Caption">
    <w:name w:val="caption"/>
    <w:basedOn w:val="BodyText"/>
    <w:next w:val="Normal"/>
    <w:qFormat/>
    <w:rsid w:val="00FF6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3A0"/>
  </w:style>
  <w:style w:type="paragraph" w:styleId="TableofFigures">
    <w:name w:val="table of figures"/>
    <w:basedOn w:val="Normal"/>
    <w:next w:val="Normal"/>
    <w:semiHidden/>
    <w:rsid w:val="00FF6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3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3A0"/>
    <w:rPr>
      <w:rFonts w:ascii="Wingdings" w:hAnsi="Wingdings"/>
    </w:rPr>
  </w:style>
  <w:style w:type="paragraph" w:customStyle="1" w:styleId="TableHeading">
    <w:name w:val="Table Heading"/>
    <w:basedOn w:val="HeadingBase"/>
    <w:rsid w:val="00FF6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3A0"/>
    <w:rPr>
      <w:color w:val="0033CC"/>
      <w:u w:val="none"/>
    </w:rPr>
  </w:style>
  <w:style w:type="paragraph" w:customStyle="1" w:styleId="BodyTextRight">
    <w:name w:val="Body Text Right"/>
    <w:basedOn w:val="BodyText"/>
    <w:rsid w:val="00FF6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3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3A0"/>
    <w:rPr>
      <w:sz w:val="32"/>
    </w:rPr>
  </w:style>
  <w:style w:type="paragraph" w:customStyle="1" w:styleId="HeadingProcedure">
    <w:name w:val="Heading Procedure"/>
    <w:basedOn w:val="HeadingBase"/>
    <w:next w:val="Normal"/>
    <w:rsid w:val="00FF6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3A0"/>
    <w:pPr>
      <w:spacing w:before="60" w:after="60"/>
    </w:pPr>
  </w:style>
  <w:style w:type="paragraph" w:styleId="ListContinue">
    <w:name w:val="List Continue"/>
    <w:basedOn w:val="List"/>
    <w:rsid w:val="00FF63A0"/>
    <w:pPr>
      <w:ind w:firstLine="0"/>
    </w:pPr>
  </w:style>
  <w:style w:type="paragraph" w:customStyle="1" w:styleId="ListNote">
    <w:name w:val="List Note"/>
    <w:basedOn w:val="List"/>
    <w:rsid w:val="00FF6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3A0"/>
    <w:rPr>
      <w:rFonts w:ascii="Courier New" w:hAnsi="Courier New"/>
    </w:rPr>
  </w:style>
  <w:style w:type="paragraph" w:customStyle="1" w:styleId="NoteBullet">
    <w:name w:val="Note Bullet"/>
    <w:basedOn w:val="Note"/>
    <w:rsid w:val="00FF6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3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3A0"/>
    <w:rPr>
      <w:b/>
      <w:smallCaps/>
    </w:rPr>
  </w:style>
  <w:style w:type="paragraph" w:customStyle="1" w:styleId="TableListNumber">
    <w:name w:val="Table List Number"/>
    <w:basedOn w:val="ListNumber"/>
    <w:rsid w:val="00FF6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3A0"/>
    <w:pPr>
      <w:numPr>
        <w:numId w:val="9"/>
      </w:numPr>
    </w:pPr>
  </w:style>
  <w:style w:type="paragraph" w:customStyle="1" w:styleId="ListAlpha2">
    <w:name w:val="List Alpha 2"/>
    <w:basedOn w:val="List2"/>
    <w:rsid w:val="00FF63A0"/>
    <w:pPr>
      <w:numPr>
        <w:numId w:val="8"/>
      </w:numPr>
    </w:pPr>
  </w:style>
  <w:style w:type="paragraph" w:styleId="List2">
    <w:name w:val="List 2"/>
    <w:basedOn w:val="BodyText"/>
    <w:rsid w:val="00FF6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3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3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3A0"/>
    <w:pPr>
      <w:numPr>
        <w:numId w:val="4"/>
      </w:numPr>
    </w:pPr>
  </w:style>
  <w:style w:type="paragraph" w:styleId="ListContinue2">
    <w:name w:val="List Continue 2"/>
    <w:basedOn w:val="List2"/>
    <w:rsid w:val="00FF63A0"/>
    <w:pPr>
      <w:ind w:firstLine="0"/>
    </w:pPr>
  </w:style>
  <w:style w:type="paragraph" w:styleId="ListContinue3">
    <w:name w:val="List Continue 3"/>
    <w:basedOn w:val="List3"/>
    <w:rsid w:val="00FF63A0"/>
    <w:pPr>
      <w:ind w:left="1021" w:firstLine="0"/>
    </w:pPr>
  </w:style>
  <w:style w:type="paragraph" w:styleId="ListContinue4">
    <w:name w:val="List Continue 4"/>
    <w:basedOn w:val="List4"/>
    <w:rsid w:val="00FF63A0"/>
    <w:pPr>
      <w:ind w:firstLine="0"/>
    </w:pPr>
  </w:style>
  <w:style w:type="paragraph" w:styleId="ListContinue5">
    <w:name w:val="List Continue 5"/>
    <w:basedOn w:val="List5"/>
    <w:rsid w:val="00FF63A0"/>
    <w:pPr>
      <w:ind w:firstLine="0"/>
    </w:pPr>
  </w:style>
  <w:style w:type="paragraph" w:styleId="ListNumber3">
    <w:name w:val="List Number 3"/>
    <w:basedOn w:val="List3"/>
    <w:rsid w:val="00FF63A0"/>
    <w:pPr>
      <w:numPr>
        <w:numId w:val="5"/>
      </w:numPr>
    </w:pPr>
  </w:style>
  <w:style w:type="paragraph" w:styleId="ListNumber4">
    <w:name w:val="List Number 4"/>
    <w:basedOn w:val="List4"/>
    <w:rsid w:val="00FF63A0"/>
    <w:pPr>
      <w:numPr>
        <w:numId w:val="6"/>
      </w:numPr>
    </w:pPr>
  </w:style>
  <w:style w:type="paragraph" w:styleId="ListNumber5">
    <w:name w:val="List Number 5"/>
    <w:basedOn w:val="List5"/>
    <w:rsid w:val="00FF63A0"/>
    <w:pPr>
      <w:numPr>
        <w:numId w:val="7"/>
      </w:numPr>
    </w:pPr>
  </w:style>
  <w:style w:type="paragraph" w:styleId="BlockText">
    <w:name w:val="Block Text"/>
    <w:basedOn w:val="Normal"/>
    <w:rsid w:val="00FF6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3A0"/>
    <w:rPr>
      <w:sz w:val="16"/>
      <w:vertAlign w:val="superscript"/>
    </w:rPr>
  </w:style>
  <w:style w:type="character" w:customStyle="1" w:styleId="Symbols">
    <w:name w:val="Symbols"/>
    <w:basedOn w:val="DefaultParagraphFont"/>
    <w:rsid w:val="00FF63A0"/>
    <w:rPr>
      <w:rFonts w:ascii="Symbol" w:hAnsi="Symbol"/>
    </w:rPr>
  </w:style>
  <w:style w:type="character" w:customStyle="1" w:styleId="MenuOptions">
    <w:name w:val="Menu Options"/>
    <w:basedOn w:val="DefaultParagraphFont"/>
    <w:rsid w:val="00FF6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3A0"/>
    <w:rPr>
      <w:b/>
    </w:rPr>
  </w:style>
  <w:style w:type="character" w:customStyle="1" w:styleId="Underlined">
    <w:name w:val="Underlined"/>
    <w:basedOn w:val="DefaultParagraphFont"/>
    <w:rsid w:val="00FF63A0"/>
    <w:rPr>
      <w:u w:val="single"/>
    </w:rPr>
  </w:style>
  <w:style w:type="paragraph" w:customStyle="1" w:styleId="TableBodyTextRight">
    <w:name w:val="Table Body Text Right"/>
    <w:basedOn w:val="TableBodyText"/>
    <w:rsid w:val="00FF6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3A0"/>
    <w:rPr>
      <w:sz w:val="18"/>
    </w:rPr>
  </w:style>
  <w:style w:type="paragraph" w:customStyle="1" w:styleId="BodySmallRight">
    <w:name w:val="Body Small Right"/>
    <w:basedOn w:val="BodyTextRight"/>
    <w:rsid w:val="00FF63A0"/>
    <w:rPr>
      <w:sz w:val="18"/>
      <w:szCs w:val="18"/>
    </w:rPr>
  </w:style>
  <w:style w:type="paragraph" w:customStyle="1" w:styleId="MarginEdition">
    <w:name w:val="Margin Edition"/>
    <w:basedOn w:val="MarginNote"/>
    <w:rsid w:val="00FF6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3A0"/>
    <w:rPr>
      <w:sz w:val="2"/>
      <w:szCs w:val="2"/>
    </w:rPr>
  </w:style>
  <w:style w:type="character" w:customStyle="1" w:styleId="Small">
    <w:name w:val="Small"/>
    <w:basedOn w:val="DefaultParagraphFont"/>
    <w:rsid w:val="00FF63A0"/>
    <w:rPr>
      <w:sz w:val="16"/>
    </w:rPr>
  </w:style>
  <w:style w:type="paragraph" w:customStyle="1" w:styleId="WideTable">
    <w:name w:val="Wide Table"/>
    <w:basedOn w:val="Normal"/>
    <w:rsid w:val="00FF6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3A0"/>
  </w:style>
  <w:style w:type="paragraph" w:styleId="Quote">
    <w:name w:val="Quote"/>
    <w:basedOn w:val="Heading1"/>
    <w:link w:val="QuoteChar"/>
    <w:qFormat/>
    <w:rsid w:val="00FF6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3A0"/>
    <w:pPr>
      <w:pageBreakBefore/>
    </w:pPr>
  </w:style>
  <w:style w:type="paragraph" w:customStyle="1" w:styleId="Border">
    <w:name w:val="Border"/>
    <w:basedOn w:val="Normal"/>
    <w:qFormat/>
    <w:rsid w:val="00FF6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3A0"/>
    <w:rPr>
      <w:u w:val="single"/>
    </w:rPr>
  </w:style>
  <w:style w:type="character" w:customStyle="1" w:styleId="BoldandItalics">
    <w:name w:val="Bold and Italics"/>
    <w:qFormat/>
    <w:rsid w:val="00FF63A0"/>
    <w:rPr>
      <w:b/>
      <w:i/>
      <w:u w:val="none"/>
    </w:rPr>
  </w:style>
  <w:style w:type="paragraph" w:styleId="BalloonText">
    <w:name w:val="Balloon Text"/>
    <w:basedOn w:val="Normal"/>
    <w:link w:val="BalloonTextChar"/>
    <w:rsid w:val="00FF6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3A0"/>
    <w:pPr>
      <w:spacing w:before="0" w:after="0"/>
    </w:pPr>
  </w:style>
  <w:style w:type="paragraph" w:customStyle="1" w:styleId="BodyTextBold">
    <w:name w:val="Body Text Bold"/>
    <w:basedOn w:val="BodyText"/>
    <w:qFormat/>
    <w:rsid w:val="00FF63A0"/>
    <w:rPr>
      <w:b/>
    </w:rPr>
  </w:style>
  <w:style w:type="character" w:styleId="Hyperlink">
    <w:name w:val="Hyperlink"/>
    <w:basedOn w:val="DefaultParagraphFont"/>
    <w:uiPriority w:val="99"/>
    <w:unhideWhenUsed/>
    <w:rsid w:val="008F01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3116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MSTML4008 Undertake couture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2022-12-22T00:53:00Z</dcterms:created>
  <dcterms:modified xsi:type="dcterms:W3CDTF">2022-12-22T00:53:00Z</dcterms:modified>
</cp:coreProperties>
</file>