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A61" w:rsidP="00487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MSTML3001 Make flat patterns from hat blocks</w:t>
      </w:r>
      <w:r>
        <w:fldChar w:fldCharType="end"/>
      </w:r>
    </w:p>
    <w:p w:rsidR="00487A61" w:rsidP="00487A61">
      <w:pPr>
        <w:pStyle w:val="Version"/>
        <w:sectPr w:rsidSect="00E46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625" w:rsidP="00E46625">
      <w:pPr>
        <w:pStyle w:val="SuperHeading"/>
      </w:pPr>
      <w:r w:rsidRPr="00E46625">
        <w:t>MSTML3001 Make flat patterns from hat blocks</w:t>
      </w:r>
    </w:p>
    <w:p w:rsidR="00000000" w:rsidRPr="00E46625" w:rsidP="00E46625">
      <w:pPr>
        <w:pStyle w:val="Heading1"/>
      </w:pPr>
      <w:bookmarkStart w:id="1" w:name="O_933966"/>
      <w:bookmarkEnd w:id="1"/>
      <w:r w:rsidRPr="00E46625">
        <w:t>Modification History</w:t>
      </w:r>
    </w:p>
    <w:p w:rsidR="00000000" w:rsidRPr="00E46625" w:rsidP="00487A61">
      <w:pPr>
        <w:pStyle w:val="BodyText"/>
      </w:pPr>
      <w:r w:rsidRPr="00E46625">
        <w:t>Release 1. Supersedes and is equivalent to LMTML3001A Make flat patterns from hat blocks</w:t>
      </w:r>
    </w:p>
    <w:p w:rsidR="00000000" w:rsidRPr="00E46625" w:rsidP="00E46625">
      <w:pPr>
        <w:pStyle w:val="Heading1"/>
      </w:pPr>
      <w:bookmarkStart w:id="2" w:name="O_933974"/>
      <w:bookmarkEnd w:id="2"/>
      <w:r w:rsidRPr="00E46625">
        <w:t>Application</w:t>
      </w:r>
    </w:p>
    <w:p w:rsidR="00000000" w:rsidRPr="00E46625" w:rsidP="00487A61">
      <w:pPr>
        <w:pStyle w:val="BodyText"/>
      </w:pPr>
      <w:r w:rsidRPr="00E46625">
        <w:t>This unit of competency covers the skills and knowledge required to make flat patterns from hat blocks.</w:t>
      </w:r>
    </w:p>
    <w:p w:rsidR="00000000" w:rsidRPr="00E46625" w:rsidP="00487A61">
      <w:pPr>
        <w:pStyle w:val="BodyText"/>
      </w:pPr>
      <w:r w:rsidRPr="00E46625">
        <w:t xml:space="preserve">The unit of </w:t>
      </w:r>
      <w:r w:rsidRPr="00E46625">
        <w:t xml:space="preserve">competency applies to interpreting a millinery design or rough millinery sketch, selecting a block suitable for the design or sketch, and developing flat patterns by directly using the 3-D hat block. </w:t>
      </w:r>
    </w:p>
    <w:p w:rsidR="00000000" w:rsidRPr="00E46625" w:rsidP="00487A61">
      <w:pPr>
        <w:pStyle w:val="BodyText"/>
      </w:pPr>
      <w:r w:rsidRPr="00E46625">
        <w:t>Work may be conducted in small to large scale enterpri</w:t>
      </w:r>
      <w:r w:rsidRPr="00E46625">
        <w:t>ses and may involve individual and team activities.</w:t>
      </w:r>
    </w:p>
    <w:p w:rsidR="00000000" w:rsidRPr="00E46625" w:rsidP="00487A61">
      <w:pPr>
        <w:pStyle w:val="BodyText"/>
      </w:pPr>
      <w:r w:rsidRPr="00E46625">
        <w:t>No licensing, legislative or certification requirements apply to this unit at the time of publication.</w:t>
      </w:r>
    </w:p>
    <w:p w:rsidR="00000000" w:rsidRPr="00E46625" w:rsidP="00E46625">
      <w:pPr>
        <w:pStyle w:val="Heading1"/>
      </w:pPr>
      <w:bookmarkStart w:id="3" w:name="O_933973"/>
      <w:bookmarkEnd w:id="3"/>
      <w:r w:rsidRPr="00E46625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87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MSTML2002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Make flat patterns for millinery</w:t>
            </w:r>
          </w:p>
        </w:tc>
      </w:tr>
      <w:tr w:rsidTr="00487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MSTML2007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t xml:space="preserve">Block and </w:t>
            </w:r>
            <w:r w:rsidRPr="00E46625">
              <w:t>shape millinery by hand</w:t>
            </w:r>
          </w:p>
        </w:tc>
      </w:tr>
    </w:tbl>
    <w:p w:rsidR="00000000" w:rsidRPr="00E46625" w:rsidP="00E46625">
      <w:pPr>
        <w:pStyle w:val="BodyText"/>
      </w:pPr>
    </w:p>
    <w:p w:rsidR="00000000" w:rsidRPr="00E46625" w:rsidP="00E46625">
      <w:pPr>
        <w:pStyle w:val="AllowPageBreak"/>
      </w:pPr>
    </w:p>
    <w:p w:rsidR="00000000" w:rsidRPr="00E46625" w:rsidP="00E46625">
      <w:pPr>
        <w:pStyle w:val="Heading1"/>
      </w:pPr>
      <w:bookmarkStart w:id="4" w:name="O_933972"/>
      <w:bookmarkEnd w:id="4"/>
      <w:r w:rsidRPr="00E46625">
        <w:t>Competency Field</w:t>
      </w:r>
    </w:p>
    <w:p w:rsidR="00000000" w:rsidRPr="00E46625" w:rsidP="00487A61">
      <w:pPr>
        <w:pStyle w:val="BodyText"/>
      </w:pPr>
      <w:r w:rsidRPr="00E46625">
        <w:t>Millinery</w:t>
      </w:r>
    </w:p>
    <w:p w:rsidR="00000000" w:rsidRPr="00E46625" w:rsidP="00E46625">
      <w:pPr>
        <w:pStyle w:val="Heading1"/>
      </w:pPr>
      <w:bookmarkStart w:id="5" w:name="O_933971"/>
      <w:bookmarkEnd w:id="5"/>
      <w:r w:rsidRPr="00E46625">
        <w:t>Unit Sector</w:t>
      </w:r>
    </w:p>
    <w:p w:rsidR="00000000" w:rsidRPr="00E46625" w:rsidP="00487A61">
      <w:pPr>
        <w:pStyle w:val="BodyText"/>
      </w:pPr>
      <w:r w:rsidRPr="00E46625">
        <w:t>Not applicable</w:t>
      </w:r>
    </w:p>
    <w:p w:rsidR="00000000" w:rsidRPr="00E46625" w:rsidP="00E46625">
      <w:pPr>
        <w:pStyle w:val="Heading1"/>
      </w:pPr>
      <w:bookmarkStart w:id="6" w:name="O_933970"/>
      <w:bookmarkEnd w:id="6"/>
      <w:r w:rsidRPr="00E466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Performance criteria describe the performance needed to demonstrate achievement of the element.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Follow standard operating procedures (SOPs)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Comply with work health and safety (WHS) requirements at all times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Use appropriate personal protective equipment (PPE) in accordance with SOPs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Identify job requirements from specifications, drawings, job sheets or work instructions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rPr>
                <w:rStyle w:val="SpecialBold"/>
              </w:rPr>
              <w:t xml:space="preserve">Prepare to make flat patterns from hat blocks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Set up workstation according to workplace procedures and select millinery tools and equipment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Analyse design information and interpret specifications to identify component shapes of the millinery item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Determine hat blocks needed to achieve the crown and brim shapes of the design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Select hat blocks according to design and head size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Prepare hat blocks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Select and prepare medium to be used for making the patterns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rPr>
                <w:rStyle w:val="SpecialBold"/>
              </w:rPr>
              <w:t>Develop and test millinery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Apply medium to hat blocks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Mark millinery design lines onto pattern medium according to specifications of millinery design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Check design proportions in relation to millinery design and placement of the h</w:t>
            </w:r>
            <w:r w:rsidRPr="00E46625">
              <w:t>at on the head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Cut first patterns by applying patternmaking techniques for millinery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Test and check patterns by making a mock-up or toile in paper or other millinery foundation material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Make full patterns suitable for single layer cutting or the hat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rPr>
                <w:rStyle w:val="SpecialBold"/>
              </w:rPr>
              <w:t>Finalise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Adjust patterns, where necessary, to comply with design and size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Finalise patterns and add cutting instruction, grainline and notches</w:t>
            </w:r>
          </w:p>
        </w:tc>
      </w:tr>
      <w:tr w:rsidTr="00E46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t>Check patterns against quality criteria and workplace procedures</w:t>
            </w:r>
          </w:p>
        </w:tc>
      </w:tr>
    </w:tbl>
    <w:p w:rsidR="00000000" w:rsidRPr="00E46625" w:rsidP="00E46625">
      <w:pPr>
        <w:pStyle w:val="BodyText"/>
      </w:pPr>
    </w:p>
    <w:p w:rsidR="00000000" w:rsidRPr="00E46625" w:rsidP="00E46625">
      <w:pPr>
        <w:pStyle w:val="AllowPageBreak"/>
      </w:pPr>
    </w:p>
    <w:p w:rsidR="00000000" w:rsidRPr="00E46625" w:rsidP="00E46625">
      <w:pPr>
        <w:pStyle w:val="Heading1"/>
      </w:pPr>
      <w:bookmarkStart w:id="7" w:name="O_933969"/>
      <w:bookmarkEnd w:id="7"/>
      <w:r w:rsidRPr="00E46625">
        <w:t>Foundation Skills</w:t>
      </w:r>
    </w:p>
    <w:p w:rsidR="00000000" w:rsidRPr="00E46625" w:rsidP="00487A61">
      <w:pPr>
        <w:pStyle w:val="BodyText"/>
      </w:pPr>
      <w:r w:rsidRPr="00E46625">
        <w:t>This section describes those required skills (language, literacy and numeracy) that are essential to performance.</w:t>
      </w:r>
    </w:p>
    <w:p w:rsidR="00000000" w:rsidRPr="00E46625" w:rsidP="00487A61">
      <w:pPr>
        <w:pStyle w:val="BodyText"/>
      </w:pPr>
      <w:r w:rsidRPr="00E46625">
        <w:t>Foundation skills essential to performa</w:t>
      </w:r>
      <w:r w:rsidRPr="00E46625">
        <w:t>nce are explicit in the performance criteria of this unit of competency.</w:t>
      </w:r>
    </w:p>
    <w:p w:rsidR="00000000" w:rsidRPr="00E46625" w:rsidP="00E46625">
      <w:pPr>
        <w:pStyle w:val="Heading1"/>
      </w:pPr>
      <w:bookmarkStart w:id="8" w:name="O_933968"/>
      <w:bookmarkEnd w:id="8"/>
      <w:r w:rsidRPr="00E4662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87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25">
            <w:pPr>
              <w:pStyle w:val="BodyText"/>
              <w:rPr>
                <w:lang w:val="en-NZ"/>
              </w:rPr>
            </w:pPr>
            <w:r w:rsidRPr="00E46625">
              <w:t>This field allows for different work environments and conditions that may affect performance. Essential operating conditions that may be present (</w:t>
            </w:r>
            <w:r w:rsidRPr="00E46625">
              <w:t>depending on the work situation, needs of the candidate, accessibility of the item, and local industry and regional contexts) are included.</w:t>
            </w:r>
          </w:p>
        </w:tc>
      </w:tr>
      <w:tr w:rsidTr="00487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rPr>
                <w:rStyle w:val="SpecialBold"/>
              </w:rPr>
              <w:t>Workplace procedures include one or more of the following:</w:t>
            </w:r>
          </w:p>
          <w:p w:rsidR="00000000" w:rsidRPr="00E46625" w:rsidP="00E46625">
            <w:pPr>
              <w:pStyle w:val="BodyText"/>
            </w:pPr>
          </w:p>
          <w:p w:rsidR="00000000" w:rsidP="00E4662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ListBullet"/>
            </w:pPr>
            <w:r w:rsidRPr="00E46625">
              <w:t>requirements prescribed by legislation, awards, agreements and conditions of employment</w:t>
            </w:r>
          </w:p>
          <w:p w:rsidR="00000000" w:rsidRPr="00E46625" w:rsidP="00E46625">
            <w:pPr>
              <w:pStyle w:val="ListBullet"/>
            </w:pPr>
            <w:r w:rsidRPr="00E46625">
              <w:t>SOPs</w:t>
            </w:r>
          </w:p>
          <w:p w:rsidR="00000000" w:rsidRPr="00E46625" w:rsidP="00E46625">
            <w:pPr>
              <w:pStyle w:val="ListBullet"/>
            </w:pPr>
            <w:r w:rsidRPr="00E46625">
              <w:t>work instructions</w:t>
            </w:r>
          </w:p>
          <w:p w:rsidR="00000000" w:rsidRPr="00E46625" w:rsidP="00E46625">
            <w:pPr>
              <w:pStyle w:val="ListBullet"/>
            </w:pPr>
            <w:r w:rsidRPr="00E46625">
              <w:t>PPE</w:t>
            </w:r>
          </w:p>
          <w:p w:rsidR="00000000" w:rsidRPr="00E46625" w:rsidP="00E46625">
            <w:pPr>
              <w:pStyle w:val="ListBullet"/>
            </w:pPr>
            <w:r w:rsidRPr="00E46625">
              <w:t>oral, written and visual communication</w:t>
            </w:r>
          </w:p>
          <w:p w:rsidR="00000000" w:rsidRPr="00E46625" w:rsidP="00E46625">
            <w:pPr>
              <w:pStyle w:val="ListBullet"/>
            </w:pPr>
            <w:r w:rsidRPr="00E46625">
              <w:t>quality practices, including responsibility for maintenance of own work quality and contribution to qu</w:t>
            </w:r>
            <w:r w:rsidRPr="00E46625">
              <w:t>ality improvement of team or section output</w:t>
            </w:r>
          </w:p>
          <w:p w:rsidR="00000000" w:rsidRPr="00E46625" w:rsidP="00E46625">
            <w:pPr>
              <w:pStyle w:val="ListBullet"/>
            </w:pPr>
            <w:r w:rsidRPr="00E46625">
              <w:t>housekeeping</w:t>
            </w:r>
          </w:p>
          <w:p w:rsidR="00000000" w:rsidRPr="00E46625" w:rsidP="00E46625">
            <w:pPr>
              <w:pStyle w:val="ListBullet"/>
            </w:pPr>
            <w:r w:rsidRPr="00E46625">
              <w:t>tasks related to environmental protection, waste disposal, pollution control and recycling</w:t>
            </w:r>
          </w:p>
          <w:p w:rsidR="00000000" w:rsidRPr="00E46625" w:rsidP="00E46625">
            <w:pPr>
              <w:pStyle w:val="ListBullet"/>
            </w:pPr>
            <w:r w:rsidRPr="00E46625">
              <w:t>WHS practices</w:t>
            </w:r>
          </w:p>
          <w:p w:rsidR="00000000" w:rsidP="00E46625">
            <w:pPr>
              <w:pStyle w:val="BodyText"/>
              <w:rPr>
                <w:lang w:val="en-NZ"/>
              </w:rPr>
            </w:pPr>
          </w:p>
        </w:tc>
      </w:tr>
      <w:tr w:rsidTr="00487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rPr>
                <w:rStyle w:val="SpecialBold"/>
              </w:rPr>
              <w:t>Medium includes one or more of the following:</w:t>
            </w:r>
          </w:p>
          <w:p w:rsidR="00000000" w:rsidP="00E4662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ListBullet"/>
            </w:pPr>
            <w:r w:rsidRPr="00E46625">
              <w:t>paper that is cut and spread or lapped to fit the 3-D shape of the hat block</w:t>
            </w:r>
          </w:p>
          <w:p w:rsidR="00000000" w:rsidRPr="00E46625" w:rsidP="00E46625">
            <w:pPr>
              <w:pStyle w:val="ListBullet"/>
            </w:pPr>
            <w:r w:rsidRPr="00E46625">
              <w:t>buckram that is moistened, blocked and dried on the hat block ready for marking the design lines onto the 3-D shape</w:t>
            </w:r>
          </w:p>
          <w:p w:rsidR="00000000" w:rsidRPr="00E46625" w:rsidP="00E46625">
            <w:pPr>
              <w:pStyle w:val="ListBullet"/>
            </w:pPr>
            <w:r w:rsidRPr="00E46625">
              <w:t>leno used as buckram</w:t>
            </w:r>
          </w:p>
          <w:p w:rsidR="00000000" w:rsidRPr="00E46625" w:rsidP="00E46625">
            <w:pPr>
              <w:pStyle w:val="ListBullet"/>
            </w:pPr>
            <w:r w:rsidRPr="00E46625">
              <w:t>vylene used as paper</w:t>
            </w:r>
          </w:p>
          <w:p w:rsidR="00000000" w:rsidRPr="00E46625" w:rsidP="00E46625">
            <w:pPr>
              <w:pStyle w:val="ListBullet"/>
            </w:pPr>
            <w:r w:rsidRPr="00E46625">
              <w:t>adhesive paper tape t</w:t>
            </w:r>
            <w:r w:rsidRPr="00E46625">
              <w:t>hat is layered over plastic cling-film already covering the hat block</w:t>
            </w:r>
          </w:p>
          <w:p w:rsidR="00000000" w:rsidP="00E46625">
            <w:pPr>
              <w:pStyle w:val="BodyText"/>
              <w:rPr>
                <w:lang w:val="en-NZ"/>
              </w:rPr>
            </w:pPr>
          </w:p>
        </w:tc>
      </w:tr>
      <w:tr w:rsidTr="00487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rPr>
                <w:rStyle w:val="SpecialBold"/>
              </w:rPr>
              <w:t>Checking patterns includes :</w:t>
            </w:r>
          </w:p>
          <w:p w:rsidR="00000000" w:rsidP="00E4662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ListBullet"/>
            </w:pPr>
            <w:r w:rsidRPr="00E46625">
              <w:t>accuracy of patterns</w:t>
            </w:r>
          </w:p>
          <w:p w:rsidR="00000000" w:rsidRPr="00E46625" w:rsidP="00E46625">
            <w:pPr>
              <w:pStyle w:val="ListBullet"/>
            </w:pPr>
            <w:r w:rsidRPr="00E46625">
              <w:t>proportion</w:t>
            </w:r>
          </w:p>
          <w:p w:rsidR="00000000" w:rsidRPr="00E46625" w:rsidP="00E46625">
            <w:pPr>
              <w:pStyle w:val="ListBullet"/>
            </w:pPr>
            <w:r w:rsidRPr="00E46625">
              <w:t>shape</w:t>
            </w:r>
          </w:p>
          <w:p w:rsidR="00000000" w:rsidRPr="00E46625" w:rsidP="00E46625">
            <w:pPr>
              <w:pStyle w:val="ListBullet"/>
            </w:pPr>
            <w:r w:rsidRPr="00E46625">
              <w:t>head size and fit</w:t>
            </w:r>
          </w:p>
          <w:p w:rsidR="00000000" w:rsidRPr="00E46625" w:rsidP="00E46625">
            <w:pPr>
              <w:pStyle w:val="ListBullet"/>
            </w:pPr>
            <w:r w:rsidRPr="00E46625">
              <w:t>ease and comfort</w:t>
            </w:r>
          </w:p>
          <w:p w:rsidR="00000000" w:rsidRPr="00E46625" w:rsidP="00E46625">
            <w:pPr>
              <w:pStyle w:val="ListBullet"/>
            </w:pPr>
            <w:r w:rsidRPr="00E46625">
              <w:t>placement on head (front view, back view, left and right profiles)</w:t>
            </w:r>
          </w:p>
          <w:p w:rsidR="00000000" w:rsidRPr="00E46625" w:rsidP="00E46625">
            <w:pPr>
              <w:pStyle w:val="ListBullet"/>
            </w:pPr>
            <w:r w:rsidRPr="00E46625">
              <w:t>suitability of chosen millinery materials and fabrications</w:t>
            </w:r>
          </w:p>
          <w:p w:rsidR="00000000" w:rsidP="00E46625">
            <w:pPr>
              <w:pStyle w:val="BodyText"/>
              <w:rPr>
                <w:lang w:val="en-NZ"/>
              </w:rPr>
            </w:pPr>
          </w:p>
        </w:tc>
      </w:tr>
      <w:tr w:rsidTr="00487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BodyText"/>
            </w:pPr>
            <w:r w:rsidRPr="00E46625">
              <w:rPr>
                <w:rStyle w:val="SpecialBold"/>
              </w:rPr>
              <w:t>Finalising patterns includes :</w:t>
            </w:r>
          </w:p>
          <w:p w:rsidR="00000000" w:rsidP="00E4662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25" w:rsidP="00E46625">
            <w:pPr>
              <w:pStyle w:val="ListBullet"/>
            </w:pPr>
            <w:r w:rsidRPr="00E46625">
              <w:t>transferring patterns to final paper format</w:t>
            </w:r>
          </w:p>
          <w:p w:rsidR="00000000" w:rsidRPr="00E46625" w:rsidP="00E46625">
            <w:pPr>
              <w:pStyle w:val="ListBullet"/>
            </w:pPr>
            <w:r w:rsidRPr="00E46625">
              <w:t>adding and checking seam allowances</w:t>
            </w:r>
          </w:p>
          <w:p w:rsidR="00000000" w:rsidRPr="00E46625" w:rsidP="00E46625">
            <w:pPr>
              <w:pStyle w:val="ListBullet"/>
            </w:pPr>
            <w:r w:rsidRPr="00E46625">
              <w:t>labelling</w:t>
            </w:r>
          </w:p>
          <w:p w:rsidR="00000000" w:rsidRPr="00E46625" w:rsidP="00E46625">
            <w:pPr>
              <w:pStyle w:val="ListBullet"/>
            </w:pPr>
            <w:r w:rsidRPr="00E46625">
              <w:t>markings</w:t>
            </w:r>
          </w:p>
          <w:p w:rsidR="00000000" w:rsidRPr="00E46625" w:rsidP="00E46625">
            <w:pPr>
              <w:pStyle w:val="ListBullet"/>
            </w:pPr>
            <w:r w:rsidRPr="00E46625">
              <w:t>cutting instructions</w:t>
            </w:r>
          </w:p>
          <w:p w:rsidR="00000000" w:rsidRPr="00E46625" w:rsidP="00E46625">
            <w:pPr>
              <w:pStyle w:val="ListBullet"/>
            </w:pPr>
            <w:r w:rsidRPr="00E46625">
              <w:t>notches</w:t>
            </w:r>
          </w:p>
          <w:p w:rsidR="00000000" w:rsidRPr="00E46625" w:rsidP="00E46625">
            <w:pPr>
              <w:pStyle w:val="ListBullet"/>
            </w:pPr>
            <w:r w:rsidRPr="00E46625">
              <w:t>meeting quality criteria, such as:</w:t>
            </w:r>
          </w:p>
          <w:p w:rsidR="00000000" w:rsidRPr="00E46625" w:rsidP="00E46625">
            <w:pPr>
              <w:pStyle w:val="ListBullet2"/>
            </w:pPr>
            <w:r w:rsidRPr="00E46625">
              <w:t>checking seam lengths</w:t>
            </w:r>
          </w:p>
          <w:p w:rsidR="00000000" w:rsidRPr="00E46625" w:rsidP="00E46625">
            <w:pPr>
              <w:pStyle w:val="ListBullet2"/>
            </w:pPr>
            <w:r w:rsidRPr="00E46625">
              <w:t>accurate measurements</w:t>
            </w:r>
          </w:p>
          <w:p w:rsidR="00000000" w:rsidRPr="00E46625" w:rsidP="00E46625">
            <w:pPr>
              <w:pStyle w:val="ListBullet2"/>
            </w:pPr>
            <w:r w:rsidRPr="00E46625">
              <w:t>specifications</w:t>
            </w:r>
          </w:p>
        </w:tc>
      </w:tr>
    </w:tbl>
    <w:p w:rsidR="00000000" w:rsidRPr="00E46625" w:rsidP="00E46625">
      <w:pPr>
        <w:pStyle w:val="BodyText"/>
      </w:pPr>
    </w:p>
    <w:p w:rsidR="00000000" w:rsidRPr="00E46625" w:rsidP="00E46625">
      <w:pPr>
        <w:pStyle w:val="AllowPageBreak"/>
      </w:pPr>
    </w:p>
    <w:p w:rsidR="00000000" w:rsidRPr="00E46625" w:rsidP="00E46625">
      <w:pPr>
        <w:pStyle w:val="Heading1"/>
      </w:pPr>
      <w:bookmarkStart w:id="9" w:name="O_933967"/>
      <w:bookmarkEnd w:id="9"/>
      <w:r w:rsidRPr="00E46625">
        <w:t>Unit Mapping Information</w:t>
      </w:r>
    </w:p>
    <w:p w:rsidR="00000000" w:rsidRPr="00E46625" w:rsidP="00487A61">
      <w:pPr>
        <w:pStyle w:val="BodyText"/>
      </w:pPr>
      <w:r w:rsidRPr="00E46625">
        <w:t>Release 1. Supersedes and is equivalent to LMTML3001A Make flat patterns from hat blocks</w:t>
      </w:r>
    </w:p>
    <w:p w:rsidR="00000000" w:rsidRPr="00E46625" w:rsidP="00E46625">
      <w:pPr>
        <w:pStyle w:val="Heading1"/>
      </w:pPr>
      <w:bookmarkStart w:id="10" w:name="O_933960"/>
      <w:bookmarkEnd w:id="10"/>
      <w:r w:rsidRPr="00E46625">
        <w:t>Links</w:t>
      </w:r>
    </w:p>
    <w:p w:rsidR="00000000" w:rsidRPr="00E46625" w:rsidP="00487A61">
      <w:pPr>
        <w:pStyle w:val="BodyText"/>
      </w:pPr>
      <w:r w:rsidRPr="00E466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F03D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46625" w:rsidP="00487A61">
      <w:pPr>
        <w:pStyle w:val="BodyText"/>
        <w:sectPr w:rsidSect="00E466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6625" w:rsidP="00E46625">
      <w:pPr>
        <w:pStyle w:val="SuperHeading"/>
      </w:pPr>
      <w:r w:rsidRPr="00E46625">
        <w:t>Assessment Requirements for MSTML3001 Make flat patterns from h</w:t>
      </w:r>
      <w:r w:rsidRPr="00E46625">
        <w:t>at blocks</w:t>
      </w:r>
    </w:p>
    <w:p w:rsidR="00000000" w:rsidRPr="00E46625" w:rsidP="00E46625">
      <w:pPr>
        <w:pStyle w:val="Heading1"/>
      </w:pPr>
      <w:bookmarkStart w:id="11" w:name="O_933962"/>
      <w:bookmarkEnd w:id="11"/>
      <w:r w:rsidRPr="00E46625">
        <w:t>Modification History</w:t>
      </w:r>
    </w:p>
    <w:p w:rsidR="00000000" w:rsidRPr="00E46625" w:rsidP="00487A61">
      <w:pPr>
        <w:pStyle w:val="BodyText"/>
      </w:pPr>
      <w:r w:rsidRPr="00E46625">
        <w:t>Release 1. Supersedes and is equivalent to LMTML3001A Make flat patterns from hat blocks</w:t>
      </w:r>
    </w:p>
    <w:p w:rsidR="00000000" w:rsidRPr="00E46625" w:rsidP="00E46625">
      <w:pPr>
        <w:pStyle w:val="Heading1"/>
      </w:pPr>
      <w:bookmarkStart w:id="12" w:name="O_933965"/>
      <w:bookmarkEnd w:id="12"/>
      <w:r w:rsidRPr="00E46625">
        <w:t>Performance Evidence</w:t>
      </w:r>
    </w:p>
    <w:p w:rsidR="00000000" w:rsidRPr="00E46625" w:rsidP="00487A61">
      <w:pPr>
        <w:pStyle w:val="BodyText"/>
      </w:pPr>
      <w:r w:rsidRPr="00E46625">
        <w:t>Evidence required to demonstrate competence in this unit must be relevant to and satisfy the requirements of the elements and performance criteria, and include:</w:t>
      </w:r>
    </w:p>
    <w:p w:rsidR="00000000" w:rsidRPr="00E46625" w:rsidP="00E46625">
      <w:pPr>
        <w:pStyle w:val="ListBullet"/>
      </w:pPr>
      <w:r w:rsidRPr="00E46625">
        <w:t>reading and following work instructions, standard operating procedures (SOPs), safe work pract</w:t>
      </w:r>
      <w:r w:rsidRPr="00E46625">
        <w:t xml:space="preserve">ices </w:t>
      </w:r>
    </w:p>
    <w:p w:rsidR="00000000" w:rsidRPr="00E46625" w:rsidP="00E46625">
      <w:pPr>
        <w:pStyle w:val="ListBullet"/>
      </w:pPr>
      <w:r w:rsidRPr="00E46625">
        <w:t>interpreting design sketch or illustration, analysing design information and interpreting specifications to identify component shapes of the millinery item</w:t>
      </w:r>
    </w:p>
    <w:p w:rsidR="00000000" w:rsidRPr="00E46625" w:rsidP="00E46625">
      <w:pPr>
        <w:pStyle w:val="ListBullet"/>
      </w:pPr>
      <w:r w:rsidRPr="00E46625">
        <w:t>determining and preparing suitable blocks to meet design and head size</w:t>
      </w:r>
    </w:p>
    <w:p w:rsidR="00000000" w:rsidRPr="00E46625" w:rsidP="00E46625">
      <w:pPr>
        <w:pStyle w:val="ListBullet"/>
      </w:pPr>
      <w:r w:rsidRPr="00E46625">
        <w:t>marking millinery desig</w:t>
      </w:r>
      <w:r w:rsidRPr="00E46625">
        <w:t>n lines onto pattern medium according to specifications of millinery design</w:t>
      </w:r>
    </w:p>
    <w:p w:rsidR="00000000" w:rsidRPr="00E46625" w:rsidP="00E46625">
      <w:pPr>
        <w:pStyle w:val="ListBullet"/>
      </w:pPr>
      <w:r w:rsidRPr="00E46625">
        <w:t xml:space="preserve">using millinery tools and equipment to cut first patterns </w:t>
      </w:r>
    </w:p>
    <w:p w:rsidR="00000000" w:rsidRPr="00E46625" w:rsidP="00E46625">
      <w:pPr>
        <w:pStyle w:val="ListBullet"/>
      </w:pPr>
      <w:r w:rsidRPr="00E46625">
        <w:t>developing mock-up to test patterns using techniques according to workplace procedures</w:t>
      </w:r>
    </w:p>
    <w:p w:rsidR="00000000" w:rsidRPr="00E46625" w:rsidP="00E46625">
      <w:pPr>
        <w:pStyle w:val="ListBullet"/>
      </w:pPr>
      <w:r w:rsidRPr="00E46625">
        <w:t>adjusting patterns, where necessary, to comply with design and size</w:t>
      </w:r>
    </w:p>
    <w:p w:rsidR="00000000" w:rsidRPr="00E46625" w:rsidP="00E46625">
      <w:pPr>
        <w:pStyle w:val="ListBullet"/>
      </w:pPr>
      <w:r w:rsidRPr="00E46625">
        <w:t>finalising at least two (2) patterns and adding cutting instruction, grain line and notches</w:t>
      </w:r>
    </w:p>
    <w:p w:rsidR="00000000" w:rsidRPr="00E46625" w:rsidP="00E46625">
      <w:pPr>
        <w:pStyle w:val="ListBullet"/>
      </w:pPr>
      <w:r w:rsidRPr="00E46625">
        <w:t>checking patterns against quality criteria and workplace procedures.</w:t>
      </w:r>
    </w:p>
    <w:p w:rsidR="00000000" w:rsidRPr="00E46625" w:rsidP="00E46625">
      <w:pPr>
        <w:pStyle w:val="AllowPageBreak"/>
      </w:pPr>
    </w:p>
    <w:p w:rsidR="00000000" w:rsidRPr="00E46625" w:rsidP="00E46625">
      <w:pPr>
        <w:pStyle w:val="Heading1"/>
      </w:pPr>
      <w:bookmarkStart w:id="13" w:name="O_933964"/>
      <w:bookmarkEnd w:id="13"/>
      <w:r w:rsidRPr="00E46625">
        <w:t xml:space="preserve">Knowledge </w:t>
      </w:r>
      <w:r w:rsidRPr="00E46625">
        <w:t>Evidence</w:t>
      </w:r>
    </w:p>
    <w:p w:rsidR="00000000" w:rsidRPr="00E46625" w:rsidP="00487A61">
      <w:pPr>
        <w:pStyle w:val="BodyText"/>
      </w:pPr>
      <w:r w:rsidRPr="00E46625">
        <w:t>Evidence required to demonstrate competence in this unit must be relevant to and satisfy the requirements of the elements and performance criteria, and include:</w:t>
      </w:r>
    </w:p>
    <w:p w:rsidR="00000000" w:rsidRPr="00E46625" w:rsidP="00E46625">
      <w:pPr>
        <w:pStyle w:val="ListBullet"/>
      </w:pPr>
      <w:r w:rsidRPr="00E46625">
        <w:t>reading and following work instructions, standard operating procedures (SOPs), safe w</w:t>
      </w:r>
      <w:r w:rsidRPr="00E46625">
        <w:t xml:space="preserve">ork practices </w:t>
      </w:r>
    </w:p>
    <w:p w:rsidR="00000000" w:rsidRPr="00E46625" w:rsidP="00E46625">
      <w:pPr>
        <w:pStyle w:val="ListBullet"/>
      </w:pPr>
      <w:r w:rsidRPr="00E46625">
        <w:t>interpreting design sketch or illustration, analysing design information and interpreting specifications to identify component shapes of the millinery item</w:t>
      </w:r>
    </w:p>
    <w:p w:rsidR="00000000" w:rsidRPr="00E46625" w:rsidP="00E46625">
      <w:pPr>
        <w:pStyle w:val="ListBullet"/>
      </w:pPr>
      <w:r w:rsidRPr="00E46625">
        <w:t>determining and preparing suitable blocks to meet design and head size</w:t>
      </w:r>
    </w:p>
    <w:p w:rsidR="00000000" w:rsidRPr="00E46625" w:rsidP="00E46625">
      <w:pPr>
        <w:pStyle w:val="ListBullet"/>
      </w:pPr>
      <w:r w:rsidRPr="00E46625">
        <w:t>marking millin</w:t>
      </w:r>
      <w:r w:rsidRPr="00E46625">
        <w:t>ery design lines onto pattern medium according to specifications of millinery design</w:t>
      </w:r>
    </w:p>
    <w:p w:rsidR="00000000" w:rsidRPr="00E46625" w:rsidP="00E46625">
      <w:pPr>
        <w:pStyle w:val="ListBullet"/>
      </w:pPr>
      <w:r w:rsidRPr="00E46625">
        <w:t xml:space="preserve">using millinery tools and equipment to cut first patterns </w:t>
      </w:r>
    </w:p>
    <w:p w:rsidR="00000000" w:rsidRPr="00E46625" w:rsidP="00E46625">
      <w:pPr>
        <w:pStyle w:val="ListBullet"/>
      </w:pPr>
      <w:r w:rsidRPr="00E46625">
        <w:t>developing mock-up to test patterns using techniques according to workplace procedures</w:t>
      </w:r>
    </w:p>
    <w:p w:rsidR="00000000" w:rsidRPr="00E46625" w:rsidP="00E46625">
      <w:pPr>
        <w:pStyle w:val="ListBullet"/>
      </w:pPr>
      <w:r w:rsidRPr="00E46625">
        <w:t>adjusting patterns, where</w:t>
      </w:r>
      <w:r w:rsidRPr="00E46625">
        <w:t xml:space="preserve"> necessary, to comply with design and size</w:t>
      </w:r>
    </w:p>
    <w:p w:rsidR="00000000" w:rsidRPr="00E46625" w:rsidP="00E46625">
      <w:pPr>
        <w:pStyle w:val="ListBullet"/>
      </w:pPr>
      <w:r w:rsidRPr="00E46625">
        <w:t>finalising at least two (2) patterns and adding cutting instruction, grain line and notches</w:t>
      </w:r>
    </w:p>
    <w:p w:rsidR="00000000" w:rsidRPr="00E46625" w:rsidP="00E46625">
      <w:pPr>
        <w:pStyle w:val="ListBullet"/>
      </w:pPr>
      <w:r w:rsidRPr="00E46625">
        <w:t>checking patterns against quality criteria and workplace procedures.</w:t>
      </w:r>
    </w:p>
    <w:p w:rsidR="00000000" w:rsidRPr="00E46625" w:rsidP="00E46625">
      <w:pPr>
        <w:pStyle w:val="AllowPageBreak"/>
      </w:pPr>
    </w:p>
    <w:p w:rsidR="00000000" w:rsidRPr="00E46625" w:rsidP="00E46625">
      <w:pPr>
        <w:pStyle w:val="Heading1"/>
      </w:pPr>
      <w:bookmarkStart w:id="14" w:name="O_933963"/>
      <w:bookmarkEnd w:id="14"/>
      <w:r w:rsidRPr="00E46625">
        <w:t>Assessment Conditions</w:t>
      </w:r>
    </w:p>
    <w:p w:rsidR="00000000" w:rsidRPr="00E46625" w:rsidP="00E46625">
      <w:pPr>
        <w:pStyle w:val="ListBullet"/>
      </w:pPr>
      <w:r w:rsidRPr="00E46625">
        <w:t>Assessors mu</w:t>
      </w:r>
      <w:r w:rsidRPr="00E46625">
        <w:t>st:</w:t>
      </w:r>
    </w:p>
    <w:p w:rsidR="00000000" w:rsidRPr="00E46625" w:rsidP="00E46625">
      <w:pPr>
        <w:pStyle w:val="ListBullet2"/>
      </w:pPr>
      <w:r w:rsidRPr="00E46625">
        <w:t>satisfy the assessor competency requirements that are in place at the time of the assessment, as set by the VET regulator</w:t>
      </w:r>
    </w:p>
    <w:p w:rsidR="00000000" w:rsidRPr="00E46625" w:rsidP="00E46625">
      <w:pPr>
        <w:pStyle w:val="ListBullet2"/>
      </w:pPr>
      <w:r w:rsidRPr="00E46625">
        <w:t>have vocational competency in making flat patterns from hat blocks, at least to the level being assessed, with relevant industry knowledge and experience.</w:t>
      </w:r>
    </w:p>
    <w:p w:rsidR="00000000" w:rsidRPr="00E46625" w:rsidP="00E46625">
      <w:pPr>
        <w:pStyle w:val="ListBullet"/>
      </w:pPr>
      <w:r w:rsidRPr="00E46625">
        <w:t>Assessment should occur in operational workplace situations. Where this is not possible, or where pe</w:t>
      </w:r>
      <w:r w:rsidRPr="00E46625">
        <w:t xml:space="preserve">rsonal </w:t>
      </w:r>
      <w:r w:rsidRPr="00E46625">
        <w:t>safety or environmental damage are limiting factors, assessment must occur in a sufficiently rigorous simulated environment reflecting realistic operational workplace conditions. This must cover all aspects of workplace performance, including enviro</w:t>
      </w:r>
      <w:r w:rsidRPr="00E46625">
        <w:t>nment, task skills, task management skills, contingency management skills and job role environment skills.</w:t>
      </w:r>
    </w:p>
    <w:p w:rsidR="00000000" w:rsidRPr="00E46625" w:rsidP="00E46625">
      <w:pPr>
        <w:pStyle w:val="ListBullet"/>
      </w:pPr>
      <w:r w:rsidRPr="00E46625">
        <w:t>Assessment processes and techniques must be appropriate to the language, literacy and numeracy requirements of the work being performed and the needs</w:t>
      </w:r>
      <w:r w:rsidRPr="00E46625">
        <w:t xml:space="preserve"> of the candidate.</w:t>
      </w:r>
    </w:p>
    <w:p w:rsidR="00000000" w:rsidRPr="00E46625" w:rsidP="00E46625">
      <w:pPr>
        <w:pStyle w:val="ListBullet"/>
      </w:pPr>
      <w:r w:rsidRPr="00E4662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46625" w:rsidP="00E46625">
      <w:pPr>
        <w:pStyle w:val="AllowPageBreak"/>
      </w:pPr>
    </w:p>
    <w:p w:rsidR="00000000" w:rsidRPr="00E46625" w:rsidP="00E46625">
      <w:pPr>
        <w:pStyle w:val="Heading1"/>
      </w:pPr>
      <w:bookmarkStart w:id="15" w:name="O_933961"/>
      <w:bookmarkEnd w:id="15"/>
      <w:r w:rsidRPr="00E46625">
        <w:t>Li</w:t>
      </w:r>
      <w:r w:rsidRPr="00E46625">
        <w:t>nks</w:t>
      </w:r>
    </w:p>
    <w:p w:rsidR="00000000" w:rsidRPr="00E46625" w:rsidP="00487A61">
      <w:pPr>
        <w:pStyle w:val="BodyText"/>
      </w:pPr>
      <w:r w:rsidRPr="00E466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F03D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46625" w:rsidP="00E46625"/>
    <w:sectPr w:rsidSect="00E466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25" w:rsidRPr="00487A61" w:rsidP="00487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61" w:rsidP="00E46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7A61" w:rsidP="00E46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7A61" w:rsidP="00E466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25" w:rsidP="00E46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7A61">
      <w:t>Approved</w:t>
    </w:r>
    <w:r w:rsidR="00487A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7A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7A61">
      <w:rPr>
        <w:noProof/>
      </w:rPr>
      <w:t>5</w:t>
    </w:r>
    <w:r>
      <w:rPr>
        <w:noProof/>
      </w:rPr>
      <w:fldChar w:fldCharType="end"/>
    </w:r>
  </w:p>
  <w:p w:rsidR="00E46625" w:rsidP="00E46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7A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7A61">
      <w:t>Skills Insight</w:t>
    </w:r>
    <w:r w:rsidR="00487A61">
      <w:fldChar w:fldCharType="end"/>
    </w:r>
  </w:p>
  <w:p w:rsidR="00E46625" w:rsidP="00E46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625" w:rsidRPr="00487A61" w:rsidP="00487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61" w:rsidRPr="002D2AF8" w:rsidP="00E46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MSTML3001 Make flat patterns from hat blocks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7A61" w:rsidP="00E466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25" w:rsidRPr="002D2AF8" w:rsidP="00E46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7A61">
      <w:t>MSTML3001 Make flat patterns from hat blocks</w:t>
    </w:r>
    <w:r w:rsidR="00487A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7A61">
      <w:rPr>
        <w:noProof/>
      </w:rPr>
      <w:t>2 March 2025</w:t>
    </w:r>
    <w:r>
      <w:fldChar w:fldCharType="end"/>
    </w:r>
  </w:p>
  <w:p w:rsidR="00E46625" w:rsidP="00E46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087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1CC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9868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625"/>
  </w:style>
  <w:style w:type="character" w:customStyle="1" w:styleId="Heading1Char">
    <w:name w:val="Heading 1 Char"/>
    <w:basedOn w:val="DefaultParagraphFont"/>
    <w:link w:val="Heading1"/>
    <w:rsid w:val="00E46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6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625"/>
    <w:rPr>
      <w:b/>
      <w:spacing w:val="0"/>
    </w:rPr>
  </w:style>
  <w:style w:type="paragraph" w:styleId="ListBullet2">
    <w:name w:val="List Bullet 2"/>
    <w:basedOn w:val="List2"/>
    <w:rsid w:val="00E466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6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6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6625"/>
    <w:rPr>
      <w:i/>
    </w:rPr>
  </w:style>
  <w:style w:type="paragraph" w:styleId="Caption">
    <w:name w:val="caption"/>
    <w:basedOn w:val="BodyText"/>
    <w:next w:val="Normal"/>
    <w:qFormat/>
    <w:rsid w:val="00E46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625"/>
  </w:style>
  <w:style w:type="paragraph" w:styleId="TableofFigures">
    <w:name w:val="table of figures"/>
    <w:basedOn w:val="Normal"/>
    <w:next w:val="Normal"/>
    <w:semiHidden/>
    <w:rsid w:val="00E46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6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6625"/>
    <w:rPr>
      <w:rFonts w:ascii="Wingdings" w:hAnsi="Wingdings"/>
    </w:rPr>
  </w:style>
  <w:style w:type="paragraph" w:customStyle="1" w:styleId="TableHeading">
    <w:name w:val="Table Heading"/>
    <w:basedOn w:val="HeadingBase"/>
    <w:rsid w:val="00E46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625"/>
    <w:rPr>
      <w:color w:val="0033CC"/>
      <w:u w:val="none"/>
    </w:rPr>
  </w:style>
  <w:style w:type="paragraph" w:customStyle="1" w:styleId="BodyTextRight">
    <w:name w:val="Body Text Right"/>
    <w:basedOn w:val="BodyText"/>
    <w:rsid w:val="00E46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6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625"/>
    <w:rPr>
      <w:sz w:val="32"/>
    </w:rPr>
  </w:style>
  <w:style w:type="paragraph" w:customStyle="1" w:styleId="HeadingProcedure">
    <w:name w:val="Heading Procedure"/>
    <w:basedOn w:val="HeadingBase"/>
    <w:next w:val="Normal"/>
    <w:rsid w:val="00E46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625"/>
    <w:pPr>
      <w:spacing w:before="60" w:after="60"/>
    </w:pPr>
  </w:style>
  <w:style w:type="paragraph" w:styleId="ListContinue">
    <w:name w:val="List Continue"/>
    <w:basedOn w:val="List"/>
    <w:rsid w:val="00E46625"/>
    <w:pPr>
      <w:ind w:firstLine="0"/>
    </w:pPr>
  </w:style>
  <w:style w:type="paragraph" w:customStyle="1" w:styleId="ListNote">
    <w:name w:val="List Note"/>
    <w:basedOn w:val="List"/>
    <w:rsid w:val="00E46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625"/>
    <w:rPr>
      <w:rFonts w:ascii="Courier New" w:hAnsi="Courier New"/>
    </w:rPr>
  </w:style>
  <w:style w:type="paragraph" w:customStyle="1" w:styleId="NoteBullet">
    <w:name w:val="Note Bullet"/>
    <w:basedOn w:val="Note"/>
    <w:rsid w:val="00E46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6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6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625"/>
    <w:rPr>
      <w:b/>
      <w:smallCaps/>
    </w:rPr>
  </w:style>
  <w:style w:type="paragraph" w:customStyle="1" w:styleId="TableListNumber">
    <w:name w:val="Table List Number"/>
    <w:basedOn w:val="ListNumber"/>
    <w:rsid w:val="00E46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625"/>
    <w:pPr>
      <w:numPr>
        <w:numId w:val="9"/>
      </w:numPr>
    </w:pPr>
  </w:style>
  <w:style w:type="paragraph" w:customStyle="1" w:styleId="ListAlpha2">
    <w:name w:val="List Alpha 2"/>
    <w:basedOn w:val="List2"/>
    <w:rsid w:val="00E46625"/>
    <w:pPr>
      <w:numPr>
        <w:numId w:val="8"/>
      </w:numPr>
    </w:pPr>
  </w:style>
  <w:style w:type="paragraph" w:styleId="List2">
    <w:name w:val="List 2"/>
    <w:basedOn w:val="BodyText"/>
    <w:rsid w:val="00E46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6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6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6625"/>
    <w:pPr>
      <w:numPr>
        <w:numId w:val="4"/>
      </w:numPr>
    </w:pPr>
  </w:style>
  <w:style w:type="paragraph" w:styleId="ListContinue2">
    <w:name w:val="List Continue 2"/>
    <w:basedOn w:val="List2"/>
    <w:rsid w:val="00E46625"/>
    <w:pPr>
      <w:ind w:firstLine="0"/>
    </w:pPr>
  </w:style>
  <w:style w:type="paragraph" w:styleId="ListContinue3">
    <w:name w:val="List Continue 3"/>
    <w:basedOn w:val="List3"/>
    <w:rsid w:val="00E46625"/>
    <w:pPr>
      <w:ind w:left="1021" w:firstLine="0"/>
    </w:pPr>
  </w:style>
  <w:style w:type="paragraph" w:styleId="ListContinue4">
    <w:name w:val="List Continue 4"/>
    <w:basedOn w:val="List4"/>
    <w:rsid w:val="00E46625"/>
    <w:pPr>
      <w:ind w:firstLine="0"/>
    </w:pPr>
  </w:style>
  <w:style w:type="paragraph" w:styleId="ListContinue5">
    <w:name w:val="List Continue 5"/>
    <w:basedOn w:val="List5"/>
    <w:rsid w:val="00E46625"/>
    <w:pPr>
      <w:ind w:firstLine="0"/>
    </w:pPr>
  </w:style>
  <w:style w:type="paragraph" w:styleId="ListNumber3">
    <w:name w:val="List Number 3"/>
    <w:basedOn w:val="List3"/>
    <w:rsid w:val="00E46625"/>
    <w:pPr>
      <w:numPr>
        <w:numId w:val="5"/>
      </w:numPr>
    </w:pPr>
  </w:style>
  <w:style w:type="paragraph" w:styleId="ListNumber4">
    <w:name w:val="List Number 4"/>
    <w:basedOn w:val="List4"/>
    <w:rsid w:val="00E46625"/>
    <w:pPr>
      <w:numPr>
        <w:numId w:val="6"/>
      </w:numPr>
    </w:pPr>
  </w:style>
  <w:style w:type="paragraph" w:styleId="ListNumber5">
    <w:name w:val="List Number 5"/>
    <w:basedOn w:val="List5"/>
    <w:rsid w:val="00E46625"/>
    <w:pPr>
      <w:numPr>
        <w:numId w:val="7"/>
      </w:numPr>
    </w:pPr>
  </w:style>
  <w:style w:type="paragraph" w:styleId="BlockText">
    <w:name w:val="Block Text"/>
    <w:basedOn w:val="Normal"/>
    <w:rsid w:val="00E46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625"/>
    <w:rPr>
      <w:sz w:val="16"/>
      <w:vertAlign w:val="superscript"/>
    </w:rPr>
  </w:style>
  <w:style w:type="character" w:customStyle="1" w:styleId="Symbols">
    <w:name w:val="Symbols"/>
    <w:basedOn w:val="DefaultParagraphFont"/>
    <w:rsid w:val="00E46625"/>
    <w:rPr>
      <w:rFonts w:ascii="Symbol" w:hAnsi="Symbol"/>
    </w:rPr>
  </w:style>
  <w:style w:type="character" w:customStyle="1" w:styleId="MenuOptions">
    <w:name w:val="Menu Options"/>
    <w:basedOn w:val="DefaultParagraphFont"/>
    <w:rsid w:val="00E46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625"/>
    <w:rPr>
      <w:b/>
    </w:rPr>
  </w:style>
  <w:style w:type="character" w:customStyle="1" w:styleId="Underlined">
    <w:name w:val="Underlined"/>
    <w:basedOn w:val="DefaultParagraphFont"/>
    <w:rsid w:val="00E46625"/>
    <w:rPr>
      <w:u w:val="single"/>
    </w:rPr>
  </w:style>
  <w:style w:type="paragraph" w:customStyle="1" w:styleId="TableBodyTextRight">
    <w:name w:val="Table Body Text Right"/>
    <w:basedOn w:val="TableBodyText"/>
    <w:rsid w:val="00E46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625"/>
    <w:rPr>
      <w:sz w:val="18"/>
    </w:rPr>
  </w:style>
  <w:style w:type="paragraph" w:customStyle="1" w:styleId="BodySmallRight">
    <w:name w:val="Body Small Right"/>
    <w:basedOn w:val="BodyTextRight"/>
    <w:rsid w:val="00E46625"/>
    <w:rPr>
      <w:sz w:val="18"/>
      <w:szCs w:val="18"/>
    </w:rPr>
  </w:style>
  <w:style w:type="paragraph" w:customStyle="1" w:styleId="MarginEdition">
    <w:name w:val="Margin Edition"/>
    <w:basedOn w:val="MarginNote"/>
    <w:rsid w:val="00E46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625"/>
    <w:rPr>
      <w:sz w:val="2"/>
      <w:szCs w:val="2"/>
    </w:rPr>
  </w:style>
  <w:style w:type="character" w:customStyle="1" w:styleId="Small">
    <w:name w:val="Small"/>
    <w:basedOn w:val="DefaultParagraphFont"/>
    <w:rsid w:val="00E46625"/>
    <w:rPr>
      <w:sz w:val="16"/>
    </w:rPr>
  </w:style>
  <w:style w:type="paragraph" w:customStyle="1" w:styleId="WideTable">
    <w:name w:val="Wide Table"/>
    <w:basedOn w:val="Normal"/>
    <w:rsid w:val="00E46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625"/>
  </w:style>
  <w:style w:type="paragraph" w:styleId="Quote">
    <w:name w:val="Quote"/>
    <w:basedOn w:val="Heading1"/>
    <w:link w:val="QuoteChar"/>
    <w:qFormat/>
    <w:rsid w:val="00E46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625"/>
    <w:pPr>
      <w:pageBreakBefore/>
    </w:pPr>
  </w:style>
  <w:style w:type="paragraph" w:customStyle="1" w:styleId="Border">
    <w:name w:val="Border"/>
    <w:basedOn w:val="Normal"/>
    <w:qFormat/>
    <w:rsid w:val="00E46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625"/>
    <w:rPr>
      <w:u w:val="single"/>
    </w:rPr>
  </w:style>
  <w:style w:type="character" w:customStyle="1" w:styleId="BoldandItalics">
    <w:name w:val="Bold and Italics"/>
    <w:qFormat/>
    <w:rsid w:val="00E46625"/>
    <w:rPr>
      <w:b/>
      <w:i/>
      <w:u w:val="none"/>
    </w:rPr>
  </w:style>
  <w:style w:type="paragraph" w:styleId="BalloonText">
    <w:name w:val="Balloon Text"/>
    <w:basedOn w:val="Normal"/>
    <w:link w:val="BalloonTextChar"/>
    <w:rsid w:val="00E46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625"/>
    <w:pPr>
      <w:spacing w:before="0" w:after="0"/>
    </w:pPr>
  </w:style>
  <w:style w:type="paragraph" w:customStyle="1" w:styleId="BodyTextBold">
    <w:name w:val="Body Text Bold"/>
    <w:basedOn w:val="BodyText"/>
    <w:qFormat/>
    <w:rsid w:val="00E46625"/>
    <w:rPr>
      <w:b/>
    </w:rPr>
  </w:style>
  <w:style w:type="character" w:styleId="Hyperlink">
    <w:name w:val="Hyperlink"/>
    <w:basedOn w:val="DefaultParagraphFont"/>
    <w:uiPriority w:val="99"/>
    <w:unhideWhenUsed/>
    <w:rsid w:val="00487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1203</Words>
  <Characters>7393</Characters>
  <Application>Microsoft Office Word</Application>
  <DocSecurity>0</DocSecurity>
  <Lines>295</Lines>
  <Paragraphs>175</Paragraphs>
  <ScaleCrop>false</ScaleCrop>
  <Company>Author-it Software Corporation Ltd.</Company>
  <LinksUpToDate>false</LinksUpToDate>
  <CharactersWithSpaces>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MSTML3001 Make flat patterns from hat blocks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2025-03-01T18:37:00Z</dcterms:created>
  <dcterms:modified xsi:type="dcterms:W3CDTF">2025-03-01T18:37:00Z</dcterms:modified>
</cp:coreProperties>
</file>