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0EE0" w:rsidP="007F0E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MSTLA3004 Control linen rewash</w:t>
      </w:r>
      <w:r>
        <w:fldChar w:fldCharType="end"/>
      </w:r>
    </w:p>
    <w:p w:rsidR="007F0EE0" w:rsidP="007F0EE0">
      <w:pPr>
        <w:pStyle w:val="Version"/>
        <w:sectPr w:rsidSect="00B158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158E3" w:rsidP="00B158E3">
      <w:pPr>
        <w:pStyle w:val="SuperHeading"/>
      </w:pPr>
      <w:r w:rsidRPr="00B158E3">
        <w:t>MSTLA3004 Control linen rewash</w:t>
      </w:r>
    </w:p>
    <w:p w:rsidR="00000000" w:rsidRPr="00B158E3" w:rsidP="00B158E3">
      <w:pPr>
        <w:pStyle w:val="Heading1"/>
      </w:pPr>
      <w:bookmarkStart w:id="1" w:name="O_1065124"/>
      <w:bookmarkEnd w:id="1"/>
      <w:r w:rsidRPr="00B158E3">
        <w:t>Modification History</w:t>
      </w:r>
    </w:p>
    <w:p w:rsidR="00000000" w:rsidRPr="00B158E3" w:rsidP="007F0EE0">
      <w:pPr>
        <w:pStyle w:val="BodyText"/>
      </w:pPr>
      <w:r w:rsidRPr="00B158E3">
        <w:t xml:space="preserve">Release 1. Supersedes MSTLA2004 Perform linen rewash. </w:t>
      </w:r>
    </w:p>
    <w:p w:rsidR="00000000" w:rsidRPr="00B158E3" w:rsidP="00B158E3">
      <w:pPr>
        <w:pStyle w:val="Heading1"/>
      </w:pPr>
      <w:bookmarkStart w:id="2" w:name="O_1065125"/>
      <w:bookmarkEnd w:id="2"/>
      <w:r w:rsidRPr="00B158E3">
        <w:t>Application</w:t>
      </w:r>
    </w:p>
    <w:p w:rsidR="00000000" w:rsidRPr="00B158E3" w:rsidP="007F0EE0">
      <w:pPr>
        <w:pStyle w:val="BodyText"/>
      </w:pPr>
      <w:r w:rsidRPr="00B158E3">
        <w:t>This unit of competency describes the skills and knowledge required to control the linen rewash process, including identifying stains and selecting r</w:t>
      </w:r>
      <w:r w:rsidRPr="00B158E3">
        <w:t>ewash methods for linen, (including strip wash) to meet laundry specifications and quality requirements. It involves chemical dispensing and monitoring procedures.</w:t>
      </w:r>
    </w:p>
    <w:p w:rsidR="00000000" w:rsidRPr="00B158E3" w:rsidP="007F0EE0">
      <w:pPr>
        <w:pStyle w:val="BodyText"/>
      </w:pPr>
      <w:r w:rsidRPr="00B158E3">
        <w:t>Work may be conducted in small to large scale enterprises and may involve individual and tea</w:t>
      </w:r>
      <w:r w:rsidRPr="00B158E3">
        <w:t xml:space="preserve">m activities. </w:t>
      </w:r>
    </w:p>
    <w:p w:rsidR="00000000" w:rsidRPr="00B158E3" w:rsidP="007F0EE0">
      <w:pPr>
        <w:pStyle w:val="BodyText"/>
      </w:pPr>
      <w:r w:rsidRPr="00B158E3">
        <w:t>No licensing or certification requirements exist at the time of publication. Relevant legislation, industry standards and codes of practice within Australia must be applied.</w:t>
      </w:r>
    </w:p>
    <w:p w:rsidR="00000000" w:rsidRPr="00B158E3" w:rsidP="00B158E3">
      <w:pPr>
        <w:pStyle w:val="Heading1"/>
      </w:pPr>
      <w:bookmarkStart w:id="3" w:name="O_1065126"/>
      <w:bookmarkEnd w:id="3"/>
      <w:r w:rsidRPr="00B158E3">
        <w:t>Pre-requisite Unit</w:t>
      </w:r>
    </w:p>
    <w:p w:rsidR="00000000" w:rsidRPr="00B158E3" w:rsidP="007F0EE0">
      <w:pPr>
        <w:pStyle w:val="BodyText"/>
      </w:pPr>
      <w:r w:rsidRPr="00B158E3">
        <w:t>MSTLA2012 Operate washing mac</w:t>
      </w:r>
      <w:r w:rsidRPr="00B158E3">
        <w:t>hines</w:t>
      </w:r>
    </w:p>
    <w:p w:rsidR="00000000" w:rsidRPr="00B158E3" w:rsidP="00B158E3">
      <w:pPr>
        <w:pStyle w:val="Heading1"/>
      </w:pPr>
      <w:bookmarkStart w:id="4" w:name="O_1065127"/>
      <w:bookmarkEnd w:id="4"/>
      <w:r w:rsidRPr="00B158E3">
        <w:t>Competency Field</w:t>
      </w:r>
    </w:p>
    <w:p w:rsidR="00000000" w:rsidRPr="00B158E3" w:rsidP="007F0EE0">
      <w:pPr>
        <w:pStyle w:val="BodyText"/>
      </w:pPr>
      <w:r w:rsidRPr="00B158E3">
        <w:t>Laundry operations</w:t>
      </w:r>
    </w:p>
    <w:p w:rsidR="00000000" w:rsidRPr="00B158E3" w:rsidP="00B158E3">
      <w:pPr>
        <w:pStyle w:val="Heading1"/>
      </w:pPr>
      <w:bookmarkStart w:id="5" w:name="O_1065129"/>
      <w:bookmarkEnd w:id="5"/>
      <w:r w:rsidRPr="00B158E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7F0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rPr>
                <w:rStyle w:val="SpecialBold"/>
              </w:rPr>
              <w:t>Elements</w:t>
            </w:r>
          </w:p>
          <w:p w:rsidR="00000000" w:rsidRPr="00B158E3" w:rsidP="00B158E3">
            <w:pPr>
              <w:pStyle w:val="BodyText"/>
            </w:pPr>
            <w:r w:rsidRPr="00B158E3">
              <w:rPr>
                <w:rStyle w:val="Emphasis"/>
              </w:rPr>
              <w:t xml:space="preserve">Elements describe the </w:t>
            </w:r>
            <w:r w:rsidRPr="00B158E3">
              <w:t xml:space="preserve">essential </w:t>
            </w:r>
            <w:r w:rsidRPr="00B158E3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rPr>
                <w:rStyle w:val="SpecialBold"/>
              </w:rPr>
              <w:t>Performance Criteria</w:t>
            </w:r>
          </w:p>
          <w:p w:rsidR="00000000" w:rsidP="00B158E3">
            <w:pPr>
              <w:pStyle w:val="BodyText"/>
              <w:rPr>
                <w:lang w:val="en-NZ"/>
              </w:rPr>
            </w:pPr>
            <w:r w:rsidRPr="00B158E3">
              <w:rPr>
                <w:rStyle w:val="Emphasis"/>
              </w:rPr>
              <w:t>Performance criteria describe the performance needed to demonstrate ac</w:t>
            </w:r>
            <w:r w:rsidRPr="00B158E3">
              <w:rPr>
                <w:rStyle w:val="Emphasis"/>
              </w:rPr>
              <w:t>hievement of the element.</w:t>
            </w:r>
          </w:p>
        </w:tc>
      </w:tr>
      <w:tr w:rsidTr="007F0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8E3">
            <w:pPr>
              <w:pStyle w:val="BodyText"/>
              <w:rPr>
                <w:lang w:val="en-NZ"/>
              </w:rPr>
            </w:pPr>
            <w:r w:rsidRPr="00B158E3">
              <w:t xml:space="preserve">1. Prepare to perform linen rewash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t>1.1 Determine job and safe work requirements from work information</w:t>
            </w:r>
          </w:p>
          <w:p w:rsidR="00000000" w:rsidRPr="00B158E3" w:rsidP="00B158E3">
            <w:pPr>
              <w:pStyle w:val="BodyText"/>
            </w:pPr>
            <w:r w:rsidRPr="00B158E3">
              <w:t>1.2 Identify laundry operating procedures and workplace procedures</w:t>
            </w:r>
          </w:p>
          <w:p w:rsidR="00000000" w:rsidRPr="00B158E3" w:rsidP="00B158E3">
            <w:pPr>
              <w:pStyle w:val="BodyText"/>
            </w:pPr>
            <w:r w:rsidRPr="00B158E3">
              <w:t>1.3 Identify the stained product and classify stains into categories according to workplace procedures</w:t>
            </w:r>
          </w:p>
          <w:p w:rsidR="00000000" w:rsidP="00B158E3">
            <w:pPr>
              <w:pStyle w:val="BodyText"/>
              <w:rPr>
                <w:lang w:val="en-NZ"/>
              </w:rPr>
            </w:pPr>
            <w:r w:rsidRPr="00B158E3">
              <w:t xml:space="preserve">1.4 Determine rewash requirements for the identified stain and product type </w:t>
            </w:r>
          </w:p>
        </w:tc>
      </w:tr>
      <w:tr w:rsidTr="007F0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t xml:space="preserve">2. Carry out rewash procedure </w:t>
            </w:r>
          </w:p>
          <w:p w:rsidR="00000000" w:rsidRPr="00B158E3" w:rsidP="00B158E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t>2.1 Assess preparation for rewash in accor</w:t>
            </w:r>
            <w:r w:rsidRPr="00B158E3">
              <w:t>dance with laundry machine operation procedures</w:t>
            </w:r>
          </w:p>
          <w:p w:rsidR="00000000" w:rsidRPr="00B158E3" w:rsidP="00B158E3">
            <w:pPr>
              <w:pStyle w:val="BodyText"/>
            </w:pPr>
            <w:r w:rsidRPr="00B158E3">
              <w:t xml:space="preserve">2.2 Prepare chemical products and use according to supplier and laundry </w:t>
            </w:r>
            <w:r w:rsidRPr="00B158E3">
              <w:t>requirements and apply prewash based on job requirements</w:t>
            </w:r>
          </w:p>
          <w:p w:rsidR="00000000" w:rsidRPr="00B158E3" w:rsidP="00B158E3">
            <w:pPr>
              <w:pStyle w:val="BodyText"/>
            </w:pPr>
            <w:r w:rsidRPr="00B158E3">
              <w:t>2.3 Operate machine in accordance with manufacturer and workplace procedures</w:t>
            </w:r>
          </w:p>
          <w:p w:rsidR="00000000" w:rsidRPr="00B158E3" w:rsidP="00B158E3">
            <w:pPr>
              <w:pStyle w:val="BodyText"/>
            </w:pPr>
            <w:r w:rsidRPr="00B158E3">
              <w:t>2.</w:t>
            </w:r>
            <w:r w:rsidRPr="00B158E3">
              <w:t>4 Monitor washing operation to ensure correct function</w:t>
            </w:r>
          </w:p>
          <w:p w:rsidR="00000000" w:rsidP="00B158E3">
            <w:pPr>
              <w:pStyle w:val="BodyText"/>
              <w:rPr>
                <w:lang w:val="en-NZ"/>
              </w:rPr>
            </w:pPr>
            <w:r w:rsidRPr="00B158E3">
              <w:t>2.5 Identify and rectify operating faults</w:t>
            </w:r>
          </w:p>
        </w:tc>
      </w:tr>
      <w:tr w:rsidTr="007F0EE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58E3">
            <w:pPr>
              <w:pStyle w:val="BodyText"/>
              <w:rPr>
                <w:lang w:val="en-NZ"/>
              </w:rPr>
            </w:pPr>
            <w:r w:rsidRPr="00B158E3">
              <w:t xml:space="preserve">3. Complete rewash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58E3" w:rsidP="00B158E3">
            <w:pPr>
              <w:pStyle w:val="BodyText"/>
            </w:pPr>
            <w:r w:rsidRPr="00B158E3">
              <w:t>3.1 Record data and store in accordance with industry and workplace procedures</w:t>
            </w:r>
          </w:p>
          <w:p w:rsidR="00000000" w:rsidRPr="00B158E3" w:rsidP="00B158E3">
            <w:pPr>
              <w:pStyle w:val="BodyText"/>
            </w:pPr>
            <w:r w:rsidRPr="00B158E3">
              <w:t>3.2 Transfer linen to strip wash or other appropriate next operation</w:t>
            </w:r>
          </w:p>
          <w:p w:rsidR="00000000" w:rsidRPr="00B158E3" w:rsidP="00B158E3">
            <w:pPr>
              <w:pStyle w:val="BodyText"/>
            </w:pPr>
            <w:r w:rsidRPr="00B158E3">
              <w:t>3.3 Maintain work area to workplace housekeeping standards</w:t>
            </w:r>
          </w:p>
          <w:p w:rsidR="00000000" w:rsidRPr="00B158E3" w:rsidP="00B158E3">
            <w:pPr>
              <w:pStyle w:val="BodyText"/>
            </w:pPr>
            <w:r w:rsidRPr="00B158E3">
              <w:t>3.4 Dispose of waste in accordance with regulatory requirements</w:t>
            </w:r>
          </w:p>
          <w:p w:rsidR="00000000" w:rsidRPr="00B158E3" w:rsidP="00B158E3">
            <w:pPr>
              <w:pStyle w:val="BodyText"/>
            </w:pPr>
            <w:r w:rsidRPr="00B158E3">
              <w:t>3.5 Identify the impact of rewash processes for the business and</w:t>
            </w:r>
            <w:r w:rsidRPr="00B158E3">
              <w:t xml:space="preserve"> the environment</w:t>
            </w:r>
          </w:p>
        </w:tc>
      </w:tr>
    </w:tbl>
    <w:p w:rsidR="00000000" w:rsidRPr="00B158E3" w:rsidP="00B158E3">
      <w:pPr>
        <w:pStyle w:val="BodyText"/>
      </w:pPr>
    </w:p>
    <w:p w:rsidR="00000000" w:rsidRPr="00B158E3" w:rsidP="00B158E3">
      <w:pPr>
        <w:pStyle w:val="AllowPageBreak"/>
      </w:pPr>
    </w:p>
    <w:p w:rsidR="00000000" w:rsidRPr="00B158E3" w:rsidP="00B158E3">
      <w:pPr>
        <w:pStyle w:val="Heading1"/>
      </w:pPr>
      <w:bookmarkStart w:id="6" w:name="O_1065130"/>
      <w:bookmarkEnd w:id="6"/>
      <w:r w:rsidRPr="00B158E3">
        <w:t>Foundation Skills</w:t>
      </w:r>
    </w:p>
    <w:p w:rsidR="00000000" w:rsidRPr="00B158E3" w:rsidP="007F0EE0">
      <w:pPr>
        <w:pStyle w:val="BodyText"/>
      </w:pPr>
      <w:r w:rsidRPr="00B158E3">
        <w:t>This section describes those language, literacy, numeracy and employment skills that are essential to performance.</w:t>
      </w:r>
    </w:p>
    <w:p w:rsidR="00000000" w:rsidRPr="00B158E3" w:rsidP="00B158E3">
      <w:pPr>
        <w:pStyle w:val="ListBullet"/>
      </w:pPr>
      <w:r w:rsidRPr="00B158E3">
        <w:t>Reading skills to interpret work instructions, standard operating procedures (SOPs),</w:t>
      </w:r>
      <w:r w:rsidRPr="00B158E3">
        <w:t xml:space="preserve"> operator manuals and key requirements of industry standards</w:t>
      </w:r>
    </w:p>
    <w:p w:rsidR="00000000" w:rsidRPr="00B158E3" w:rsidP="00B158E3">
      <w:pPr>
        <w:pStyle w:val="ListBullet"/>
      </w:pPr>
      <w:r w:rsidRPr="00B158E3">
        <w:t>Numeracy skills to:</w:t>
      </w:r>
    </w:p>
    <w:p w:rsidR="00000000" w:rsidRPr="00B158E3" w:rsidP="00B158E3">
      <w:pPr>
        <w:pStyle w:val="ListBullet3"/>
      </w:pPr>
      <w:r w:rsidRPr="00B158E3">
        <w:t>determine the weight or volume of a load, using kg, m</w:t>
      </w:r>
      <w:r w:rsidRPr="00B158E3">
        <w:rPr>
          <w:rStyle w:val="Superscript"/>
        </w:rPr>
        <w:t>3</w:t>
      </w:r>
    </w:p>
    <w:p w:rsidR="00000000" w:rsidRPr="00B158E3" w:rsidP="00B158E3">
      <w:pPr>
        <w:pStyle w:val="ListBullet3"/>
      </w:pPr>
      <w:r w:rsidRPr="00B158E3">
        <w:t>calculate ratios and accurately measure doses of laundry chemicals a using mL, L.</w:t>
      </w:r>
    </w:p>
    <w:p w:rsidR="00000000" w:rsidRPr="00B158E3" w:rsidP="00B158E3">
      <w:pPr>
        <w:pStyle w:val="BodyText"/>
      </w:pPr>
    </w:p>
    <w:p w:rsidR="00000000" w:rsidRPr="00B158E3" w:rsidP="007F0EE0">
      <w:pPr>
        <w:pStyle w:val="BodyText"/>
      </w:pPr>
      <w:r w:rsidRPr="00B158E3">
        <w:t>Other foundation skills essential to performance are explicit in the performance criteria of this unit.</w:t>
      </w:r>
    </w:p>
    <w:p w:rsidR="00000000" w:rsidRPr="00B158E3" w:rsidP="00B158E3">
      <w:pPr>
        <w:pStyle w:val="Heading1"/>
      </w:pPr>
      <w:bookmarkStart w:id="7" w:name="O_1065132"/>
      <w:bookmarkEnd w:id="7"/>
      <w:r w:rsidRPr="00B158E3">
        <w:t>Unit Mapping Information</w:t>
      </w:r>
    </w:p>
    <w:p w:rsidR="00000000" w:rsidRPr="00B158E3" w:rsidP="007F0EE0">
      <w:pPr>
        <w:pStyle w:val="BodyText"/>
      </w:pPr>
      <w:r w:rsidRPr="00B158E3">
        <w:t>Release 1. Supersedes MSTLA2004 Perform linen rewash.</w:t>
      </w:r>
    </w:p>
    <w:p w:rsidR="00000000" w:rsidRPr="00B158E3" w:rsidP="00B158E3">
      <w:pPr>
        <w:pStyle w:val="Heading1"/>
      </w:pPr>
      <w:bookmarkStart w:id="8" w:name="O_1065139"/>
      <w:bookmarkEnd w:id="8"/>
      <w:r w:rsidRPr="00B158E3">
        <w:t>Links</w:t>
      </w:r>
    </w:p>
    <w:p w:rsidR="00000000" w:rsidRPr="00B158E3" w:rsidP="007F0EE0">
      <w:pPr>
        <w:pStyle w:val="BodyText"/>
      </w:pPr>
      <w:r w:rsidRPr="00B158E3">
        <w:t>Companion Volume implementati</w:t>
      </w:r>
      <w:r w:rsidRPr="00B158E3">
        <w:t xml:space="preserve">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26574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B158E3" w:rsidP="00B158E3"/>
    <w:sectPr w:rsidSect="00B158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E3" w:rsidRPr="007F0EE0" w:rsidP="007F0E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E0" w:rsidP="00B158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0EE0" w:rsidP="00B158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F0EE0" w:rsidP="00B158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58E3" w:rsidRPr="007F0EE0" w:rsidP="007F0E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8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0EE0" w:rsidRPr="002D2AF8" w:rsidP="00B158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MSTLA3004 Control linen rewash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7F0EE0" w:rsidP="00B158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294AE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CA93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58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58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58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58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58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58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58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58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58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58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58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58E3"/>
  </w:style>
  <w:style w:type="character" w:customStyle="1" w:styleId="Heading1Char">
    <w:name w:val="Heading 1 Char"/>
    <w:basedOn w:val="DefaultParagraphFont"/>
    <w:link w:val="Heading1"/>
    <w:rsid w:val="00B158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58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58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58E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58E3"/>
    <w:rPr>
      <w:b/>
      <w:spacing w:val="0"/>
    </w:rPr>
  </w:style>
  <w:style w:type="character" w:styleId="Emphasis">
    <w:name w:val="Emphasis"/>
    <w:basedOn w:val="DefaultParagraphFont"/>
    <w:qFormat/>
    <w:rsid w:val="00B158E3"/>
    <w:rPr>
      <w:i/>
    </w:rPr>
  </w:style>
  <w:style w:type="paragraph" w:customStyle="1" w:styleId="SuperHeading">
    <w:name w:val="SuperHeading"/>
    <w:basedOn w:val="Normal"/>
    <w:rsid w:val="00B158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58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158E3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Superscript">
    <w:name w:val="Superscript"/>
    <w:basedOn w:val="DefaultParagraphFont"/>
    <w:rsid w:val="00B158E3"/>
    <w:rPr>
      <w:sz w:val="16"/>
      <w:vertAlign w:val="superscript"/>
    </w:rPr>
  </w:style>
  <w:style w:type="character" w:customStyle="1" w:styleId="Heading2Char">
    <w:name w:val="Heading 2 Char"/>
    <w:basedOn w:val="DefaultParagraphFont"/>
    <w:link w:val="Heading2"/>
    <w:rsid w:val="00B158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58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58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58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58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58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58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58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58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58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58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58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58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58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58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58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58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58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58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58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58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158E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158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58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58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58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58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58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58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58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58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158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58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58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58E3"/>
  </w:style>
  <w:style w:type="paragraph" w:styleId="TableofFigures">
    <w:name w:val="table of figures"/>
    <w:basedOn w:val="Normal"/>
    <w:next w:val="Normal"/>
    <w:semiHidden/>
    <w:rsid w:val="00B158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58E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58E3"/>
    <w:rPr>
      <w:rFonts w:ascii="Wingdings" w:hAnsi="Wingdings"/>
    </w:rPr>
  </w:style>
  <w:style w:type="paragraph" w:customStyle="1" w:styleId="TableHeading">
    <w:name w:val="Table Heading"/>
    <w:basedOn w:val="HeadingBase"/>
    <w:rsid w:val="00B158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58E3"/>
    <w:rPr>
      <w:color w:val="0033CC"/>
      <w:u w:val="none"/>
    </w:rPr>
  </w:style>
  <w:style w:type="paragraph" w:customStyle="1" w:styleId="BodyTextRight">
    <w:name w:val="Body Text Right"/>
    <w:basedOn w:val="BodyText"/>
    <w:rsid w:val="00B158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58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58E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58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58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58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58E3"/>
    <w:rPr>
      <w:sz w:val="32"/>
    </w:rPr>
  </w:style>
  <w:style w:type="paragraph" w:customStyle="1" w:styleId="HeadingProcedure">
    <w:name w:val="Heading Procedure"/>
    <w:basedOn w:val="HeadingBase"/>
    <w:next w:val="Normal"/>
    <w:rsid w:val="00B158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58E3"/>
    <w:pPr>
      <w:spacing w:before="60" w:after="60"/>
    </w:pPr>
  </w:style>
  <w:style w:type="paragraph" w:styleId="ListContinue">
    <w:name w:val="List Continue"/>
    <w:basedOn w:val="List"/>
    <w:rsid w:val="00B158E3"/>
    <w:pPr>
      <w:ind w:firstLine="0"/>
    </w:pPr>
  </w:style>
  <w:style w:type="paragraph" w:customStyle="1" w:styleId="ListNote">
    <w:name w:val="List Note"/>
    <w:basedOn w:val="List"/>
    <w:rsid w:val="00B158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58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58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58E3"/>
    <w:rPr>
      <w:rFonts w:ascii="Courier New" w:hAnsi="Courier New"/>
    </w:rPr>
  </w:style>
  <w:style w:type="paragraph" w:customStyle="1" w:styleId="NoteBullet">
    <w:name w:val="Note Bullet"/>
    <w:basedOn w:val="Note"/>
    <w:rsid w:val="00B158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58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58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58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58E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58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58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58E3"/>
    <w:rPr>
      <w:b/>
      <w:smallCaps/>
    </w:rPr>
  </w:style>
  <w:style w:type="paragraph" w:customStyle="1" w:styleId="TableListNumber">
    <w:name w:val="Table List Number"/>
    <w:basedOn w:val="ListNumber"/>
    <w:rsid w:val="00B158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58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58E3"/>
    <w:pPr>
      <w:numPr>
        <w:numId w:val="9"/>
      </w:numPr>
    </w:pPr>
  </w:style>
  <w:style w:type="paragraph" w:customStyle="1" w:styleId="ListAlpha2">
    <w:name w:val="List Alpha 2"/>
    <w:basedOn w:val="List2"/>
    <w:rsid w:val="00B158E3"/>
    <w:pPr>
      <w:numPr>
        <w:numId w:val="8"/>
      </w:numPr>
    </w:pPr>
  </w:style>
  <w:style w:type="paragraph" w:styleId="List2">
    <w:name w:val="List 2"/>
    <w:basedOn w:val="BodyText"/>
    <w:rsid w:val="00B158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58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58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58E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158E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58E3"/>
    <w:pPr>
      <w:numPr>
        <w:numId w:val="4"/>
      </w:numPr>
    </w:pPr>
  </w:style>
  <w:style w:type="paragraph" w:styleId="ListContinue2">
    <w:name w:val="List Continue 2"/>
    <w:basedOn w:val="List2"/>
    <w:rsid w:val="00B158E3"/>
    <w:pPr>
      <w:ind w:firstLine="0"/>
    </w:pPr>
  </w:style>
  <w:style w:type="paragraph" w:styleId="ListContinue3">
    <w:name w:val="List Continue 3"/>
    <w:basedOn w:val="List3"/>
    <w:rsid w:val="00B158E3"/>
    <w:pPr>
      <w:ind w:left="1021" w:firstLine="0"/>
    </w:pPr>
  </w:style>
  <w:style w:type="paragraph" w:styleId="ListContinue4">
    <w:name w:val="List Continue 4"/>
    <w:basedOn w:val="List4"/>
    <w:rsid w:val="00B158E3"/>
    <w:pPr>
      <w:ind w:firstLine="0"/>
    </w:pPr>
  </w:style>
  <w:style w:type="paragraph" w:styleId="ListContinue5">
    <w:name w:val="List Continue 5"/>
    <w:basedOn w:val="List5"/>
    <w:rsid w:val="00B158E3"/>
    <w:pPr>
      <w:ind w:firstLine="0"/>
    </w:pPr>
  </w:style>
  <w:style w:type="paragraph" w:styleId="ListNumber3">
    <w:name w:val="List Number 3"/>
    <w:basedOn w:val="List3"/>
    <w:rsid w:val="00B158E3"/>
    <w:pPr>
      <w:numPr>
        <w:numId w:val="5"/>
      </w:numPr>
    </w:pPr>
  </w:style>
  <w:style w:type="paragraph" w:styleId="ListNumber4">
    <w:name w:val="List Number 4"/>
    <w:basedOn w:val="List4"/>
    <w:rsid w:val="00B158E3"/>
    <w:pPr>
      <w:numPr>
        <w:numId w:val="6"/>
      </w:numPr>
    </w:pPr>
  </w:style>
  <w:style w:type="paragraph" w:styleId="ListNumber5">
    <w:name w:val="List Number 5"/>
    <w:basedOn w:val="List5"/>
    <w:rsid w:val="00B158E3"/>
    <w:pPr>
      <w:numPr>
        <w:numId w:val="7"/>
      </w:numPr>
    </w:pPr>
  </w:style>
  <w:style w:type="paragraph" w:styleId="BlockText">
    <w:name w:val="Block Text"/>
    <w:basedOn w:val="Normal"/>
    <w:rsid w:val="00B158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58E3"/>
    <w:rPr>
      <w:sz w:val="16"/>
      <w:vertAlign w:val="subscript"/>
    </w:rPr>
  </w:style>
  <w:style w:type="character" w:customStyle="1" w:styleId="Symbols">
    <w:name w:val="Symbols"/>
    <w:basedOn w:val="DefaultParagraphFont"/>
    <w:rsid w:val="00B158E3"/>
    <w:rPr>
      <w:rFonts w:ascii="Symbol" w:hAnsi="Symbol"/>
    </w:rPr>
  </w:style>
  <w:style w:type="character" w:customStyle="1" w:styleId="MenuOptions">
    <w:name w:val="Menu Options"/>
    <w:basedOn w:val="DefaultParagraphFont"/>
    <w:rsid w:val="00B158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58E3"/>
    <w:rPr>
      <w:b/>
    </w:rPr>
  </w:style>
  <w:style w:type="character" w:customStyle="1" w:styleId="Underlined">
    <w:name w:val="Underlined"/>
    <w:basedOn w:val="DefaultParagraphFont"/>
    <w:rsid w:val="00B158E3"/>
    <w:rPr>
      <w:u w:val="single"/>
    </w:rPr>
  </w:style>
  <w:style w:type="paragraph" w:customStyle="1" w:styleId="TableBodyTextRight">
    <w:name w:val="Table Body Text Right"/>
    <w:basedOn w:val="TableBodyText"/>
    <w:rsid w:val="00B158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58E3"/>
    <w:rPr>
      <w:sz w:val="18"/>
    </w:rPr>
  </w:style>
  <w:style w:type="paragraph" w:customStyle="1" w:styleId="BodySmallRight">
    <w:name w:val="Body Small Right"/>
    <w:basedOn w:val="BodyTextRight"/>
    <w:rsid w:val="00B158E3"/>
    <w:rPr>
      <w:sz w:val="18"/>
      <w:szCs w:val="18"/>
    </w:rPr>
  </w:style>
  <w:style w:type="paragraph" w:customStyle="1" w:styleId="MarginEdition">
    <w:name w:val="Margin Edition"/>
    <w:basedOn w:val="MarginNote"/>
    <w:rsid w:val="00B158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58E3"/>
    <w:rPr>
      <w:sz w:val="2"/>
      <w:szCs w:val="2"/>
    </w:rPr>
  </w:style>
  <w:style w:type="character" w:customStyle="1" w:styleId="Small">
    <w:name w:val="Small"/>
    <w:basedOn w:val="DefaultParagraphFont"/>
    <w:rsid w:val="00B158E3"/>
    <w:rPr>
      <w:sz w:val="16"/>
    </w:rPr>
  </w:style>
  <w:style w:type="paragraph" w:customStyle="1" w:styleId="WideTable">
    <w:name w:val="Wide Table"/>
    <w:basedOn w:val="Normal"/>
    <w:rsid w:val="00B158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58E3"/>
  </w:style>
  <w:style w:type="paragraph" w:styleId="Quote">
    <w:name w:val="Quote"/>
    <w:basedOn w:val="Heading1"/>
    <w:link w:val="QuoteChar"/>
    <w:qFormat/>
    <w:rsid w:val="00B158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58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58E3"/>
    <w:pPr>
      <w:pageBreakBefore/>
    </w:pPr>
  </w:style>
  <w:style w:type="paragraph" w:customStyle="1" w:styleId="Border">
    <w:name w:val="Border"/>
    <w:basedOn w:val="Normal"/>
    <w:qFormat/>
    <w:rsid w:val="00B158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58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58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58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58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58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58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58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58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58E3"/>
    <w:rPr>
      <w:u w:val="single"/>
    </w:rPr>
  </w:style>
  <w:style w:type="character" w:customStyle="1" w:styleId="BoldandItalics">
    <w:name w:val="Bold and Italics"/>
    <w:qFormat/>
    <w:rsid w:val="00B158E3"/>
    <w:rPr>
      <w:b/>
      <w:i/>
      <w:u w:val="none"/>
    </w:rPr>
  </w:style>
  <w:style w:type="paragraph" w:styleId="BalloonText">
    <w:name w:val="Balloon Text"/>
    <w:basedOn w:val="Normal"/>
    <w:link w:val="BalloonTextChar"/>
    <w:rsid w:val="00B158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58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58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58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58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58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58E3"/>
    <w:pPr>
      <w:spacing w:before="0" w:after="0"/>
    </w:pPr>
  </w:style>
  <w:style w:type="paragraph" w:customStyle="1" w:styleId="BodyTextBold">
    <w:name w:val="Body Text Bold"/>
    <w:basedOn w:val="BodyText"/>
    <w:qFormat/>
    <w:rsid w:val="00B158E3"/>
    <w:rPr>
      <w:b/>
    </w:rPr>
  </w:style>
  <w:style w:type="character" w:styleId="Hyperlink">
    <w:name w:val="Hyperlink"/>
    <w:basedOn w:val="DefaultParagraphFont"/>
    <w:uiPriority w:val="99"/>
    <w:unhideWhenUsed/>
    <w:rsid w:val="007F0E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2720</Characters>
  <Application>Microsoft Office Word</Application>
  <DocSecurity>0</DocSecurity>
  <Lines>85</Lines>
  <Paragraphs>56</Paragraphs>
  <ScaleCrop>false</ScaleCrop>
  <Company>Author-it Software Corporation Ltd.</Company>
  <LinksUpToDate>false</LinksUpToDate>
  <CharactersWithSpaces>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MSTLA3004 Control linen rewash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2022-12-22T00:42:00Z</dcterms:created>
  <dcterms:modified xsi:type="dcterms:W3CDTF">2022-12-22T00:42:00Z</dcterms:modified>
</cp:coreProperties>
</file>