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CAD" w:rsidP="00B84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MSTLA3004 Control linen rewash</w:t>
      </w:r>
      <w:r>
        <w:fldChar w:fldCharType="end"/>
      </w:r>
    </w:p>
    <w:p w:rsidR="00B84CAD" w:rsidP="00B84CAD">
      <w:pPr>
        <w:pStyle w:val="Version"/>
        <w:sectPr w:rsidSect="00785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4B0" w:rsidP="007854B0">
      <w:pPr>
        <w:pStyle w:val="SuperHeading"/>
      </w:pPr>
      <w:r w:rsidRPr="007854B0">
        <w:t>MSTLA3004 Control linen rewash</w:t>
      </w:r>
    </w:p>
    <w:p w:rsidR="00000000" w:rsidRPr="007854B0" w:rsidP="007854B0">
      <w:pPr>
        <w:pStyle w:val="Heading1"/>
      </w:pPr>
      <w:bookmarkStart w:id="1" w:name="O_1065124"/>
      <w:bookmarkEnd w:id="1"/>
      <w:r w:rsidRPr="007854B0">
        <w:t>Modification History</w:t>
      </w:r>
    </w:p>
    <w:p w:rsidR="00000000" w:rsidRPr="007854B0" w:rsidP="00B84CAD">
      <w:pPr>
        <w:pStyle w:val="BodyText"/>
      </w:pPr>
      <w:r w:rsidRPr="007854B0">
        <w:t xml:space="preserve">Release 1. Supersedes MSTLA2004 Perform linen rewash. </w:t>
      </w:r>
    </w:p>
    <w:p w:rsidR="00000000" w:rsidRPr="007854B0" w:rsidP="007854B0">
      <w:pPr>
        <w:pStyle w:val="Heading1"/>
      </w:pPr>
      <w:bookmarkStart w:id="2" w:name="O_1065125"/>
      <w:bookmarkEnd w:id="2"/>
      <w:r w:rsidRPr="007854B0">
        <w:t>Application</w:t>
      </w:r>
    </w:p>
    <w:p w:rsidR="00000000" w:rsidRPr="007854B0" w:rsidP="00B84CAD">
      <w:pPr>
        <w:pStyle w:val="BodyText"/>
      </w:pPr>
      <w:r w:rsidRPr="007854B0">
        <w:t>This unit of competency describes the skills and knowledge required to control the linen rewash process, including identifying stains and selecting r</w:t>
      </w:r>
      <w:r w:rsidRPr="007854B0">
        <w:t>ewash methods for linen, (including strip wash) to meet laundry specifications and quality requirements. It involves chemical dispensing and monitoring procedures.</w:t>
      </w:r>
    </w:p>
    <w:p w:rsidR="00000000" w:rsidRPr="007854B0" w:rsidP="00B84CAD">
      <w:pPr>
        <w:pStyle w:val="BodyText"/>
      </w:pPr>
      <w:r w:rsidRPr="007854B0">
        <w:t>Work may be conducted in small to large scale enterprises and may involve individual and tea</w:t>
      </w:r>
      <w:r w:rsidRPr="007854B0">
        <w:t xml:space="preserve">m activities. </w:t>
      </w:r>
    </w:p>
    <w:p w:rsidR="00000000" w:rsidRPr="007854B0" w:rsidP="00B84CAD">
      <w:pPr>
        <w:pStyle w:val="BodyText"/>
      </w:pPr>
      <w:r w:rsidRPr="007854B0">
        <w:t>No licensing or certification requirements exist at the time of publication. Relevant legislation, industry standards and codes of practice within Australia must be applied.</w:t>
      </w:r>
    </w:p>
    <w:p w:rsidR="00000000" w:rsidRPr="007854B0" w:rsidP="007854B0">
      <w:pPr>
        <w:pStyle w:val="Heading1"/>
      </w:pPr>
      <w:bookmarkStart w:id="3" w:name="O_1065126"/>
      <w:bookmarkEnd w:id="3"/>
      <w:r w:rsidRPr="007854B0">
        <w:t>Pre-requisite Unit</w:t>
      </w:r>
    </w:p>
    <w:p w:rsidR="00000000" w:rsidRPr="007854B0" w:rsidP="00B84CAD">
      <w:pPr>
        <w:pStyle w:val="BodyText"/>
      </w:pPr>
      <w:r w:rsidRPr="007854B0">
        <w:t>MSTLA2012 Operate washing mac</w:t>
      </w:r>
      <w:r w:rsidRPr="007854B0">
        <w:t>hines</w:t>
      </w:r>
    </w:p>
    <w:p w:rsidR="00000000" w:rsidRPr="007854B0" w:rsidP="007854B0">
      <w:pPr>
        <w:pStyle w:val="Heading1"/>
      </w:pPr>
      <w:bookmarkStart w:id="4" w:name="O_1065127"/>
      <w:bookmarkEnd w:id="4"/>
      <w:r w:rsidRPr="007854B0">
        <w:t>Competency Field</w:t>
      </w:r>
    </w:p>
    <w:p w:rsidR="00000000" w:rsidRPr="007854B0" w:rsidP="00B84CAD">
      <w:pPr>
        <w:pStyle w:val="BodyText"/>
      </w:pPr>
      <w:r w:rsidRPr="007854B0">
        <w:t>Laundry operations</w:t>
      </w:r>
    </w:p>
    <w:p w:rsidR="00000000" w:rsidRPr="007854B0" w:rsidP="007854B0">
      <w:pPr>
        <w:pStyle w:val="Heading1"/>
      </w:pPr>
      <w:bookmarkStart w:id="5" w:name="O_1065129"/>
      <w:bookmarkEnd w:id="5"/>
      <w:r w:rsidRPr="007854B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84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B0" w:rsidP="007854B0">
            <w:pPr>
              <w:pStyle w:val="BodyText"/>
            </w:pPr>
            <w:r w:rsidRPr="007854B0">
              <w:rPr>
                <w:rStyle w:val="SpecialBold"/>
              </w:rPr>
              <w:t>Elements</w:t>
            </w:r>
          </w:p>
          <w:p w:rsidR="00000000" w:rsidRPr="007854B0" w:rsidP="007854B0">
            <w:pPr>
              <w:pStyle w:val="BodyText"/>
            </w:pPr>
            <w:r w:rsidRPr="007854B0">
              <w:rPr>
                <w:rStyle w:val="Emphasis"/>
              </w:rPr>
              <w:t xml:space="preserve">Elements describe the </w:t>
            </w:r>
            <w:r w:rsidRPr="007854B0">
              <w:t xml:space="preserve">essential </w:t>
            </w:r>
            <w:r w:rsidRPr="007854B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B0" w:rsidP="007854B0">
            <w:pPr>
              <w:pStyle w:val="BodyText"/>
            </w:pPr>
            <w:r w:rsidRPr="007854B0">
              <w:rPr>
                <w:rStyle w:val="SpecialBold"/>
              </w:rPr>
              <w:t>Performance Criteria</w:t>
            </w:r>
          </w:p>
          <w:p w:rsidR="00000000" w:rsidP="007854B0">
            <w:pPr>
              <w:pStyle w:val="BodyText"/>
              <w:rPr>
                <w:lang w:val="en-NZ"/>
              </w:rPr>
            </w:pPr>
            <w:r w:rsidRPr="007854B0">
              <w:rPr>
                <w:rStyle w:val="Emphasis"/>
              </w:rPr>
              <w:t>Performance criteria describe the performance needed to demonstrate ac</w:t>
            </w:r>
            <w:r w:rsidRPr="007854B0">
              <w:rPr>
                <w:rStyle w:val="Emphasis"/>
              </w:rPr>
              <w:t>hievement of the element.</w:t>
            </w:r>
          </w:p>
        </w:tc>
      </w:tr>
      <w:tr w:rsidTr="00B84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B0">
            <w:pPr>
              <w:pStyle w:val="BodyText"/>
              <w:rPr>
                <w:lang w:val="en-NZ"/>
              </w:rPr>
            </w:pPr>
            <w:r w:rsidRPr="007854B0">
              <w:t xml:space="preserve">1. Prepare to perform linen rewash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B0" w:rsidP="007854B0">
            <w:pPr>
              <w:pStyle w:val="BodyText"/>
            </w:pPr>
            <w:r w:rsidRPr="007854B0">
              <w:t>1.1 Determine job and safe work requirements from work information</w:t>
            </w:r>
          </w:p>
          <w:p w:rsidR="00000000" w:rsidRPr="007854B0" w:rsidP="007854B0">
            <w:pPr>
              <w:pStyle w:val="BodyText"/>
            </w:pPr>
            <w:r w:rsidRPr="007854B0">
              <w:t>1.2 Identify laundry operating procedures and workplace procedures</w:t>
            </w:r>
          </w:p>
          <w:p w:rsidR="00000000" w:rsidRPr="007854B0" w:rsidP="007854B0">
            <w:pPr>
              <w:pStyle w:val="BodyText"/>
            </w:pPr>
            <w:r w:rsidRPr="007854B0">
              <w:t>1.3 Identify the stained product and classify stains into categories according to workplace procedures</w:t>
            </w:r>
          </w:p>
          <w:p w:rsidR="00000000" w:rsidP="007854B0">
            <w:pPr>
              <w:pStyle w:val="BodyText"/>
              <w:rPr>
                <w:lang w:val="en-NZ"/>
              </w:rPr>
            </w:pPr>
            <w:r w:rsidRPr="007854B0">
              <w:t xml:space="preserve">1.4 Determine rewash requirements for the identified stain and product type </w:t>
            </w:r>
          </w:p>
        </w:tc>
      </w:tr>
      <w:tr w:rsidTr="00B84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B0" w:rsidP="007854B0">
            <w:pPr>
              <w:pStyle w:val="BodyText"/>
            </w:pPr>
            <w:r w:rsidRPr="007854B0">
              <w:t xml:space="preserve">2. Carry out rewash procedure </w:t>
            </w:r>
          </w:p>
          <w:p w:rsidR="00000000" w:rsidRPr="007854B0" w:rsidP="007854B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B0" w:rsidP="007854B0">
            <w:pPr>
              <w:pStyle w:val="BodyText"/>
            </w:pPr>
            <w:r w:rsidRPr="007854B0">
              <w:t>2.1 Assess preparation for rewash in accor</w:t>
            </w:r>
            <w:r w:rsidRPr="007854B0">
              <w:t>dance with laundry machine operation procedures</w:t>
            </w:r>
          </w:p>
          <w:p w:rsidR="00000000" w:rsidRPr="007854B0" w:rsidP="007854B0">
            <w:pPr>
              <w:pStyle w:val="BodyText"/>
            </w:pPr>
            <w:r w:rsidRPr="007854B0">
              <w:t xml:space="preserve">2.2 Prepare chemical products and use according to supplier and laundry </w:t>
            </w:r>
            <w:r w:rsidRPr="007854B0">
              <w:t>requirements and apply prewash based on job requirements</w:t>
            </w:r>
          </w:p>
          <w:p w:rsidR="00000000" w:rsidRPr="007854B0" w:rsidP="007854B0">
            <w:pPr>
              <w:pStyle w:val="BodyText"/>
            </w:pPr>
            <w:r w:rsidRPr="007854B0">
              <w:t>2.3 Operate machine in accordance with manufacturer and workplace procedures</w:t>
            </w:r>
          </w:p>
          <w:p w:rsidR="00000000" w:rsidRPr="007854B0" w:rsidP="007854B0">
            <w:pPr>
              <w:pStyle w:val="BodyText"/>
            </w:pPr>
            <w:r w:rsidRPr="007854B0">
              <w:t>2.</w:t>
            </w:r>
            <w:r w:rsidRPr="007854B0">
              <w:t>4 Monitor washing operation to ensure correct function</w:t>
            </w:r>
          </w:p>
          <w:p w:rsidR="00000000" w:rsidP="007854B0">
            <w:pPr>
              <w:pStyle w:val="BodyText"/>
              <w:rPr>
                <w:lang w:val="en-NZ"/>
              </w:rPr>
            </w:pPr>
            <w:r w:rsidRPr="007854B0">
              <w:t>2.5 Identify and rectify operating faults</w:t>
            </w:r>
          </w:p>
        </w:tc>
      </w:tr>
      <w:tr w:rsidTr="00B84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4B0">
            <w:pPr>
              <w:pStyle w:val="BodyText"/>
              <w:rPr>
                <w:lang w:val="en-NZ"/>
              </w:rPr>
            </w:pPr>
            <w:r w:rsidRPr="007854B0">
              <w:t xml:space="preserve">3. Complete rewash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4B0" w:rsidP="007854B0">
            <w:pPr>
              <w:pStyle w:val="BodyText"/>
            </w:pPr>
            <w:r w:rsidRPr="007854B0">
              <w:t>3.1 Record data and store in accordance with industry and workplace procedures</w:t>
            </w:r>
          </w:p>
          <w:p w:rsidR="00000000" w:rsidRPr="007854B0" w:rsidP="007854B0">
            <w:pPr>
              <w:pStyle w:val="BodyText"/>
            </w:pPr>
            <w:r w:rsidRPr="007854B0">
              <w:t>3.2 Transfer linen to strip wash or other appropriate next operation</w:t>
            </w:r>
          </w:p>
          <w:p w:rsidR="00000000" w:rsidRPr="007854B0" w:rsidP="007854B0">
            <w:pPr>
              <w:pStyle w:val="BodyText"/>
            </w:pPr>
            <w:r w:rsidRPr="007854B0">
              <w:t>3.3 Maintain work area to workplace housekeeping standards</w:t>
            </w:r>
          </w:p>
          <w:p w:rsidR="00000000" w:rsidRPr="007854B0" w:rsidP="007854B0">
            <w:pPr>
              <w:pStyle w:val="BodyText"/>
            </w:pPr>
            <w:r w:rsidRPr="007854B0">
              <w:t>3.4 Dispose of waste in accordance with regulatory requirements</w:t>
            </w:r>
          </w:p>
          <w:p w:rsidR="00000000" w:rsidRPr="007854B0" w:rsidP="007854B0">
            <w:pPr>
              <w:pStyle w:val="BodyText"/>
            </w:pPr>
            <w:r w:rsidRPr="007854B0">
              <w:t>3.5 Identify the impact of rewash processes for the business and</w:t>
            </w:r>
            <w:r w:rsidRPr="007854B0">
              <w:t xml:space="preserve"> the environment</w:t>
            </w:r>
          </w:p>
        </w:tc>
      </w:tr>
    </w:tbl>
    <w:p w:rsidR="00000000" w:rsidRPr="007854B0" w:rsidP="007854B0">
      <w:pPr>
        <w:pStyle w:val="BodyText"/>
      </w:pPr>
    </w:p>
    <w:p w:rsidR="00000000" w:rsidRPr="007854B0" w:rsidP="007854B0">
      <w:pPr>
        <w:pStyle w:val="AllowPageBreak"/>
      </w:pPr>
    </w:p>
    <w:p w:rsidR="00000000" w:rsidRPr="007854B0" w:rsidP="007854B0">
      <w:pPr>
        <w:pStyle w:val="Heading1"/>
      </w:pPr>
      <w:bookmarkStart w:id="6" w:name="O_1065130"/>
      <w:bookmarkEnd w:id="6"/>
      <w:r w:rsidRPr="007854B0">
        <w:t>Foundation Skills</w:t>
      </w:r>
    </w:p>
    <w:p w:rsidR="00000000" w:rsidRPr="007854B0" w:rsidP="00B84CAD">
      <w:pPr>
        <w:pStyle w:val="BodyText"/>
      </w:pPr>
      <w:r w:rsidRPr="007854B0">
        <w:t>This section describes those language, literacy, numeracy and employment skills that are essential to performance.</w:t>
      </w:r>
    </w:p>
    <w:p w:rsidR="00000000" w:rsidRPr="007854B0" w:rsidP="007854B0">
      <w:pPr>
        <w:pStyle w:val="ListBullet"/>
      </w:pPr>
      <w:r w:rsidRPr="007854B0">
        <w:t>Reading skills to interpret work instructions, standard operating procedures (SOPs),</w:t>
      </w:r>
      <w:r w:rsidRPr="007854B0">
        <w:t xml:space="preserve"> operator manuals and key requirements of industry standards</w:t>
      </w:r>
    </w:p>
    <w:p w:rsidR="00000000" w:rsidRPr="007854B0" w:rsidP="007854B0">
      <w:pPr>
        <w:pStyle w:val="ListBullet"/>
      </w:pPr>
      <w:r w:rsidRPr="007854B0">
        <w:t>Numeracy skills to:</w:t>
      </w:r>
    </w:p>
    <w:p w:rsidR="00000000" w:rsidRPr="007854B0" w:rsidP="007854B0">
      <w:pPr>
        <w:pStyle w:val="ListBullet3"/>
      </w:pPr>
      <w:r w:rsidRPr="007854B0">
        <w:t>determine the weight or volume of a load, using kg, m</w:t>
      </w:r>
      <w:r w:rsidRPr="007854B0">
        <w:rPr>
          <w:rStyle w:val="Superscript"/>
        </w:rPr>
        <w:t>3</w:t>
      </w:r>
    </w:p>
    <w:p w:rsidR="00000000" w:rsidRPr="007854B0" w:rsidP="007854B0">
      <w:pPr>
        <w:pStyle w:val="ListBullet3"/>
      </w:pPr>
      <w:r w:rsidRPr="007854B0">
        <w:t>calculate ratios and accurately measure doses of laundry chemicals a using mL, L.</w:t>
      </w:r>
    </w:p>
    <w:p w:rsidR="00000000" w:rsidRPr="007854B0" w:rsidP="007854B0">
      <w:pPr>
        <w:pStyle w:val="BodyText"/>
      </w:pPr>
    </w:p>
    <w:p w:rsidR="00000000" w:rsidRPr="007854B0" w:rsidP="00B84CAD">
      <w:pPr>
        <w:pStyle w:val="BodyText"/>
      </w:pPr>
      <w:r w:rsidRPr="007854B0">
        <w:t>Other f</w:t>
      </w:r>
      <w:r w:rsidRPr="007854B0">
        <w:t>oundation skills essential to performance are explicit in the performance criteria of this unit.</w:t>
      </w:r>
    </w:p>
    <w:p w:rsidR="00000000" w:rsidRPr="007854B0" w:rsidP="007854B0">
      <w:pPr>
        <w:pStyle w:val="Heading1"/>
      </w:pPr>
      <w:bookmarkStart w:id="7" w:name="O_1065132"/>
      <w:bookmarkEnd w:id="7"/>
      <w:r w:rsidRPr="007854B0">
        <w:t>Unit Mapping Information</w:t>
      </w:r>
    </w:p>
    <w:p w:rsidR="00000000" w:rsidRPr="007854B0" w:rsidP="00B84CAD">
      <w:pPr>
        <w:pStyle w:val="BodyText"/>
      </w:pPr>
      <w:r w:rsidRPr="007854B0">
        <w:t>Release 1. Supersedes MSTLA2004 Perform linen rewash.</w:t>
      </w:r>
    </w:p>
    <w:p w:rsidR="00000000" w:rsidRPr="007854B0" w:rsidP="007854B0">
      <w:pPr>
        <w:pStyle w:val="Heading1"/>
      </w:pPr>
      <w:bookmarkStart w:id="8" w:name="O_1065139"/>
      <w:bookmarkEnd w:id="8"/>
      <w:r w:rsidRPr="007854B0">
        <w:t>Links</w:t>
      </w:r>
    </w:p>
    <w:p w:rsidR="00000000" w:rsidRPr="007854B0" w:rsidP="00B84CAD">
      <w:pPr>
        <w:pStyle w:val="BodyText"/>
      </w:pPr>
      <w:r w:rsidRPr="007854B0">
        <w:t>Companion Volume implementation guid</w:t>
      </w:r>
      <w:r w:rsidRPr="007854B0">
        <w:t xml:space="preserve">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42E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854B0" w:rsidP="00B84CAD">
      <w:pPr>
        <w:pStyle w:val="BodyText"/>
        <w:sectPr w:rsidSect="007854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54B0" w:rsidP="007854B0">
      <w:pPr>
        <w:pStyle w:val="SuperHeading"/>
      </w:pPr>
      <w:r w:rsidRPr="007854B0">
        <w:t>Assessment Requirements for MSTLA3004 Control linen rewash</w:t>
      </w:r>
    </w:p>
    <w:p w:rsidR="00000000" w:rsidRPr="007854B0" w:rsidP="007854B0">
      <w:pPr>
        <w:pStyle w:val="Heading1"/>
      </w:pPr>
      <w:bookmarkStart w:id="9" w:name="O_1065134"/>
      <w:bookmarkEnd w:id="9"/>
      <w:r w:rsidRPr="007854B0">
        <w:t>Modification History</w:t>
      </w:r>
    </w:p>
    <w:p w:rsidR="00000000" w:rsidRPr="007854B0" w:rsidP="00B84CAD">
      <w:pPr>
        <w:pStyle w:val="BodyText"/>
      </w:pPr>
      <w:r w:rsidRPr="007854B0">
        <w:t xml:space="preserve">Release 1. Supersedes MSTLA2004 Perform linen rewash. </w:t>
      </w:r>
    </w:p>
    <w:p w:rsidR="00000000" w:rsidRPr="007854B0" w:rsidP="007854B0">
      <w:pPr>
        <w:pStyle w:val="Heading1"/>
      </w:pPr>
      <w:bookmarkStart w:id="10" w:name="O_1065135"/>
      <w:bookmarkEnd w:id="10"/>
      <w:r w:rsidRPr="007854B0">
        <w:t>Performance Evidence</w:t>
      </w:r>
    </w:p>
    <w:p w:rsidR="00000000" w:rsidRPr="007854B0" w:rsidP="00B84CAD">
      <w:pPr>
        <w:pStyle w:val="BodyText"/>
      </w:pPr>
      <w:r w:rsidRPr="007854B0">
        <w:t>There must be evidence the candidate has completed the tasks outlined in the elements and performance criteria of this unit, and:</w:t>
      </w:r>
    </w:p>
    <w:p w:rsidR="00000000" w:rsidRPr="007854B0" w:rsidP="007854B0">
      <w:pPr>
        <w:pStyle w:val="ListBullet"/>
      </w:pPr>
      <w:r w:rsidRPr="007854B0">
        <w:t>selected and determined approp</w:t>
      </w:r>
      <w:r w:rsidRPr="007854B0">
        <w:t>riate rewash requirements for at least 2 stained items</w:t>
      </w:r>
    </w:p>
    <w:p w:rsidR="00000000" w:rsidRPr="007854B0" w:rsidP="007854B0">
      <w:pPr>
        <w:pStyle w:val="ListBullet"/>
      </w:pPr>
      <w:r w:rsidRPr="007854B0">
        <w:t>prepared and used chemicals safely</w:t>
      </w:r>
    </w:p>
    <w:p w:rsidR="00000000" w:rsidRPr="007854B0" w:rsidP="007854B0">
      <w:pPr>
        <w:pStyle w:val="ListBullet"/>
      </w:pPr>
      <w:r w:rsidRPr="007854B0">
        <w:t>completed linen rewash safely and efficiently, to quality standards, on at least 1 linen item.</w:t>
      </w:r>
    </w:p>
    <w:p w:rsidR="00000000" w:rsidRPr="007854B0" w:rsidP="007854B0">
      <w:pPr>
        <w:pStyle w:val="AllowPageBreak"/>
      </w:pPr>
    </w:p>
    <w:p w:rsidR="00000000" w:rsidRPr="007854B0" w:rsidP="007854B0">
      <w:pPr>
        <w:pStyle w:val="Heading1"/>
      </w:pPr>
      <w:bookmarkStart w:id="11" w:name="O_1065136"/>
      <w:bookmarkEnd w:id="11"/>
      <w:r w:rsidRPr="007854B0">
        <w:t>Knowledge Evidence</w:t>
      </w:r>
    </w:p>
    <w:p w:rsidR="00000000" w:rsidRPr="007854B0" w:rsidP="00B84CAD">
      <w:pPr>
        <w:pStyle w:val="BodyText"/>
      </w:pPr>
      <w:r w:rsidRPr="007854B0">
        <w:t xml:space="preserve">There </w:t>
      </w:r>
      <w:r w:rsidRPr="007854B0">
        <w:t>must be evidence the candidate has knowledge of:</w:t>
      </w:r>
    </w:p>
    <w:p w:rsidR="00000000" w:rsidRPr="007854B0" w:rsidP="007854B0">
      <w:pPr>
        <w:pStyle w:val="ListBullet"/>
      </w:pPr>
      <w:r w:rsidRPr="007854B0">
        <w:t>safe work practices and procedures and use of personal protective equipment (PPE)</w:t>
      </w:r>
    </w:p>
    <w:p w:rsidR="00000000" w:rsidRPr="007854B0" w:rsidP="007854B0">
      <w:pPr>
        <w:pStyle w:val="ListBullet"/>
      </w:pPr>
      <w:r w:rsidRPr="007854B0">
        <w:t>the cost (money, time, productivity) of rewash and strip wash processes for the enterprise and the repercussions of not carr</w:t>
      </w:r>
      <w:r w:rsidRPr="007854B0">
        <w:t>ying out these processes</w:t>
      </w:r>
    </w:p>
    <w:p w:rsidR="00000000" w:rsidRPr="007854B0" w:rsidP="007854B0">
      <w:pPr>
        <w:pStyle w:val="ListBullet"/>
      </w:pPr>
      <w:r w:rsidRPr="007854B0">
        <w:t>the impact of rewash and strip wash processes on the environment</w:t>
      </w:r>
    </w:p>
    <w:p w:rsidR="00000000" w:rsidRPr="007854B0" w:rsidP="007854B0">
      <w:pPr>
        <w:pStyle w:val="ListBullet"/>
      </w:pPr>
      <w:r w:rsidRPr="007854B0">
        <w:t>how items not rewashed, or strip washed, are disposed of and the consequences for the environment</w:t>
      </w:r>
    </w:p>
    <w:p w:rsidR="00000000" w:rsidRPr="007854B0" w:rsidP="007854B0">
      <w:pPr>
        <w:pStyle w:val="ListBullet"/>
      </w:pPr>
      <w:r w:rsidRPr="007854B0">
        <w:t>key requirements of</w:t>
      </w:r>
      <w:r w:rsidRPr="007854B0">
        <w:rPr>
          <w:rStyle w:val="Emphasis"/>
        </w:rPr>
        <w:t xml:space="preserve"> Australian/New Zealand Standard™ AS/NZS 4146:200</w:t>
      </w:r>
      <w:r w:rsidRPr="007854B0">
        <w:rPr>
          <w:rStyle w:val="Emphasis"/>
        </w:rPr>
        <w:t>0 Laundry practice</w:t>
      </w:r>
    </w:p>
    <w:p w:rsidR="00000000" w:rsidRPr="007854B0" w:rsidP="007854B0">
      <w:pPr>
        <w:pStyle w:val="ListBullet"/>
      </w:pPr>
      <w:r w:rsidRPr="007854B0">
        <w:t>characteristics of stains, their relevant identification procedures and removal techniques</w:t>
      </w:r>
    </w:p>
    <w:p w:rsidR="00000000" w:rsidRPr="007854B0" w:rsidP="007854B0">
      <w:pPr>
        <w:pStyle w:val="ListBullet"/>
      </w:pPr>
      <w:r w:rsidRPr="007854B0">
        <w:t>machine operation, program selection and monitoring procedures:</w:t>
      </w:r>
    </w:p>
    <w:p w:rsidR="00000000" w:rsidRPr="007854B0" w:rsidP="007854B0">
      <w:pPr>
        <w:pStyle w:val="ListBullet3"/>
      </w:pPr>
      <w:r w:rsidRPr="007854B0">
        <w:t>manual handling of loads</w:t>
      </w:r>
    </w:p>
    <w:p w:rsidR="00000000" w:rsidRPr="007854B0" w:rsidP="007854B0">
      <w:pPr>
        <w:pStyle w:val="ListBullet3"/>
      </w:pPr>
      <w:r w:rsidRPr="007854B0">
        <w:t>preparation of chemical products</w:t>
      </w:r>
    </w:p>
    <w:p w:rsidR="00000000" w:rsidRPr="007854B0" w:rsidP="007854B0">
      <w:pPr>
        <w:pStyle w:val="ListBullet3"/>
      </w:pPr>
      <w:r w:rsidRPr="007854B0">
        <w:t>preparation of dispensing systems</w:t>
      </w:r>
    </w:p>
    <w:p w:rsidR="00000000" w:rsidRPr="007854B0" w:rsidP="007854B0">
      <w:pPr>
        <w:pStyle w:val="ListBullet3"/>
      </w:pPr>
      <w:r w:rsidRPr="007854B0">
        <w:t>quality control requirements</w:t>
      </w:r>
    </w:p>
    <w:p w:rsidR="00000000" w:rsidRPr="007854B0" w:rsidP="007854B0">
      <w:pPr>
        <w:pStyle w:val="ListBullet3"/>
      </w:pPr>
      <w:r w:rsidRPr="007854B0">
        <w:t>safe handling of chemicals</w:t>
      </w:r>
    </w:p>
    <w:p w:rsidR="00000000" w:rsidRPr="007854B0" w:rsidP="007854B0">
      <w:pPr>
        <w:pStyle w:val="ListBullet"/>
      </w:pPr>
      <w:r w:rsidRPr="007854B0">
        <w:t>characteristics and hazards of chemicals and dispensing systems</w:t>
      </w:r>
    </w:p>
    <w:p w:rsidR="00000000" w:rsidRPr="007854B0" w:rsidP="007854B0">
      <w:pPr>
        <w:pStyle w:val="ListBullet"/>
      </w:pPr>
      <w:r w:rsidRPr="007854B0">
        <w:t>infection control policies and procedures</w:t>
      </w:r>
    </w:p>
    <w:p w:rsidR="00000000" w:rsidRPr="007854B0" w:rsidP="007854B0">
      <w:pPr>
        <w:pStyle w:val="ListBullet"/>
      </w:pPr>
      <w:r w:rsidRPr="007854B0">
        <w:t>work health and safety and environmental requirements relat</w:t>
      </w:r>
      <w:r w:rsidRPr="007854B0">
        <w:t xml:space="preserve">ed to workplace and machine and equipment operation </w:t>
      </w:r>
    </w:p>
    <w:p w:rsidR="00000000" w:rsidRPr="007854B0" w:rsidP="007854B0">
      <w:pPr>
        <w:pStyle w:val="ListBullet"/>
      </w:pPr>
      <w:r w:rsidRPr="007854B0">
        <w:t>waste disposal of chemicals in line with regulatory requirements</w:t>
      </w:r>
    </w:p>
    <w:p w:rsidR="00000000" w:rsidRPr="007854B0" w:rsidP="007854B0">
      <w:pPr>
        <w:pStyle w:val="ListBullet"/>
      </w:pPr>
      <w:r w:rsidRPr="007854B0">
        <w:t>workplace practices for recording and reporting.</w:t>
      </w:r>
    </w:p>
    <w:p w:rsidR="00000000" w:rsidRPr="007854B0" w:rsidP="007854B0">
      <w:pPr>
        <w:pStyle w:val="AllowPageBreak"/>
      </w:pPr>
    </w:p>
    <w:p w:rsidR="00000000" w:rsidRPr="007854B0" w:rsidP="007854B0">
      <w:pPr>
        <w:pStyle w:val="Heading1"/>
      </w:pPr>
      <w:bookmarkStart w:id="12" w:name="O_1065137"/>
      <w:bookmarkEnd w:id="12"/>
      <w:r w:rsidRPr="007854B0">
        <w:t>Assessment Conditions</w:t>
      </w:r>
    </w:p>
    <w:p w:rsidR="00000000" w:rsidRPr="007854B0" w:rsidP="00B84CAD">
      <w:pPr>
        <w:pStyle w:val="BodyText"/>
      </w:pPr>
      <w:r w:rsidRPr="007854B0">
        <w:t>Skills must have been demonstrated in the workpl</w:t>
      </w:r>
      <w:r w:rsidRPr="007854B0">
        <w:t xml:space="preserve">ace or in a simulated environment that reflects workplace conditions and contingencies. The following conditions must be met for this unit: </w:t>
      </w:r>
    </w:p>
    <w:p w:rsidR="00000000" w:rsidRPr="007854B0" w:rsidP="007854B0">
      <w:pPr>
        <w:pStyle w:val="ListBullet2"/>
      </w:pPr>
      <w:r w:rsidRPr="007854B0">
        <w:t>use of suitable facilities, equipment and resources, including:</w:t>
      </w:r>
    </w:p>
    <w:p w:rsidR="00000000" w:rsidRPr="007854B0" w:rsidP="007854B0">
      <w:pPr>
        <w:pStyle w:val="ListBullet3"/>
      </w:pPr>
      <w:r w:rsidRPr="007854B0">
        <w:t>an industrial laundry environment set up with washing machines, laundry chemicals and related standard operating procedures (SOPs)</w:t>
      </w:r>
    </w:p>
    <w:p w:rsidR="00000000" w:rsidRPr="007854B0" w:rsidP="007854B0">
      <w:pPr>
        <w:pStyle w:val="ListBullet3"/>
      </w:pPr>
      <w:r w:rsidRPr="007854B0">
        <w:t>stained items that require rewashing.</w:t>
      </w:r>
    </w:p>
    <w:p w:rsidR="00000000" w:rsidRPr="007854B0" w:rsidP="00B84CAD">
      <w:pPr>
        <w:pStyle w:val="BodyText"/>
      </w:pPr>
      <w:r w:rsidRPr="007854B0">
        <w:t>Assessors must satisfy the NVR/AQTF mandatory competency requirements for assessors.</w:t>
      </w:r>
    </w:p>
    <w:p w:rsidR="00000000" w:rsidRPr="007854B0" w:rsidP="007854B0">
      <w:pPr>
        <w:pStyle w:val="Heading1"/>
      </w:pPr>
      <w:bookmarkStart w:id="13" w:name="O_1065140"/>
      <w:bookmarkEnd w:id="13"/>
      <w:r w:rsidRPr="007854B0">
        <w:t>Links</w:t>
      </w:r>
    </w:p>
    <w:p w:rsidR="00000000" w:rsidRPr="007854B0" w:rsidP="00B84CAD">
      <w:pPr>
        <w:pStyle w:val="BodyText"/>
      </w:pPr>
      <w:r w:rsidRPr="00785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42E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854B0" w:rsidP="007854B0"/>
    <w:sectPr w:rsidSect="007854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 w:rsidRPr="00B84CAD" w:rsidP="00B84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AD" w:rsidP="00785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CAD" w:rsidP="00785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4CAD" w:rsidP="007854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 w:rsidP="00785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4CAD">
      <w:t>Approved</w:t>
    </w:r>
    <w:r w:rsidR="00B84C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4C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4CAD">
      <w:rPr>
        <w:noProof/>
      </w:rPr>
      <w:t>4</w:t>
    </w:r>
    <w:r>
      <w:rPr>
        <w:noProof/>
      </w:rPr>
      <w:fldChar w:fldCharType="end"/>
    </w:r>
  </w:p>
  <w:p w:rsidR="007854B0" w:rsidP="00785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4C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4CAD">
      <w:t>Skills Insight</w:t>
    </w:r>
    <w:r w:rsidR="00B84CAD">
      <w:fldChar w:fldCharType="end"/>
    </w:r>
  </w:p>
  <w:p w:rsidR="007854B0" w:rsidP="00785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4B0" w:rsidRPr="00B84CAD" w:rsidP="00B84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AD" w:rsidRPr="002D2AF8" w:rsidP="00785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MSTLA3004 Control linen rewash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4CAD" w:rsidP="007854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B0" w:rsidRPr="002D2AF8" w:rsidP="00785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4CAD">
      <w:t>MSTLA3004 Control linen rewash</w:t>
    </w:r>
    <w:r w:rsidR="00B84C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4CAD">
      <w:rPr>
        <w:noProof/>
      </w:rPr>
      <w:t>2 March 2025</w:t>
    </w:r>
    <w:r>
      <w:fldChar w:fldCharType="end"/>
    </w:r>
  </w:p>
  <w:p w:rsidR="007854B0" w:rsidP="00785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25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E1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B040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4B0"/>
  </w:style>
  <w:style w:type="character" w:customStyle="1" w:styleId="Heading1Char">
    <w:name w:val="Heading 1 Char"/>
    <w:basedOn w:val="DefaultParagraphFont"/>
    <w:link w:val="Heading1"/>
    <w:rsid w:val="00785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4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4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4B0"/>
    <w:rPr>
      <w:b/>
      <w:spacing w:val="0"/>
    </w:rPr>
  </w:style>
  <w:style w:type="paragraph" w:styleId="ListBullet2">
    <w:name w:val="List Bullet 2"/>
    <w:basedOn w:val="List2"/>
    <w:rsid w:val="007854B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54B0"/>
    <w:rPr>
      <w:i/>
    </w:rPr>
  </w:style>
  <w:style w:type="paragraph" w:customStyle="1" w:styleId="SuperHeading">
    <w:name w:val="SuperHeading"/>
    <w:basedOn w:val="Normal"/>
    <w:rsid w:val="00785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54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7854B0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785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4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4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4B0"/>
  </w:style>
  <w:style w:type="paragraph" w:styleId="TableofFigures">
    <w:name w:val="table of figures"/>
    <w:basedOn w:val="Normal"/>
    <w:next w:val="Normal"/>
    <w:semiHidden/>
    <w:rsid w:val="00785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4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54B0"/>
    <w:rPr>
      <w:rFonts w:ascii="Wingdings" w:hAnsi="Wingdings"/>
    </w:rPr>
  </w:style>
  <w:style w:type="paragraph" w:customStyle="1" w:styleId="TableHeading">
    <w:name w:val="Table Heading"/>
    <w:basedOn w:val="HeadingBase"/>
    <w:rsid w:val="00785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4B0"/>
    <w:rPr>
      <w:color w:val="0033CC"/>
      <w:u w:val="none"/>
    </w:rPr>
  </w:style>
  <w:style w:type="paragraph" w:customStyle="1" w:styleId="BodyTextRight">
    <w:name w:val="Body Text Right"/>
    <w:basedOn w:val="BodyText"/>
    <w:rsid w:val="00785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4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4B0"/>
    <w:rPr>
      <w:sz w:val="32"/>
    </w:rPr>
  </w:style>
  <w:style w:type="paragraph" w:customStyle="1" w:styleId="HeadingProcedure">
    <w:name w:val="Heading Procedure"/>
    <w:basedOn w:val="HeadingBase"/>
    <w:next w:val="Normal"/>
    <w:rsid w:val="00785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4B0"/>
    <w:pPr>
      <w:spacing w:before="60" w:after="60"/>
    </w:pPr>
  </w:style>
  <w:style w:type="paragraph" w:styleId="ListContinue">
    <w:name w:val="List Continue"/>
    <w:basedOn w:val="List"/>
    <w:rsid w:val="007854B0"/>
    <w:pPr>
      <w:ind w:firstLine="0"/>
    </w:pPr>
  </w:style>
  <w:style w:type="paragraph" w:customStyle="1" w:styleId="ListNote">
    <w:name w:val="List Note"/>
    <w:basedOn w:val="List"/>
    <w:rsid w:val="00785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4B0"/>
    <w:rPr>
      <w:rFonts w:ascii="Courier New" w:hAnsi="Courier New"/>
    </w:rPr>
  </w:style>
  <w:style w:type="paragraph" w:customStyle="1" w:styleId="NoteBullet">
    <w:name w:val="Note Bullet"/>
    <w:basedOn w:val="Note"/>
    <w:rsid w:val="00785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4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5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4B0"/>
    <w:rPr>
      <w:b/>
      <w:smallCaps/>
    </w:rPr>
  </w:style>
  <w:style w:type="paragraph" w:customStyle="1" w:styleId="TableListNumber">
    <w:name w:val="Table List Number"/>
    <w:basedOn w:val="ListNumber"/>
    <w:rsid w:val="00785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4B0"/>
    <w:pPr>
      <w:numPr>
        <w:numId w:val="10"/>
      </w:numPr>
    </w:pPr>
  </w:style>
  <w:style w:type="paragraph" w:customStyle="1" w:styleId="ListAlpha2">
    <w:name w:val="List Alpha 2"/>
    <w:basedOn w:val="List2"/>
    <w:rsid w:val="007854B0"/>
    <w:pPr>
      <w:numPr>
        <w:numId w:val="9"/>
      </w:numPr>
    </w:pPr>
  </w:style>
  <w:style w:type="paragraph" w:styleId="List2">
    <w:name w:val="List 2"/>
    <w:basedOn w:val="BodyText"/>
    <w:rsid w:val="00785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4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54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54B0"/>
    <w:pPr>
      <w:numPr>
        <w:numId w:val="5"/>
      </w:numPr>
    </w:pPr>
  </w:style>
  <w:style w:type="paragraph" w:styleId="ListContinue2">
    <w:name w:val="List Continue 2"/>
    <w:basedOn w:val="List2"/>
    <w:rsid w:val="007854B0"/>
    <w:pPr>
      <w:ind w:firstLine="0"/>
    </w:pPr>
  </w:style>
  <w:style w:type="paragraph" w:styleId="ListContinue3">
    <w:name w:val="List Continue 3"/>
    <w:basedOn w:val="List3"/>
    <w:rsid w:val="007854B0"/>
    <w:pPr>
      <w:ind w:left="1021" w:firstLine="0"/>
    </w:pPr>
  </w:style>
  <w:style w:type="paragraph" w:styleId="ListContinue4">
    <w:name w:val="List Continue 4"/>
    <w:basedOn w:val="List4"/>
    <w:rsid w:val="007854B0"/>
    <w:pPr>
      <w:ind w:firstLine="0"/>
    </w:pPr>
  </w:style>
  <w:style w:type="paragraph" w:styleId="ListContinue5">
    <w:name w:val="List Continue 5"/>
    <w:basedOn w:val="List5"/>
    <w:rsid w:val="007854B0"/>
    <w:pPr>
      <w:ind w:firstLine="0"/>
    </w:pPr>
  </w:style>
  <w:style w:type="paragraph" w:styleId="ListNumber3">
    <w:name w:val="List Number 3"/>
    <w:basedOn w:val="List3"/>
    <w:rsid w:val="007854B0"/>
    <w:pPr>
      <w:numPr>
        <w:numId w:val="6"/>
      </w:numPr>
    </w:pPr>
  </w:style>
  <w:style w:type="paragraph" w:styleId="ListNumber4">
    <w:name w:val="List Number 4"/>
    <w:basedOn w:val="List4"/>
    <w:rsid w:val="007854B0"/>
    <w:pPr>
      <w:numPr>
        <w:numId w:val="7"/>
      </w:numPr>
    </w:pPr>
  </w:style>
  <w:style w:type="paragraph" w:styleId="ListNumber5">
    <w:name w:val="List Number 5"/>
    <w:basedOn w:val="List5"/>
    <w:rsid w:val="007854B0"/>
    <w:pPr>
      <w:numPr>
        <w:numId w:val="8"/>
      </w:numPr>
    </w:pPr>
  </w:style>
  <w:style w:type="paragraph" w:styleId="BlockText">
    <w:name w:val="Block Text"/>
    <w:basedOn w:val="Normal"/>
    <w:rsid w:val="00785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4B0"/>
    <w:rPr>
      <w:sz w:val="16"/>
      <w:vertAlign w:val="subscript"/>
    </w:rPr>
  </w:style>
  <w:style w:type="character" w:customStyle="1" w:styleId="Symbols">
    <w:name w:val="Symbols"/>
    <w:basedOn w:val="DefaultParagraphFont"/>
    <w:rsid w:val="007854B0"/>
    <w:rPr>
      <w:rFonts w:ascii="Symbol" w:hAnsi="Symbol"/>
    </w:rPr>
  </w:style>
  <w:style w:type="character" w:customStyle="1" w:styleId="MenuOptions">
    <w:name w:val="Menu Options"/>
    <w:basedOn w:val="DefaultParagraphFont"/>
    <w:rsid w:val="00785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4B0"/>
    <w:rPr>
      <w:b/>
    </w:rPr>
  </w:style>
  <w:style w:type="character" w:customStyle="1" w:styleId="Underlined">
    <w:name w:val="Underlined"/>
    <w:basedOn w:val="DefaultParagraphFont"/>
    <w:rsid w:val="007854B0"/>
    <w:rPr>
      <w:u w:val="single"/>
    </w:rPr>
  </w:style>
  <w:style w:type="paragraph" w:customStyle="1" w:styleId="TableBodyTextRight">
    <w:name w:val="Table Body Text Right"/>
    <w:basedOn w:val="TableBodyText"/>
    <w:rsid w:val="00785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4B0"/>
    <w:rPr>
      <w:sz w:val="18"/>
    </w:rPr>
  </w:style>
  <w:style w:type="paragraph" w:customStyle="1" w:styleId="BodySmallRight">
    <w:name w:val="Body Small Right"/>
    <w:basedOn w:val="BodyTextRight"/>
    <w:rsid w:val="007854B0"/>
    <w:rPr>
      <w:sz w:val="18"/>
      <w:szCs w:val="18"/>
    </w:rPr>
  </w:style>
  <w:style w:type="paragraph" w:customStyle="1" w:styleId="MarginEdition">
    <w:name w:val="Margin Edition"/>
    <w:basedOn w:val="MarginNote"/>
    <w:rsid w:val="00785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4B0"/>
    <w:rPr>
      <w:sz w:val="2"/>
      <w:szCs w:val="2"/>
    </w:rPr>
  </w:style>
  <w:style w:type="character" w:customStyle="1" w:styleId="Small">
    <w:name w:val="Small"/>
    <w:basedOn w:val="DefaultParagraphFont"/>
    <w:rsid w:val="007854B0"/>
    <w:rPr>
      <w:sz w:val="16"/>
    </w:rPr>
  </w:style>
  <w:style w:type="paragraph" w:customStyle="1" w:styleId="WideTable">
    <w:name w:val="Wide Table"/>
    <w:basedOn w:val="Normal"/>
    <w:rsid w:val="00785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4B0"/>
  </w:style>
  <w:style w:type="paragraph" w:styleId="Quote">
    <w:name w:val="Quote"/>
    <w:basedOn w:val="Heading1"/>
    <w:link w:val="QuoteChar"/>
    <w:qFormat/>
    <w:rsid w:val="00785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4B0"/>
    <w:pPr>
      <w:pageBreakBefore/>
    </w:pPr>
  </w:style>
  <w:style w:type="paragraph" w:customStyle="1" w:styleId="Border">
    <w:name w:val="Border"/>
    <w:basedOn w:val="Normal"/>
    <w:qFormat/>
    <w:rsid w:val="00785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4B0"/>
    <w:rPr>
      <w:u w:val="single"/>
    </w:rPr>
  </w:style>
  <w:style w:type="character" w:customStyle="1" w:styleId="BoldandItalics">
    <w:name w:val="Bold and Italics"/>
    <w:qFormat/>
    <w:rsid w:val="007854B0"/>
    <w:rPr>
      <w:b/>
      <w:i/>
      <w:u w:val="none"/>
    </w:rPr>
  </w:style>
  <w:style w:type="paragraph" w:styleId="BalloonText">
    <w:name w:val="Balloon Text"/>
    <w:basedOn w:val="Normal"/>
    <w:link w:val="BalloonTextChar"/>
    <w:rsid w:val="00785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4B0"/>
    <w:pPr>
      <w:spacing w:before="0" w:after="0"/>
    </w:pPr>
  </w:style>
  <w:style w:type="paragraph" w:customStyle="1" w:styleId="BodyTextBold">
    <w:name w:val="Body Text Bold"/>
    <w:basedOn w:val="BodyText"/>
    <w:qFormat/>
    <w:rsid w:val="007854B0"/>
    <w:rPr>
      <w:b/>
    </w:rPr>
  </w:style>
  <w:style w:type="character" w:styleId="Hyperlink">
    <w:name w:val="Hyperlink"/>
    <w:basedOn w:val="DefaultParagraphFont"/>
    <w:uiPriority w:val="99"/>
    <w:unhideWhenUsed/>
    <w:rsid w:val="00B84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4872</Characters>
  <Application>Microsoft Office Word</Application>
  <DocSecurity>0</DocSecurity>
  <Lines>139</Lines>
  <Paragraphs>96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MSTLA3004 Control linen rewash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