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ED1" w:rsidP="00404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MSTLA3003 Control washing operations</w:t>
      </w:r>
      <w:r>
        <w:fldChar w:fldCharType="end"/>
      </w:r>
    </w:p>
    <w:p w:rsidR="00404ED1" w:rsidP="00404ED1">
      <w:pPr>
        <w:pStyle w:val="Version"/>
        <w:sectPr w:rsidSect="00003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0C6" w:rsidP="000030C6">
      <w:pPr>
        <w:pStyle w:val="SuperHeading"/>
      </w:pPr>
      <w:r w:rsidRPr="000030C6">
        <w:t>Assessment Requirements for MSTLA3003 Control washing operations</w:t>
      </w:r>
    </w:p>
    <w:p w:rsidR="00000000" w:rsidRPr="000030C6" w:rsidP="000030C6">
      <w:pPr>
        <w:pStyle w:val="Heading1"/>
      </w:pPr>
      <w:bookmarkStart w:id="1" w:name="O_1065234"/>
      <w:bookmarkEnd w:id="1"/>
      <w:r w:rsidRPr="000030C6">
        <w:t>Modification History</w:t>
      </w:r>
    </w:p>
    <w:p w:rsidR="00000000" w:rsidRPr="000030C6" w:rsidP="00404ED1">
      <w:pPr>
        <w:pStyle w:val="BodyText"/>
      </w:pPr>
      <w:r w:rsidRPr="000030C6">
        <w:t>Release 1. Supersedes MSTLA2003 Control washing extractor operation.</w:t>
      </w:r>
    </w:p>
    <w:p w:rsidR="00000000" w:rsidRPr="000030C6" w:rsidP="000030C6">
      <w:pPr>
        <w:pStyle w:val="Heading1"/>
      </w:pPr>
      <w:bookmarkStart w:id="2" w:name="O_1065235"/>
      <w:bookmarkEnd w:id="2"/>
      <w:r w:rsidRPr="000030C6">
        <w:t>Performance Evidence</w:t>
      </w:r>
    </w:p>
    <w:p w:rsidR="00000000" w:rsidRPr="000030C6" w:rsidP="00404ED1">
      <w:pPr>
        <w:pStyle w:val="BodyText"/>
      </w:pPr>
      <w:r w:rsidRPr="000030C6">
        <w:t>There must be evidence the candidate has completed the tasks outlined in the elements and performance criteria of this unit, and:</w:t>
      </w:r>
    </w:p>
    <w:p w:rsidR="00000000" w:rsidRPr="000030C6" w:rsidP="000030C6">
      <w:pPr>
        <w:pStyle w:val="ListBullet"/>
      </w:pPr>
      <w:r w:rsidRPr="000030C6">
        <w:t>controlled and monitored washing operations for 2 different loads of washing, including:</w:t>
      </w:r>
    </w:p>
    <w:p w:rsidR="00000000" w:rsidRPr="000030C6" w:rsidP="000030C6">
      <w:pPr>
        <w:pStyle w:val="ListBullet3"/>
      </w:pPr>
      <w:r w:rsidRPr="000030C6">
        <w:t xml:space="preserve">determining wash load requirements </w:t>
      </w:r>
      <w:r w:rsidRPr="000030C6">
        <w:t>and settings to suit load characteristics</w:t>
      </w:r>
    </w:p>
    <w:p w:rsidR="00000000" w:rsidRPr="000030C6" w:rsidP="000030C6">
      <w:pPr>
        <w:pStyle w:val="ListBullet3"/>
      </w:pPr>
      <w:r w:rsidRPr="000030C6">
        <w:t>selecting and preparing chemicals for each load</w:t>
      </w:r>
    </w:p>
    <w:p w:rsidR="00000000" w:rsidRPr="000030C6" w:rsidP="000030C6">
      <w:pPr>
        <w:pStyle w:val="ListBullet3"/>
      </w:pPr>
      <w:r w:rsidRPr="000030C6">
        <w:t>calculating correct chemical dosage for each load</w:t>
      </w:r>
    </w:p>
    <w:p w:rsidR="00000000" w:rsidRPr="000030C6" w:rsidP="000030C6">
      <w:pPr>
        <w:pStyle w:val="ListBullet3"/>
      </w:pPr>
      <w:r w:rsidRPr="000030C6">
        <w:t>maintaining documentation for each load.</w:t>
      </w:r>
    </w:p>
    <w:p w:rsidR="00000000" w:rsidRPr="000030C6" w:rsidP="000030C6">
      <w:pPr>
        <w:pStyle w:val="AllowPageBreak"/>
      </w:pPr>
    </w:p>
    <w:p w:rsidR="00000000" w:rsidRPr="000030C6" w:rsidP="000030C6">
      <w:pPr>
        <w:pStyle w:val="Heading1"/>
      </w:pPr>
      <w:bookmarkStart w:id="3" w:name="O_1065236"/>
      <w:bookmarkEnd w:id="3"/>
      <w:r w:rsidRPr="000030C6">
        <w:t>Knowledge Evidence</w:t>
      </w:r>
    </w:p>
    <w:p w:rsidR="00000000" w:rsidRPr="000030C6" w:rsidP="00404ED1">
      <w:pPr>
        <w:pStyle w:val="BodyText"/>
      </w:pPr>
      <w:r w:rsidRPr="000030C6">
        <w:t xml:space="preserve">There must be evidence the candidate </w:t>
      </w:r>
      <w:r w:rsidRPr="000030C6">
        <w:t>has knowledge of:</w:t>
      </w:r>
    </w:p>
    <w:p w:rsidR="00000000" w:rsidRPr="000030C6" w:rsidP="000030C6">
      <w:pPr>
        <w:pStyle w:val="ListBullet"/>
      </w:pPr>
      <w:r w:rsidRPr="000030C6">
        <w:t>safe work practices and procedures and use of personal protective equipment (PPE)</w:t>
      </w:r>
    </w:p>
    <w:p w:rsidR="00000000" w:rsidRPr="000030C6" w:rsidP="000030C6">
      <w:pPr>
        <w:pStyle w:val="ListBullet"/>
      </w:pPr>
      <w:r w:rsidRPr="000030C6">
        <w:t>key requirements of</w:t>
      </w:r>
      <w:r w:rsidRPr="000030C6">
        <w:rPr>
          <w:rStyle w:val="Emphasis"/>
        </w:rPr>
        <w:t xml:space="preserve"> Australian/New Zealand Standard™ AS/NZS 4146:2000 Laundry practice</w:t>
      </w:r>
    </w:p>
    <w:p w:rsidR="00000000" w:rsidRPr="000030C6" w:rsidP="000030C6">
      <w:pPr>
        <w:pStyle w:val="ListBullet"/>
      </w:pPr>
      <w:r w:rsidRPr="000030C6">
        <w:t>machine operation, program selection and monitoring procedures:</w:t>
      </w:r>
    </w:p>
    <w:p w:rsidR="00000000" w:rsidRPr="000030C6" w:rsidP="000030C6">
      <w:pPr>
        <w:pStyle w:val="ListBullet3"/>
      </w:pPr>
      <w:r w:rsidRPr="000030C6">
        <w:t>chemical specifications, handling and use</w:t>
      </w:r>
    </w:p>
    <w:p w:rsidR="00000000" w:rsidRPr="000030C6" w:rsidP="000030C6">
      <w:pPr>
        <w:pStyle w:val="ListBullet3"/>
      </w:pPr>
      <w:r w:rsidRPr="000030C6">
        <w:t>identification of faults</w:t>
      </w:r>
    </w:p>
    <w:p w:rsidR="00000000" w:rsidRPr="000030C6" w:rsidP="000030C6">
      <w:pPr>
        <w:pStyle w:val="ListBullet3"/>
      </w:pPr>
      <w:r w:rsidRPr="000030C6">
        <w:t>machines manual over-riding technology application</w:t>
      </w:r>
    </w:p>
    <w:p w:rsidR="00000000" w:rsidRPr="000030C6" w:rsidP="000030C6">
      <w:pPr>
        <w:pStyle w:val="ListBullet3"/>
      </w:pPr>
      <w:r w:rsidRPr="000030C6">
        <w:t>manual handling for loading and unloading machines</w:t>
      </w:r>
    </w:p>
    <w:p w:rsidR="00000000" w:rsidRPr="000030C6" w:rsidP="000030C6">
      <w:pPr>
        <w:pStyle w:val="ListBullet3"/>
      </w:pPr>
      <w:r w:rsidRPr="000030C6">
        <w:t>quality control requirements</w:t>
      </w:r>
    </w:p>
    <w:p w:rsidR="00000000" w:rsidRPr="000030C6" w:rsidP="000030C6">
      <w:pPr>
        <w:pStyle w:val="ListBullet3"/>
      </w:pPr>
      <w:r w:rsidRPr="000030C6">
        <w:t>safe use of machines</w:t>
      </w:r>
    </w:p>
    <w:p w:rsidR="00000000" w:rsidRPr="000030C6" w:rsidP="000030C6">
      <w:pPr>
        <w:pStyle w:val="ListBullet3"/>
      </w:pPr>
      <w:r w:rsidRPr="000030C6">
        <w:t>working in confined spaces</w:t>
      </w:r>
    </w:p>
    <w:p w:rsidR="00000000" w:rsidRPr="000030C6" w:rsidP="000030C6">
      <w:pPr>
        <w:pStyle w:val="ListBullet"/>
      </w:pPr>
      <w:r w:rsidRPr="000030C6">
        <w:t>responsib</w:t>
      </w:r>
      <w:r w:rsidRPr="000030C6">
        <w:t>ility for equipment maintenance, relevant to role</w:t>
      </w:r>
    </w:p>
    <w:p w:rsidR="00000000" w:rsidRPr="000030C6" w:rsidP="000030C6">
      <w:pPr>
        <w:pStyle w:val="ListBullet"/>
      </w:pPr>
      <w:r w:rsidRPr="000030C6">
        <w:t>work health and safety and environmental aspects related to workplace and machine and equipment operation and manual handling, including consumable or hazardous materials</w:t>
      </w:r>
    </w:p>
    <w:p w:rsidR="00000000" w:rsidRPr="000030C6" w:rsidP="000030C6">
      <w:pPr>
        <w:pStyle w:val="ListBullet"/>
      </w:pPr>
      <w:r w:rsidRPr="000030C6">
        <w:t>work health and safety practices in</w:t>
      </w:r>
      <w:r w:rsidRPr="000030C6">
        <w:t>cluding:</w:t>
      </w:r>
    </w:p>
    <w:p w:rsidR="00000000" w:rsidRPr="000030C6" w:rsidP="000030C6">
      <w:pPr>
        <w:pStyle w:val="ListBullet"/>
      </w:pPr>
      <w:r w:rsidRPr="000030C6">
        <w:t>hazard identification and control measures</w:t>
      </w:r>
    </w:p>
    <w:p w:rsidR="00000000" w:rsidRPr="000030C6" w:rsidP="000030C6">
      <w:pPr>
        <w:pStyle w:val="ListBullet3"/>
      </w:pPr>
      <w:r w:rsidRPr="000030C6">
        <w:t>characteristics and hazards of chemicals and dispensing systems</w:t>
      </w:r>
    </w:p>
    <w:p w:rsidR="00000000" w:rsidRPr="000030C6" w:rsidP="000030C6">
      <w:pPr>
        <w:pStyle w:val="ListBullet3"/>
      </w:pPr>
      <w:r w:rsidRPr="000030C6">
        <w:t>safe handling and disposal of laundry chemicals</w:t>
      </w:r>
    </w:p>
    <w:p w:rsidR="00000000" w:rsidRPr="000030C6" w:rsidP="000030C6">
      <w:pPr>
        <w:pStyle w:val="ListBullet"/>
      </w:pPr>
      <w:r w:rsidRPr="000030C6">
        <w:t>procedures for clean-up of spills</w:t>
      </w:r>
    </w:p>
    <w:p w:rsidR="00000000" w:rsidRPr="000030C6" w:rsidP="000030C6">
      <w:pPr>
        <w:pStyle w:val="ListBullet"/>
      </w:pPr>
      <w:r w:rsidRPr="000030C6">
        <w:t>workplace practices for recording and reporting.</w:t>
      </w:r>
    </w:p>
    <w:p w:rsidR="00000000" w:rsidRPr="000030C6" w:rsidP="000030C6">
      <w:pPr>
        <w:pStyle w:val="AllowPageBreak"/>
      </w:pPr>
    </w:p>
    <w:p w:rsidR="00000000" w:rsidRPr="000030C6" w:rsidP="000030C6">
      <w:pPr>
        <w:pStyle w:val="Heading1"/>
      </w:pPr>
      <w:bookmarkStart w:id="4" w:name="O_1065237"/>
      <w:bookmarkEnd w:id="4"/>
      <w:r w:rsidRPr="000030C6">
        <w:t>Assessment Conditions</w:t>
      </w:r>
    </w:p>
    <w:p w:rsidR="00000000" w:rsidRPr="000030C6" w:rsidP="00404ED1">
      <w:pPr>
        <w:pStyle w:val="BodyText"/>
      </w:pPr>
      <w:r w:rsidRPr="000030C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030C6" w:rsidP="000030C6">
      <w:pPr>
        <w:pStyle w:val="ListBullet2"/>
      </w:pPr>
      <w:r w:rsidRPr="000030C6">
        <w:t>use of suitable facilities</w:t>
      </w:r>
      <w:r w:rsidRPr="000030C6">
        <w:t>, equipment and resources, including:</w:t>
      </w:r>
    </w:p>
    <w:p w:rsidR="00000000" w:rsidRPr="000030C6" w:rsidP="000030C6">
      <w:pPr>
        <w:pStyle w:val="ListBullet3"/>
      </w:pPr>
      <w:r w:rsidRPr="000030C6">
        <w:t>a commercial laundry environment set up with washing machines, laundry chemicals and related standard operating procedures (SOPs)</w:t>
      </w:r>
    </w:p>
    <w:p w:rsidR="00000000" w:rsidRPr="000030C6" w:rsidP="000030C6">
      <w:pPr>
        <w:pStyle w:val="ListBullet3"/>
      </w:pPr>
      <w:r w:rsidRPr="000030C6">
        <w:t>soiled items that require washing.</w:t>
      </w:r>
    </w:p>
    <w:p w:rsidR="00000000" w:rsidRPr="000030C6" w:rsidP="00404ED1">
      <w:pPr>
        <w:pStyle w:val="BodyText"/>
      </w:pPr>
      <w:r w:rsidRPr="000030C6">
        <w:t>Assessors must satisfy the NVR/AQTF mandatory competency requirements for assessors.</w:t>
      </w:r>
    </w:p>
    <w:p w:rsidR="00000000" w:rsidRPr="000030C6" w:rsidP="000030C6">
      <w:pPr>
        <w:pStyle w:val="Heading1"/>
      </w:pPr>
      <w:bookmarkStart w:id="5" w:name="O_1065240"/>
      <w:bookmarkEnd w:id="5"/>
      <w:r w:rsidRPr="000030C6">
        <w:t>Links</w:t>
      </w:r>
    </w:p>
    <w:p w:rsidR="00000000" w:rsidRPr="000030C6" w:rsidP="00404ED1">
      <w:pPr>
        <w:pStyle w:val="BodyText"/>
      </w:pPr>
      <w:r w:rsidRPr="00003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328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030C6" w:rsidP="000030C6"/>
    <w:sectPr w:rsidSect="000030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C6" w:rsidRPr="00404ED1" w:rsidP="00404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D1" w:rsidP="00003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ED1" w:rsidP="00003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4ED1" w:rsidP="00003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0C6" w:rsidRPr="00404ED1" w:rsidP="00404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D1" w:rsidRPr="002D2AF8" w:rsidP="00003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MSTLA3003 Control washing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04ED1" w:rsidP="00003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6EA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A2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04A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0C6"/>
  </w:style>
  <w:style w:type="character" w:customStyle="1" w:styleId="Heading1Char">
    <w:name w:val="Heading 1 Char"/>
    <w:basedOn w:val="DefaultParagraphFont"/>
    <w:link w:val="Heading1"/>
    <w:rsid w:val="00003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0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30C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30C6"/>
    <w:rPr>
      <w:i/>
    </w:rPr>
  </w:style>
  <w:style w:type="paragraph" w:customStyle="1" w:styleId="SuperHeading">
    <w:name w:val="SuperHeading"/>
    <w:basedOn w:val="Normal"/>
    <w:rsid w:val="00003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30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3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0C6"/>
    <w:rPr>
      <w:b/>
      <w:spacing w:val="0"/>
    </w:rPr>
  </w:style>
  <w:style w:type="paragraph" w:customStyle="1" w:styleId="SuperTitle">
    <w:name w:val="SuperTitle"/>
    <w:basedOn w:val="Title"/>
    <w:rsid w:val="00003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0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0C6"/>
  </w:style>
  <w:style w:type="paragraph" w:styleId="TableofFigures">
    <w:name w:val="table of figures"/>
    <w:basedOn w:val="Normal"/>
    <w:next w:val="Normal"/>
    <w:semiHidden/>
    <w:rsid w:val="00003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0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30C6"/>
    <w:rPr>
      <w:rFonts w:ascii="Wingdings" w:hAnsi="Wingdings"/>
    </w:rPr>
  </w:style>
  <w:style w:type="paragraph" w:customStyle="1" w:styleId="TableHeading">
    <w:name w:val="Table Heading"/>
    <w:basedOn w:val="HeadingBase"/>
    <w:rsid w:val="00003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0C6"/>
    <w:rPr>
      <w:color w:val="0033CC"/>
      <w:u w:val="none"/>
    </w:rPr>
  </w:style>
  <w:style w:type="paragraph" w:customStyle="1" w:styleId="BodyTextRight">
    <w:name w:val="Body Text Right"/>
    <w:basedOn w:val="BodyText"/>
    <w:rsid w:val="00003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0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0C6"/>
    <w:rPr>
      <w:sz w:val="32"/>
    </w:rPr>
  </w:style>
  <w:style w:type="paragraph" w:customStyle="1" w:styleId="HeadingProcedure">
    <w:name w:val="Heading Procedure"/>
    <w:basedOn w:val="HeadingBase"/>
    <w:next w:val="Normal"/>
    <w:rsid w:val="00003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0C6"/>
    <w:pPr>
      <w:spacing w:before="60" w:after="60"/>
    </w:pPr>
  </w:style>
  <w:style w:type="paragraph" w:styleId="ListContinue">
    <w:name w:val="List Continue"/>
    <w:basedOn w:val="List"/>
    <w:rsid w:val="000030C6"/>
    <w:pPr>
      <w:ind w:firstLine="0"/>
    </w:pPr>
  </w:style>
  <w:style w:type="paragraph" w:customStyle="1" w:styleId="ListNote">
    <w:name w:val="List Note"/>
    <w:basedOn w:val="List"/>
    <w:rsid w:val="00003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0C6"/>
    <w:rPr>
      <w:rFonts w:ascii="Courier New" w:hAnsi="Courier New"/>
    </w:rPr>
  </w:style>
  <w:style w:type="paragraph" w:customStyle="1" w:styleId="NoteBullet">
    <w:name w:val="Note Bullet"/>
    <w:basedOn w:val="Note"/>
    <w:rsid w:val="00003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0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0C6"/>
    <w:rPr>
      <w:b/>
      <w:smallCaps/>
    </w:rPr>
  </w:style>
  <w:style w:type="paragraph" w:customStyle="1" w:styleId="TableListNumber">
    <w:name w:val="Table List Number"/>
    <w:basedOn w:val="ListNumber"/>
    <w:rsid w:val="00003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0C6"/>
    <w:pPr>
      <w:numPr>
        <w:numId w:val="10"/>
      </w:numPr>
    </w:pPr>
  </w:style>
  <w:style w:type="paragraph" w:customStyle="1" w:styleId="ListAlpha2">
    <w:name w:val="List Alpha 2"/>
    <w:basedOn w:val="List2"/>
    <w:rsid w:val="000030C6"/>
    <w:pPr>
      <w:numPr>
        <w:numId w:val="9"/>
      </w:numPr>
    </w:pPr>
  </w:style>
  <w:style w:type="paragraph" w:styleId="List2">
    <w:name w:val="List 2"/>
    <w:basedOn w:val="BodyText"/>
    <w:rsid w:val="00003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0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30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30C6"/>
    <w:pPr>
      <w:numPr>
        <w:numId w:val="5"/>
      </w:numPr>
    </w:pPr>
  </w:style>
  <w:style w:type="paragraph" w:styleId="ListContinue2">
    <w:name w:val="List Continue 2"/>
    <w:basedOn w:val="List2"/>
    <w:rsid w:val="000030C6"/>
    <w:pPr>
      <w:ind w:firstLine="0"/>
    </w:pPr>
  </w:style>
  <w:style w:type="paragraph" w:styleId="ListContinue3">
    <w:name w:val="List Continue 3"/>
    <w:basedOn w:val="List3"/>
    <w:rsid w:val="000030C6"/>
    <w:pPr>
      <w:ind w:left="1021" w:firstLine="0"/>
    </w:pPr>
  </w:style>
  <w:style w:type="paragraph" w:styleId="ListContinue4">
    <w:name w:val="List Continue 4"/>
    <w:basedOn w:val="List4"/>
    <w:rsid w:val="000030C6"/>
    <w:pPr>
      <w:ind w:firstLine="0"/>
    </w:pPr>
  </w:style>
  <w:style w:type="paragraph" w:styleId="ListContinue5">
    <w:name w:val="List Continue 5"/>
    <w:basedOn w:val="List5"/>
    <w:rsid w:val="000030C6"/>
    <w:pPr>
      <w:ind w:firstLine="0"/>
    </w:pPr>
  </w:style>
  <w:style w:type="paragraph" w:styleId="ListNumber3">
    <w:name w:val="List Number 3"/>
    <w:basedOn w:val="List3"/>
    <w:rsid w:val="000030C6"/>
    <w:pPr>
      <w:numPr>
        <w:numId w:val="6"/>
      </w:numPr>
    </w:pPr>
  </w:style>
  <w:style w:type="paragraph" w:styleId="ListNumber4">
    <w:name w:val="List Number 4"/>
    <w:basedOn w:val="List4"/>
    <w:rsid w:val="000030C6"/>
    <w:pPr>
      <w:numPr>
        <w:numId w:val="7"/>
      </w:numPr>
    </w:pPr>
  </w:style>
  <w:style w:type="paragraph" w:styleId="ListNumber5">
    <w:name w:val="List Number 5"/>
    <w:basedOn w:val="List5"/>
    <w:rsid w:val="000030C6"/>
    <w:pPr>
      <w:numPr>
        <w:numId w:val="8"/>
      </w:numPr>
    </w:pPr>
  </w:style>
  <w:style w:type="paragraph" w:styleId="BlockText">
    <w:name w:val="Block Text"/>
    <w:basedOn w:val="Normal"/>
    <w:rsid w:val="00003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0C6"/>
    <w:rPr>
      <w:sz w:val="16"/>
      <w:vertAlign w:val="superscript"/>
    </w:rPr>
  </w:style>
  <w:style w:type="character" w:customStyle="1" w:styleId="Symbols">
    <w:name w:val="Symbols"/>
    <w:basedOn w:val="DefaultParagraphFont"/>
    <w:rsid w:val="000030C6"/>
    <w:rPr>
      <w:rFonts w:ascii="Symbol" w:hAnsi="Symbol"/>
    </w:rPr>
  </w:style>
  <w:style w:type="character" w:customStyle="1" w:styleId="MenuOptions">
    <w:name w:val="Menu Options"/>
    <w:basedOn w:val="DefaultParagraphFont"/>
    <w:rsid w:val="00003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0C6"/>
    <w:rPr>
      <w:b/>
    </w:rPr>
  </w:style>
  <w:style w:type="character" w:customStyle="1" w:styleId="Underlined">
    <w:name w:val="Underlined"/>
    <w:basedOn w:val="DefaultParagraphFont"/>
    <w:rsid w:val="000030C6"/>
    <w:rPr>
      <w:u w:val="single"/>
    </w:rPr>
  </w:style>
  <w:style w:type="paragraph" w:customStyle="1" w:styleId="TableBodyTextRight">
    <w:name w:val="Table Body Text Right"/>
    <w:basedOn w:val="TableBodyText"/>
    <w:rsid w:val="00003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0C6"/>
    <w:rPr>
      <w:sz w:val="18"/>
    </w:rPr>
  </w:style>
  <w:style w:type="paragraph" w:customStyle="1" w:styleId="BodySmallRight">
    <w:name w:val="Body Small Right"/>
    <w:basedOn w:val="BodyTextRight"/>
    <w:rsid w:val="000030C6"/>
    <w:rPr>
      <w:sz w:val="18"/>
      <w:szCs w:val="18"/>
    </w:rPr>
  </w:style>
  <w:style w:type="paragraph" w:customStyle="1" w:styleId="MarginEdition">
    <w:name w:val="Margin Edition"/>
    <w:basedOn w:val="MarginNote"/>
    <w:rsid w:val="00003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0C6"/>
    <w:rPr>
      <w:sz w:val="2"/>
      <w:szCs w:val="2"/>
    </w:rPr>
  </w:style>
  <w:style w:type="character" w:customStyle="1" w:styleId="Small">
    <w:name w:val="Small"/>
    <w:basedOn w:val="DefaultParagraphFont"/>
    <w:rsid w:val="000030C6"/>
    <w:rPr>
      <w:sz w:val="16"/>
    </w:rPr>
  </w:style>
  <w:style w:type="paragraph" w:customStyle="1" w:styleId="WideTable">
    <w:name w:val="Wide Table"/>
    <w:basedOn w:val="Normal"/>
    <w:rsid w:val="00003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0C6"/>
  </w:style>
  <w:style w:type="paragraph" w:styleId="Quote">
    <w:name w:val="Quote"/>
    <w:basedOn w:val="Heading1"/>
    <w:link w:val="QuoteChar"/>
    <w:qFormat/>
    <w:rsid w:val="00003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0C6"/>
    <w:pPr>
      <w:pageBreakBefore/>
    </w:pPr>
  </w:style>
  <w:style w:type="paragraph" w:customStyle="1" w:styleId="Border">
    <w:name w:val="Border"/>
    <w:basedOn w:val="Normal"/>
    <w:qFormat/>
    <w:rsid w:val="00003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0C6"/>
    <w:rPr>
      <w:u w:val="single"/>
    </w:rPr>
  </w:style>
  <w:style w:type="character" w:customStyle="1" w:styleId="BoldandItalics">
    <w:name w:val="Bold and Italics"/>
    <w:qFormat/>
    <w:rsid w:val="000030C6"/>
    <w:rPr>
      <w:b/>
      <w:i/>
      <w:u w:val="none"/>
    </w:rPr>
  </w:style>
  <w:style w:type="paragraph" w:styleId="BalloonText">
    <w:name w:val="Balloon Text"/>
    <w:basedOn w:val="Normal"/>
    <w:link w:val="BalloonTextChar"/>
    <w:rsid w:val="00003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0C6"/>
    <w:pPr>
      <w:spacing w:before="0" w:after="0"/>
    </w:pPr>
  </w:style>
  <w:style w:type="paragraph" w:customStyle="1" w:styleId="BodyTextBold">
    <w:name w:val="Body Text Bold"/>
    <w:basedOn w:val="BodyText"/>
    <w:qFormat/>
    <w:rsid w:val="000030C6"/>
    <w:rPr>
      <w:b/>
    </w:rPr>
  </w:style>
  <w:style w:type="character" w:styleId="Hyperlink">
    <w:name w:val="Hyperlink"/>
    <w:basedOn w:val="DefaultParagraphFont"/>
    <w:uiPriority w:val="99"/>
    <w:unhideWhenUsed/>
    <w:rsid w:val="00404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2275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MSTLA3003 Control washing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2022-12-22T00:28:00Z</dcterms:created>
  <dcterms:modified xsi:type="dcterms:W3CDTF">2022-12-22T00:28:00Z</dcterms:modified>
</cp:coreProperties>
</file>