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402" w:rsidP="00AA0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MSTLA2010 Prepare products for storage or despatch</w:t>
      </w:r>
      <w:r>
        <w:fldChar w:fldCharType="end"/>
      </w:r>
    </w:p>
    <w:p w:rsidR="00AA0402" w:rsidP="00AA0402">
      <w:pPr>
        <w:pStyle w:val="Version"/>
        <w:sectPr w:rsidSect="00CB0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692" w:rsidP="00CB0692">
      <w:pPr>
        <w:pStyle w:val="SuperHeading"/>
      </w:pPr>
      <w:r w:rsidRPr="00CB0692">
        <w:t>Assessment Requirements for MSTLA2010 Prepare products for storage or despatch</w:t>
      </w:r>
    </w:p>
    <w:p w:rsidR="00000000" w:rsidRPr="00CB0692" w:rsidP="00CB0692">
      <w:pPr>
        <w:pStyle w:val="Heading1"/>
      </w:pPr>
      <w:bookmarkStart w:id="1" w:name="O_936655"/>
      <w:bookmarkEnd w:id="1"/>
      <w:r w:rsidRPr="00CB0692">
        <w:t>Modification History</w:t>
      </w:r>
    </w:p>
    <w:p w:rsidR="00000000" w:rsidRPr="00CB0692" w:rsidP="00AA0402">
      <w:pPr>
        <w:pStyle w:val="BodyText"/>
      </w:pPr>
      <w:r w:rsidRPr="00CB0692">
        <w:t>Release 1. Supersedes and is equivalent to LMTLA2010A Prepare products for storage or despatch</w:t>
      </w:r>
    </w:p>
    <w:p w:rsidR="00000000" w:rsidRPr="00CB0692" w:rsidP="00CB0692">
      <w:pPr>
        <w:pStyle w:val="Heading1"/>
      </w:pPr>
      <w:bookmarkStart w:id="2" w:name="O_936658"/>
      <w:bookmarkEnd w:id="2"/>
      <w:r w:rsidRPr="00CB0692">
        <w:t>Performance Evidence</w:t>
      </w:r>
    </w:p>
    <w:p w:rsidR="00000000" w:rsidRPr="00CB0692" w:rsidP="00AA0402">
      <w:pPr>
        <w:pStyle w:val="BodyText"/>
      </w:pPr>
      <w:r w:rsidRPr="00CB0692">
        <w:t>Evidence required to demonstrate competence in this unit must be relevant to and satisfy the requirements of the elements and performance criteria, and include:</w:t>
      </w:r>
    </w:p>
    <w:p w:rsidR="00000000" w:rsidRPr="00CB0692" w:rsidP="00CB0692">
      <w:pPr>
        <w:pStyle w:val="ListBullet"/>
      </w:pPr>
      <w:r w:rsidRPr="00CB0692">
        <w:t>reading and following work instructions, standard operating procedures (SOPs), safe work pract</w:t>
      </w:r>
      <w:r w:rsidRPr="00CB0692">
        <w:t>ices and other reference material</w:t>
      </w:r>
    </w:p>
    <w:p w:rsidR="00000000" w:rsidRPr="00CB0692" w:rsidP="00CB0692">
      <w:pPr>
        <w:pStyle w:val="ListBullet"/>
      </w:pPr>
      <w:r w:rsidRPr="00CB0692">
        <w:t>complying with relevant standards</w:t>
      </w:r>
    </w:p>
    <w:p w:rsidR="00000000" w:rsidRPr="00CB0692" w:rsidP="00CB0692">
      <w:pPr>
        <w:pStyle w:val="ListBullet"/>
      </w:pPr>
      <w:r w:rsidRPr="00CB0692">
        <w:t>confirming and checking orders and requirements on at least two (2) occasions</w:t>
      </w:r>
    </w:p>
    <w:p w:rsidR="00000000" w:rsidRPr="00CB0692" w:rsidP="00CB0692">
      <w:pPr>
        <w:pStyle w:val="ListBullet"/>
      </w:pPr>
      <w:r w:rsidRPr="00CB0692">
        <w:t>preparing, packing and storing products ready for despatch on at least two (2) occasions</w:t>
      </w:r>
    </w:p>
    <w:p w:rsidR="00000000" w:rsidRPr="00CB0692" w:rsidP="00CB0692">
      <w:pPr>
        <w:pStyle w:val="ListBullet"/>
      </w:pPr>
      <w:r w:rsidRPr="00CB0692">
        <w:t>handling products app</w:t>
      </w:r>
      <w:r w:rsidRPr="00CB0692">
        <w:t>ropriately</w:t>
      </w:r>
    </w:p>
    <w:p w:rsidR="00000000" w:rsidRPr="00CB0692" w:rsidP="00CB0692">
      <w:pPr>
        <w:pStyle w:val="ListBullet"/>
      </w:pPr>
      <w:r w:rsidRPr="00CB0692">
        <w:t>selecting and using transport and storage equipment required for job role</w:t>
      </w:r>
    </w:p>
    <w:p w:rsidR="00000000" w:rsidRPr="00CB0692" w:rsidP="00CB0692">
      <w:pPr>
        <w:pStyle w:val="ListBullet"/>
      </w:pPr>
      <w:r w:rsidRPr="00CB0692">
        <w:t>meeting customer and enterprise specifications/requirements</w:t>
      </w:r>
    </w:p>
    <w:p w:rsidR="00000000" w:rsidRPr="00CB0692" w:rsidP="00CB0692">
      <w:pPr>
        <w:pStyle w:val="ListBullet"/>
      </w:pPr>
      <w:r w:rsidRPr="00CB0692">
        <w:t>locating, communicating and applying relevant information</w:t>
      </w:r>
    </w:p>
    <w:p w:rsidR="00000000" w:rsidRPr="00CB0692" w:rsidP="00CB0692">
      <w:pPr>
        <w:pStyle w:val="ListBullet"/>
      </w:pPr>
      <w:r w:rsidRPr="00CB0692">
        <w:t>maintaining quality requirements for each stage of th</w:t>
      </w:r>
      <w:r w:rsidRPr="00CB0692">
        <w:t>e process</w:t>
      </w:r>
    </w:p>
    <w:p w:rsidR="00000000" w:rsidRPr="00CB0692" w:rsidP="00CB0692">
      <w:pPr>
        <w:pStyle w:val="ListBullet"/>
      </w:pPr>
      <w:r w:rsidRPr="00CB0692">
        <w:t>maintaining accurate records.</w:t>
      </w:r>
    </w:p>
    <w:p w:rsidR="00000000" w:rsidRPr="00CB0692" w:rsidP="00CB0692">
      <w:pPr>
        <w:pStyle w:val="AllowPageBreak"/>
      </w:pPr>
    </w:p>
    <w:p w:rsidR="00000000" w:rsidRPr="00CB0692" w:rsidP="00CB0692">
      <w:pPr>
        <w:pStyle w:val="Heading1"/>
      </w:pPr>
      <w:bookmarkStart w:id="3" w:name="O_936657"/>
      <w:bookmarkEnd w:id="3"/>
      <w:r w:rsidRPr="00CB0692">
        <w:t>Knowledge Evidence</w:t>
      </w:r>
    </w:p>
    <w:p w:rsidR="00000000" w:rsidRPr="00CB0692" w:rsidP="00AA0402">
      <w:pPr>
        <w:pStyle w:val="BodyText"/>
      </w:pPr>
      <w:r w:rsidRPr="00CB0692">
        <w:t>Evidence must be provided that demonstrates knowledge of:</w:t>
      </w:r>
    </w:p>
    <w:p w:rsidR="00000000" w:rsidRPr="00CB0692" w:rsidP="00CB0692">
      <w:pPr>
        <w:pStyle w:val="ListBullet"/>
      </w:pPr>
      <w:r w:rsidRPr="00CB0692">
        <w:t>safe work practices and procedures and use of personal protective equipment (PPE)</w:t>
      </w:r>
    </w:p>
    <w:p w:rsidR="00000000" w:rsidRPr="00CB0692" w:rsidP="00CB0692">
      <w:pPr>
        <w:pStyle w:val="ListBullet"/>
      </w:pPr>
      <w:r w:rsidRPr="00CB0692">
        <w:t>relevant industry or Australian Standar</w:t>
      </w:r>
      <w:r w:rsidRPr="00CB0692">
        <w:t>ds</w:t>
      </w:r>
    </w:p>
    <w:p w:rsidR="00000000" w:rsidRPr="00CB0692" w:rsidP="00CB0692">
      <w:pPr>
        <w:pStyle w:val="ListBullet"/>
      </w:pPr>
      <w:r w:rsidRPr="00CB0692">
        <w:t>operating procedures:</w:t>
      </w:r>
    </w:p>
    <w:p w:rsidR="00000000" w:rsidRPr="00CB0692" w:rsidP="00CB0692">
      <w:pPr>
        <w:pStyle w:val="ListBullet2"/>
      </w:pPr>
      <w:r w:rsidRPr="00CB0692">
        <w:t>packaging</w:t>
      </w:r>
    </w:p>
    <w:p w:rsidR="00000000" w:rsidRPr="00CB0692" w:rsidP="00CB0692">
      <w:pPr>
        <w:pStyle w:val="ListBullet2"/>
      </w:pPr>
      <w:r w:rsidRPr="00CB0692">
        <w:t>cleaning</w:t>
      </w:r>
    </w:p>
    <w:p w:rsidR="00000000" w:rsidRPr="00CB0692" w:rsidP="00CB0692">
      <w:pPr>
        <w:pStyle w:val="ListBullet2"/>
      </w:pPr>
      <w:r w:rsidRPr="00CB0692">
        <w:t>storage</w:t>
      </w:r>
    </w:p>
    <w:p w:rsidR="00000000" w:rsidRPr="00CB0692" w:rsidP="00CB0692">
      <w:pPr>
        <w:pStyle w:val="ListBullet2"/>
      </w:pPr>
      <w:r w:rsidRPr="00CB0692">
        <w:t>transport</w:t>
      </w:r>
    </w:p>
    <w:p w:rsidR="00000000" w:rsidRPr="00CB0692" w:rsidP="00CB0692">
      <w:pPr>
        <w:pStyle w:val="ListBullet2"/>
      </w:pPr>
      <w:r w:rsidRPr="00CB0692">
        <w:t>manual handling techniques</w:t>
      </w:r>
    </w:p>
    <w:p w:rsidR="00000000" w:rsidRPr="00CB0692" w:rsidP="00CB0692">
      <w:pPr>
        <w:pStyle w:val="ListBullet2"/>
      </w:pPr>
      <w:r w:rsidRPr="00CB0692">
        <w:t>safe use of machines and related equipment</w:t>
      </w:r>
    </w:p>
    <w:p w:rsidR="00000000" w:rsidRPr="00CB0692" w:rsidP="00CB0692">
      <w:pPr>
        <w:pStyle w:val="ListBullet2"/>
      </w:pPr>
      <w:r w:rsidRPr="00CB0692">
        <w:t>inspecting equipment prior to packing</w:t>
      </w:r>
    </w:p>
    <w:p w:rsidR="00000000" w:rsidRPr="00CB0692" w:rsidP="00CB0692">
      <w:pPr>
        <w:pStyle w:val="ListBullet"/>
      </w:pPr>
      <w:r w:rsidRPr="00CB0692">
        <w:t>procedures for preparing product:</w:t>
      </w:r>
    </w:p>
    <w:p w:rsidR="00000000" w:rsidRPr="00CB0692" w:rsidP="00CB0692">
      <w:pPr>
        <w:pStyle w:val="ListBullet2"/>
      </w:pPr>
      <w:r w:rsidRPr="00CB0692">
        <w:t>care requirements</w:t>
      </w:r>
    </w:p>
    <w:p w:rsidR="00000000" w:rsidRPr="00CB0692" w:rsidP="00CB0692">
      <w:pPr>
        <w:pStyle w:val="ListBullet2"/>
      </w:pPr>
      <w:r w:rsidRPr="00CB0692">
        <w:t>packaging</w:t>
      </w:r>
    </w:p>
    <w:p w:rsidR="00000000" w:rsidRPr="00CB0692" w:rsidP="00CB0692">
      <w:pPr>
        <w:pStyle w:val="ListBullet2"/>
      </w:pPr>
      <w:r w:rsidRPr="00CB0692">
        <w:t>correct labelling and identification</w:t>
      </w:r>
    </w:p>
    <w:p w:rsidR="00000000" w:rsidRPr="00CB0692" w:rsidP="00CB0692">
      <w:pPr>
        <w:pStyle w:val="ListBullet2"/>
      </w:pPr>
      <w:r w:rsidRPr="00CB0692">
        <w:t xml:space="preserve">procedures for packing and handling </w:t>
      </w:r>
    </w:p>
    <w:p w:rsidR="00000000" w:rsidRPr="00CB0692" w:rsidP="00CB0692">
      <w:pPr>
        <w:pStyle w:val="ListBullet"/>
      </w:pPr>
      <w:r w:rsidRPr="00CB0692">
        <w:t xml:space="preserve">timetables for delivery and collection </w:t>
      </w:r>
    </w:p>
    <w:p w:rsidR="00000000" w:rsidRPr="00CB0692" w:rsidP="00CB0692">
      <w:pPr>
        <w:pStyle w:val="ListBullet"/>
      </w:pPr>
      <w:r w:rsidRPr="00CB0692">
        <w:t>storage and despatch requirements</w:t>
      </w:r>
    </w:p>
    <w:p w:rsidR="00000000" w:rsidRPr="00CB0692" w:rsidP="00CB0692">
      <w:pPr>
        <w:pStyle w:val="ListBullet"/>
      </w:pPr>
      <w:r w:rsidRPr="00CB0692">
        <w:t>workplace procedures</w:t>
      </w:r>
    </w:p>
    <w:p w:rsidR="00000000" w:rsidRPr="00CB0692" w:rsidP="00CB0692">
      <w:pPr>
        <w:pStyle w:val="ListBullet"/>
      </w:pPr>
      <w:r w:rsidRPr="00CB0692">
        <w:t>practices for recording and reporting.</w:t>
      </w:r>
    </w:p>
    <w:p w:rsidR="00000000" w:rsidRPr="00CB0692" w:rsidP="00CB0692">
      <w:pPr>
        <w:pStyle w:val="AllowPageBreak"/>
      </w:pPr>
    </w:p>
    <w:p w:rsidR="00000000" w:rsidRPr="00CB0692" w:rsidP="00CB0692">
      <w:pPr>
        <w:pStyle w:val="Heading1"/>
      </w:pPr>
      <w:bookmarkStart w:id="4" w:name="O_936656"/>
      <w:bookmarkEnd w:id="4"/>
      <w:r w:rsidRPr="00CB0692">
        <w:t>Assessment Conditions</w:t>
      </w:r>
    </w:p>
    <w:p w:rsidR="00000000" w:rsidRPr="00CB0692" w:rsidP="00CB0692">
      <w:pPr>
        <w:pStyle w:val="ListBullet"/>
      </w:pPr>
      <w:r w:rsidRPr="00CB0692">
        <w:t>Assessors must:</w:t>
      </w:r>
    </w:p>
    <w:p w:rsidR="00000000" w:rsidRPr="00CB0692" w:rsidP="00AA0402">
      <w:pPr>
        <w:pStyle w:val="BodyText"/>
      </w:pPr>
      <w:r w:rsidRPr="00CB0692">
        <w:t>satisfy the assessor competency requirements that are in place at the time of the assessment, as set by the VET regulator</w:t>
      </w:r>
    </w:p>
    <w:p w:rsidR="00000000" w:rsidRPr="00CB0692" w:rsidP="00AA0402">
      <w:pPr>
        <w:pStyle w:val="BodyText"/>
      </w:pPr>
      <w:r w:rsidRPr="00CB0692">
        <w:t>have vocational competency in preparing products for storage, at least to the level being assessed, with relevant indu</w:t>
      </w:r>
      <w:r w:rsidRPr="00CB0692">
        <w:t>stry knowledge and experience.</w:t>
      </w:r>
    </w:p>
    <w:p w:rsidR="00000000" w:rsidRPr="00CB0692" w:rsidP="00CB0692">
      <w:pPr>
        <w:pStyle w:val="ListBullet"/>
      </w:pPr>
      <w:r w:rsidRPr="00CB0692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CB0692">
        <w:t>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B0692" w:rsidP="00CB0692">
      <w:pPr>
        <w:pStyle w:val="ListBullet"/>
      </w:pPr>
      <w:r w:rsidRPr="00CB0692">
        <w:t>Assessment proces</w:t>
      </w:r>
      <w:r w:rsidRPr="00CB0692">
        <w:t>ses and techniques must be appropriate to the language, literacy and numeracy requirements of the work being performed and the needs of the candidate.</w:t>
      </w:r>
    </w:p>
    <w:p w:rsidR="00000000" w:rsidRPr="00CB0692" w:rsidP="00CB0692">
      <w:pPr>
        <w:pStyle w:val="ListBullet"/>
      </w:pPr>
      <w:r w:rsidRPr="00CB0692">
        <w:t>Conditions for assessment must include access to all tools, equipment, materials and documentation requir</w:t>
      </w:r>
      <w:r w:rsidRPr="00CB0692">
        <w:t>ed, including relevant workplace procedures, product and manufacturing specifications associated with this unit.</w:t>
      </w:r>
    </w:p>
    <w:p w:rsidR="00000000" w:rsidRPr="00CB0692" w:rsidP="00CB0692">
      <w:pPr>
        <w:pStyle w:val="AllowPageBreak"/>
      </w:pPr>
    </w:p>
    <w:p w:rsidR="00000000" w:rsidRPr="00CB0692" w:rsidP="00CB0692">
      <w:pPr>
        <w:pStyle w:val="Heading1"/>
      </w:pPr>
      <w:bookmarkStart w:id="5" w:name="O_936654"/>
      <w:bookmarkEnd w:id="5"/>
      <w:r w:rsidRPr="00CB0692">
        <w:t>Links</w:t>
      </w:r>
    </w:p>
    <w:p w:rsidR="00000000" w:rsidRPr="00CB0692" w:rsidP="00AA0402">
      <w:pPr>
        <w:pStyle w:val="BodyText"/>
      </w:pPr>
      <w:r w:rsidRPr="00CB06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E64BA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B0692" w:rsidP="00CB0692"/>
    <w:sectPr w:rsidSect="00CB06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92" w:rsidRPr="00AA0402" w:rsidP="00AA0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02" w:rsidP="00CB0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402" w:rsidP="00CB0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0402" w:rsidP="00CB0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692" w:rsidRPr="00AA0402" w:rsidP="00AA0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02" w:rsidRPr="002D2AF8" w:rsidP="00CB0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MSTLA2010 Prepare products for storage 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A0402" w:rsidP="00CB0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CB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CF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10F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692"/>
  </w:style>
  <w:style w:type="character" w:customStyle="1" w:styleId="Heading1Char">
    <w:name w:val="Heading 1 Char"/>
    <w:basedOn w:val="DefaultParagraphFont"/>
    <w:link w:val="Heading1"/>
    <w:rsid w:val="00CB0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6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6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692"/>
    <w:rPr>
      <w:b/>
      <w:spacing w:val="0"/>
    </w:rPr>
  </w:style>
  <w:style w:type="paragraph" w:customStyle="1" w:styleId="SuperTitle">
    <w:name w:val="SuperTitle"/>
    <w:basedOn w:val="Title"/>
    <w:rsid w:val="00CB0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692"/>
    <w:rPr>
      <w:i/>
    </w:rPr>
  </w:style>
  <w:style w:type="paragraph" w:styleId="Caption">
    <w:name w:val="caption"/>
    <w:basedOn w:val="BodyText"/>
    <w:next w:val="Normal"/>
    <w:qFormat/>
    <w:rsid w:val="00CB0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692"/>
  </w:style>
  <w:style w:type="paragraph" w:styleId="TableofFigures">
    <w:name w:val="table of figures"/>
    <w:basedOn w:val="Normal"/>
    <w:next w:val="Normal"/>
    <w:semiHidden/>
    <w:rsid w:val="00CB0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6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692"/>
    <w:rPr>
      <w:rFonts w:ascii="Wingdings" w:hAnsi="Wingdings"/>
    </w:rPr>
  </w:style>
  <w:style w:type="paragraph" w:customStyle="1" w:styleId="TableHeading">
    <w:name w:val="Table Heading"/>
    <w:basedOn w:val="HeadingBase"/>
    <w:rsid w:val="00CB0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692"/>
    <w:rPr>
      <w:color w:val="0033CC"/>
      <w:u w:val="none"/>
    </w:rPr>
  </w:style>
  <w:style w:type="paragraph" w:customStyle="1" w:styleId="BodyTextRight">
    <w:name w:val="Body Text Right"/>
    <w:basedOn w:val="BodyText"/>
    <w:rsid w:val="00CB0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6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692"/>
    <w:rPr>
      <w:sz w:val="32"/>
    </w:rPr>
  </w:style>
  <w:style w:type="paragraph" w:customStyle="1" w:styleId="HeadingProcedure">
    <w:name w:val="Heading Procedure"/>
    <w:basedOn w:val="HeadingBase"/>
    <w:next w:val="Normal"/>
    <w:rsid w:val="00CB0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692"/>
    <w:pPr>
      <w:spacing w:before="60" w:after="60"/>
    </w:pPr>
  </w:style>
  <w:style w:type="paragraph" w:styleId="ListContinue">
    <w:name w:val="List Continue"/>
    <w:basedOn w:val="List"/>
    <w:rsid w:val="00CB0692"/>
    <w:pPr>
      <w:ind w:firstLine="0"/>
    </w:pPr>
  </w:style>
  <w:style w:type="paragraph" w:customStyle="1" w:styleId="ListNote">
    <w:name w:val="List Note"/>
    <w:basedOn w:val="List"/>
    <w:rsid w:val="00CB0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692"/>
    <w:rPr>
      <w:rFonts w:ascii="Courier New" w:hAnsi="Courier New"/>
    </w:rPr>
  </w:style>
  <w:style w:type="paragraph" w:customStyle="1" w:styleId="NoteBullet">
    <w:name w:val="Note Bullet"/>
    <w:basedOn w:val="Note"/>
    <w:rsid w:val="00CB0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6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692"/>
    <w:rPr>
      <w:b/>
      <w:smallCaps/>
    </w:rPr>
  </w:style>
  <w:style w:type="paragraph" w:customStyle="1" w:styleId="TableListNumber">
    <w:name w:val="Table List Number"/>
    <w:basedOn w:val="ListNumber"/>
    <w:rsid w:val="00CB0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692"/>
    <w:pPr>
      <w:numPr>
        <w:numId w:val="9"/>
      </w:numPr>
    </w:pPr>
  </w:style>
  <w:style w:type="paragraph" w:customStyle="1" w:styleId="ListAlpha2">
    <w:name w:val="List Alpha 2"/>
    <w:basedOn w:val="List2"/>
    <w:rsid w:val="00CB0692"/>
    <w:pPr>
      <w:numPr>
        <w:numId w:val="8"/>
      </w:numPr>
    </w:pPr>
  </w:style>
  <w:style w:type="paragraph" w:styleId="List2">
    <w:name w:val="List 2"/>
    <w:basedOn w:val="BodyText"/>
    <w:rsid w:val="00CB0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6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6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692"/>
    <w:pPr>
      <w:numPr>
        <w:numId w:val="4"/>
      </w:numPr>
    </w:pPr>
  </w:style>
  <w:style w:type="paragraph" w:styleId="ListContinue2">
    <w:name w:val="List Continue 2"/>
    <w:basedOn w:val="List2"/>
    <w:rsid w:val="00CB0692"/>
    <w:pPr>
      <w:ind w:firstLine="0"/>
    </w:pPr>
  </w:style>
  <w:style w:type="paragraph" w:styleId="ListContinue3">
    <w:name w:val="List Continue 3"/>
    <w:basedOn w:val="List3"/>
    <w:rsid w:val="00CB0692"/>
    <w:pPr>
      <w:ind w:left="1021" w:firstLine="0"/>
    </w:pPr>
  </w:style>
  <w:style w:type="paragraph" w:styleId="ListContinue4">
    <w:name w:val="List Continue 4"/>
    <w:basedOn w:val="List4"/>
    <w:rsid w:val="00CB0692"/>
    <w:pPr>
      <w:ind w:firstLine="0"/>
    </w:pPr>
  </w:style>
  <w:style w:type="paragraph" w:styleId="ListContinue5">
    <w:name w:val="List Continue 5"/>
    <w:basedOn w:val="List5"/>
    <w:rsid w:val="00CB0692"/>
    <w:pPr>
      <w:ind w:firstLine="0"/>
    </w:pPr>
  </w:style>
  <w:style w:type="paragraph" w:styleId="ListNumber3">
    <w:name w:val="List Number 3"/>
    <w:basedOn w:val="List3"/>
    <w:rsid w:val="00CB0692"/>
    <w:pPr>
      <w:numPr>
        <w:numId w:val="5"/>
      </w:numPr>
    </w:pPr>
  </w:style>
  <w:style w:type="paragraph" w:styleId="ListNumber4">
    <w:name w:val="List Number 4"/>
    <w:basedOn w:val="List4"/>
    <w:rsid w:val="00CB0692"/>
    <w:pPr>
      <w:numPr>
        <w:numId w:val="6"/>
      </w:numPr>
    </w:pPr>
  </w:style>
  <w:style w:type="paragraph" w:styleId="ListNumber5">
    <w:name w:val="List Number 5"/>
    <w:basedOn w:val="List5"/>
    <w:rsid w:val="00CB0692"/>
    <w:pPr>
      <w:numPr>
        <w:numId w:val="7"/>
      </w:numPr>
    </w:pPr>
  </w:style>
  <w:style w:type="paragraph" w:styleId="BlockText">
    <w:name w:val="Block Text"/>
    <w:basedOn w:val="Normal"/>
    <w:rsid w:val="00CB0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692"/>
    <w:rPr>
      <w:sz w:val="16"/>
      <w:vertAlign w:val="superscript"/>
    </w:rPr>
  </w:style>
  <w:style w:type="character" w:customStyle="1" w:styleId="Symbols">
    <w:name w:val="Symbols"/>
    <w:basedOn w:val="DefaultParagraphFont"/>
    <w:rsid w:val="00CB0692"/>
    <w:rPr>
      <w:rFonts w:ascii="Symbol" w:hAnsi="Symbol"/>
    </w:rPr>
  </w:style>
  <w:style w:type="character" w:customStyle="1" w:styleId="MenuOptions">
    <w:name w:val="Menu Options"/>
    <w:basedOn w:val="DefaultParagraphFont"/>
    <w:rsid w:val="00CB0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692"/>
    <w:rPr>
      <w:b/>
    </w:rPr>
  </w:style>
  <w:style w:type="character" w:customStyle="1" w:styleId="Underlined">
    <w:name w:val="Underlined"/>
    <w:basedOn w:val="DefaultParagraphFont"/>
    <w:rsid w:val="00CB0692"/>
    <w:rPr>
      <w:u w:val="single"/>
    </w:rPr>
  </w:style>
  <w:style w:type="paragraph" w:customStyle="1" w:styleId="TableBodyTextRight">
    <w:name w:val="Table Body Text Right"/>
    <w:basedOn w:val="TableBodyText"/>
    <w:rsid w:val="00CB0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692"/>
    <w:rPr>
      <w:sz w:val="18"/>
    </w:rPr>
  </w:style>
  <w:style w:type="paragraph" w:customStyle="1" w:styleId="BodySmallRight">
    <w:name w:val="Body Small Right"/>
    <w:basedOn w:val="BodyTextRight"/>
    <w:rsid w:val="00CB0692"/>
    <w:rPr>
      <w:sz w:val="18"/>
      <w:szCs w:val="18"/>
    </w:rPr>
  </w:style>
  <w:style w:type="paragraph" w:customStyle="1" w:styleId="MarginEdition">
    <w:name w:val="Margin Edition"/>
    <w:basedOn w:val="MarginNote"/>
    <w:rsid w:val="00CB0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692"/>
    <w:rPr>
      <w:sz w:val="2"/>
      <w:szCs w:val="2"/>
    </w:rPr>
  </w:style>
  <w:style w:type="character" w:customStyle="1" w:styleId="Small">
    <w:name w:val="Small"/>
    <w:basedOn w:val="DefaultParagraphFont"/>
    <w:rsid w:val="00CB0692"/>
    <w:rPr>
      <w:sz w:val="16"/>
    </w:rPr>
  </w:style>
  <w:style w:type="paragraph" w:customStyle="1" w:styleId="WideTable">
    <w:name w:val="Wide Table"/>
    <w:basedOn w:val="Normal"/>
    <w:rsid w:val="00CB0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692"/>
  </w:style>
  <w:style w:type="paragraph" w:styleId="Quote">
    <w:name w:val="Quote"/>
    <w:basedOn w:val="Heading1"/>
    <w:link w:val="QuoteChar"/>
    <w:qFormat/>
    <w:rsid w:val="00CB0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692"/>
    <w:pPr>
      <w:pageBreakBefore/>
    </w:pPr>
  </w:style>
  <w:style w:type="paragraph" w:customStyle="1" w:styleId="Border">
    <w:name w:val="Border"/>
    <w:basedOn w:val="Normal"/>
    <w:qFormat/>
    <w:rsid w:val="00CB0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692"/>
    <w:rPr>
      <w:u w:val="single"/>
    </w:rPr>
  </w:style>
  <w:style w:type="character" w:customStyle="1" w:styleId="BoldandItalics">
    <w:name w:val="Bold and Italics"/>
    <w:qFormat/>
    <w:rsid w:val="00CB0692"/>
    <w:rPr>
      <w:b/>
      <w:i/>
      <w:u w:val="none"/>
    </w:rPr>
  </w:style>
  <w:style w:type="paragraph" w:styleId="BalloonText">
    <w:name w:val="Balloon Text"/>
    <w:basedOn w:val="Normal"/>
    <w:link w:val="BalloonTextChar"/>
    <w:rsid w:val="00CB0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692"/>
    <w:pPr>
      <w:spacing w:before="0" w:after="0"/>
    </w:pPr>
  </w:style>
  <w:style w:type="paragraph" w:customStyle="1" w:styleId="BodyTextBold">
    <w:name w:val="Body Text Bold"/>
    <w:basedOn w:val="BodyText"/>
    <w:qFormat/>
    <w:rsid w:val="00CB0692"/>
    <w:rPr>
      <w:b/>
    </w:rPr>
  </w:style>
  <w:style w:type="character" w:styleId="Hyperlink">
    <w:name w:val="Hyperlink"/>
    <w:basedOn w:val="DefaultParagraphFont"/>
    <w:uiPriority w:val="99"/>
    <w:unhideWhenUsed/>
    <w:rsid w:val="00AA0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2842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MSTLA2010 Prepare products for storage or despatch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2019-09-11T06:05:00Z</dcterms:created>
  <dcterms:modified xsi:type="dcterms:W3CDTF">2019-09-11T06:05:00Z</dcterms:modified>
</cp:coreProperties>
</file>