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BF6" w:rsidP="00532BF6">
      <w:pPr>
        <w:pStyle w:val="Title"/>
      </w:pPr>
      <w:r>
        <w:fldChar w:fldCharType="begin"/>
      </w:r>
      <w:r>
        <w:instrText xml:space="preserve"> TITLE   \* MERGEFORMAT </w:instrText>
      </w:r>
      <w:r>
        <w:fldChar w:fldCharType="separate"/>
      </w:r>
      <w:r>
        <w:t>MSTLA2002 Operate washing machines</w:t>
      </w:r>
      <w:r>
        <w:fldChar w:fldCharType="end"/>
      </w:r>
    </w:p>
    <w:p w:rsidR="00532BF6" w:rsidP="00532BF6">
      <w:pPr>
        <w:pStyle w:val="Version"/>
        <w:sectPr w:rsidSect="008979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927" w:rsidP="00897927">
      <w:pPr>
        <w:pStyle w:val="SuperHeading"/>
      </w:pPr>
      <w:r w:rsidRPr="00897927">
        <w:t>MSTLA2002 Operate washing machines</w:t>
      </w:r>
    </w:p>
    <w:p w:rsidR="00000000" w:rsidRPr="00897927" w:rsidP="00897927">
      <w:pPr>
        <w:pStyle w:val="Heading1"/>
      </w:pPr>
      <w:bookmarkStart w:id="1" w:name="O_936507"/>
      <w:bookmarkEnd w:id="1"/>
      <w:r w:rsidRPr="00897927">
        <w:t>Modification History</w:t>
      </w:r>
    </w:p>
    <w:p w:rsidR="00000000" w:rsidRPr="00897927" w:rsidP="00532BF6">
      <w:pPr>
        <w:pStyle w:val="BodyText"/>
      </w:pPr>
      <w:r w:rsidRPr="00897927">
        <w:t>Release 1. Supersedes and is equivalent to LMTLA2002A Operate washing machines</w:t>
      </w:r>
    </w:p>
    <w:p w:rsidR="00000000" w:rsidRPr="00897927" w:rsidP="00897927">
      <w:pPr>
        <w:pStyle w:val="Heading1"/>
      </w:pPr>
      <w:bookmarkStart w:id="2" w:name="O_936515"/>
      <w:bookmarkEnd w:id="2"/>
      <w:r w:rsidRPr="00897927">
        <w:t>Application</w:t>
      </w:r>
    </w:p>
    <w:p w:rsidR="00000000" w:rsidRPr="00897927" w:rsidP="00532BF6">
      <w:pPr>
        <w:pStyle w:val="BodyText"/>
      </w:pPr>
      <w:r w:rsidRPr="00897927">
        <w:t>This unit of competency covers the skills and knowledge required to load products into washing machines, operate machines and c</w:t>
      </w:r>
      <w:r w:rsidRPr="00897927">
        <w:t>lean products according to specifications and quality requirements.</w:t>
      </w:r>
    </w:p>
    <w:p w:rsidR="00000000" w:rsidRPr="00897927" w:rsidP="00532BF6">
      <w:pPr>
        <w:pStyle w:val="BodyText"/>
      </w:pPr>
      <w:r w:rsidRPr="00897927">
        <w:t xml:space="preserve">Work may be conducted in small to large scale enterprises and may involve individual and team activities. Work is performed within defined procedures under direct supervision. </w:t>
      </w:r>
    </w:p>
    <w:p w:rsidR="00000000" w:rsidRPr="00897927" w:rsidP="00532BF6">
      <w:pPr>
        <w:pStyle w:val="BodyText"/>
      </w:pPr>
      <w:r w:rsidRPr="00897927">
        <w:t>No licens</w:t>
      </w:r>
      <w:r w:rsidRPr="00897927">
        <w:t>ing, legislative or certification requirements apply to this unit at the time of publication.</w:t>
      </w:r>
    </w:p>
    <w:p w:rsidR="00000000" w:rsidRPr="00897927" w:rsidP="00897927">
      <w:pPr>
        <w:pStyle w:val="Heading1"/>
      </w:pPr>
      <w:bookmarkStart w:id="3" w:name="O_936514"/>
      <w:bookmarkEnd w:id="3"/>
      <w:r w:rsidRPr="00897927">
        <w:t>Pre-requisite Unit</w:t>
      </w:r>
    </w:p>
    <w:p w:rsidR="00000000" w:rsidRPr="00897927" w:rsidP="00532BF6">
      <w:pPr>
        <w:pStyle w:val="BodyText"/>
      </w:pPr>
      <w:r w:rsidRPr="00897927">
        <w:t>Nil</w:t>
      </w:r>
    </w:p>
    <w:p w:rsidR="00000000" w:rsidRPr="00897927" w:rsidP="00897927">
      <w:pPr>
        <w:pStyle w:val="Heading1"/>
      </w:pPr>
      <w:bookmarkStart w:id="4" w:name="O_936513"/>
      <w:bookmarkEnd w:id="4"/>
      <w:r w:rsidRPr="00897927">
        <w:t>Competency Field</w:t>
      </w:r>
    </w:p>
    <w:p w:rsidR="00000000" w:rsidRPr="00897927" w:rsidP="00532BF6">
      <w:pPr>
        <w:pStyle w:val="BodyText"/>
      </w:pPr>
      <w:r w:rsidRPr="00897927">
        <w:t>Laundry operations</w:t>
      </w:r>
    </w:p>
    <w:p w:rsidR="00000000" w:rsidRPr="00897927" w:rsidP="00897927">
      <w:pPr>
        <w:pStyle w:val="Heading1"/>
      </w:pPr>
      <w:bookmarkStart w:id="5" w:name="O_936512"/>
      <w:bookmarkEnd w:id="5"/>
      <w:r w:rsidRPr="00897927">
        <w:t>Unit Sector</w:t>
      </w:r>
    </w:p>
    <w:p w:rsidR="00000000" w:rsidRPr="00897927" w:rsidP="00532BF6">
      <w:pPr>
        <w:pStyle w:val="BodyText"/>
      </w:pPr>
      <w:r w:rsidRPr="00897927">
        <w:t>Not applicable</w:t>
      </w:r>
    </w:p>
    <w:p w:rsidR="00000000" w:rsidRPr="00897927" w:rsidP="00897927">
      <w:pPr>
        <w:pStyle w:val="Heading1"/>
      </w:pPr>
      <w:bookmarkStart w:id="6" w:name="O_936511"/>
      <w:bookmarkEnd w:id="6"/>
      <w:r w:rsidRPr="00897927">
        <w:t>Elements</w:t>
      </w:r>
      <w:r w:rsidRPr="00897927">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89792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Performance criteria describe the performance needed to demonstrate achievement of the element.</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927" w:rsidP="00897927">
            <w:pPr>
              <w:pStyle w:val="BodyText"/>
            </w:pPr>
            <w:r w:rsidRPr="00897927">
              <w:t>1</w:t>
            </w:r>
          </w:p>
        </w:tc>
        <w:tc>
          <w:tcPr>
            <w:tcW w:w="1962" w:type="dxa"/>
            <w:vMerge w:val="restart"/>
            <w:tcBorders>
              <w:top w:val="nil"/>
              <w:left w:val="nil"/>
              <w:bottom w:val="nil"/>
              <w:right w:val="nil"/>
            </w:tcBorders>
            <w:tcMar>
              <w:top w:w="0" w:type="dxa"/>
              <w:left w:w="62" w:type="dxa"/>
              <w:bottom w:w="0" w:type="dxa"/>
              <w:right w:w="62" w:type="dxa"/>
            </w:tcMar>
          </w:tcPr>
          <w:p w:rsidR="00000000" w:rsidRPr="00897927" w:rsidP="00897927">
            <w:pPr>
              <w:pStyle w:val="BodyText"/>
            </w:pPr>
            <w:r w:rsidRPr="00897927">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1.1</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Follow standard operating procedures (SOPs)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1.2</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Comply with work health and safety (WHS) requirements at all times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1.3</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Use appropriate personal protective equipment (PPE) in accordance with SOPs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1.4</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Identify job requirements from specifications, drawings, job sheets or work instructions</w:t>
            </w:r>
          </w:p>
        </w:tc>
      </w:tr>
      <w:tr w:rsidTr="008979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7927">
            <w:pPr>
              <w:pStyle w:val="BodyText"/>
              <w:rPr>
                <w:lang w:val="en-NZ"/>
              </w:rPr>
            </w:pP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927" w:rsidP="00897927">
            <w:pPr>
              <w:pStyle w:val="BodyText"/>
            </w:pPr>
            <w:r w:rsidRPr="00897927">
              <w:t>2</w:t>
            </w:r>
          </w:p>
        </w:tc>
        <w:tc>
          <w:tcPr>
            <w:tcW w:w="1962" w:type="dxa"/>
            <w:vMerge w:val="restart"/>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rPr>
                <w:rStyle w:val="SpecialBold"/>
              </w:rPr>
              <w:t>Prepare for wash</w:t>
            </w: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2.1</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Identify and follow production schedule and work load priorities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2.2</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Confirm washing machine loads and washing requirements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2.3</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Prepare laundry chemicals for use</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2.4</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Identify and follow washing sequences for a given process or product</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2.5</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Undertake safety procedures, including the use of PPE when handling soiled product</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2.6</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Access operator manuals as required</w:t>
            </w:r>
          </w:p>
        </w:tc>
      </w:tr>
      <w:tr w:rsidTr="008979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7927">
            <w:pPr>
              <w:pStyle w:val="BodyText"/>
              <w:rPr>
                <w:lang w:val="en-NZ"/>
              </w:rPr>
            </w:pP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927" w:rsidP="00897927">
            <w:pPr>
              <w:pStyle w:val="BodyText"/>
            </w:pPr>
            <w:r w:rsidRPr="00897927">
              <w:t>3</w:t>
            </w:r>
          </w:p>
        </w:tc>
        <w:tc>
          <w:tcPr>
            <w:tcW w:w="1962" w:type="dxa"/>
            <w:vMerge w:val="restart"/>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rPr>
                <w:rStyle w:val="SpecialBold"/>
              </w:rPr>
              <w:t>Operate automatic washing extractor</w:t>
            </w: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3.1</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 xml:space="preserve">Load automatic washing machine with correct weight according to workplace procedures </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3.2</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Dose and apply laundry chemicals, and select program according to load requirements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3.3</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Operate washing machine in accordance with operating instructions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3.4</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Monitor washing machine operation and identify and report any inconsistencies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3.5</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Unload washing machine using correct manual handling techniques, where required</w:t>
            </w:r>
          </w:p>
        </w:tc>
      </w:tr>
      <w:tr w:rsidTr="008979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7927">
            <w:pPr>
              <w:pStyle w:val="BodyText"/>
              <w:rPr>
                <w:lang w:val="en-NZ"/>
              </w:rPr>
            </w:pP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927" w:rsidP="00897927">
            <w:pPr>
              <w:pStyle w:val="BodyText"/>
            </w:pPr>
            <w:r w:rsidRPr="00897927">
              <w:t>4</w:t>
            </w:r>
          </w:p>
        </w:tc>
        <w:tc>
          <w:tcPr>
            <w:tcW w:w="1962" w:type="dxa"/>
            <w:vMerge w:val="restart"/>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rPr>
                <w:rStyle w:val="SpecialBold"/>
              </w:rPr>
              <w:t>Operate manual washing extractor</w:t>
            </w: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4.1</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 xml:space="preserve">Load manual washing extractor with correct weight according to workplace procedures </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4.2</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Dose and apply laundry chemicals according to load requirements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4.3</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Operate washing machine in accordance with operating instructions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4.4</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 xml:space="preserve">Monitor washing machine operation and identify and </w:t>
            </w:r>
            <w:r w:rsidRPr="00897927">
              <w:t>report any inconsistencies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4.5</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Unload washing using appropriate manual handling techniques, where required</w:t>
            </w:r>
          </w:p>
        </w:tc>
      </w:tr>
      <w:tr w:rsidTr="008979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7927">
            <w:pPr>
              <w:pStyle w:val="BodyText"/>
              <w:rPr>
                <w:lang w:val="en-NZ"/>
              </w:rPr>
            </w:pP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927" w:rsidP="00897927">
            <w:pPr>
              <w:pStyle w:val="BodyText"/>
            </w:pPr>
            <w:r w:rsidRPr="00897927">
              <w:t>5</w:t>
            </w:r>
          </w:p>
        </w:tc>
        <w:tc>
          <w:tcPr>
            <w:tcW w:w="1962" w:type="dxa"/>
            <w:vMerge w:val="restart"/>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rPr>
                <w:rStyle w:val="SpecialBold"/>
              </w:rPr>
              <w:t>Complete wash</w:t>
            </w: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5.1</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Transfer washing to next operation</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5.2</w:t>
            </w:r>
          </w:p>
        </w:tc>
        <w:tc>
          <w:tcPr>
            <w:tcW w:w="561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Clean up spills and conduct housekeeping to maintain work area standards</w:t>
            </w:r>
          </w:p>
        </w:tc>
      </w:tr>
      <w:tr w:rsidTr="0089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5.3</w:t>
            </w:r>
          </w:p>
        </w:tc>
        <w:tc>
          <w:tcPr>
            <w:tcW w:w="5610" w:type="dxa"/>
            <w:tcBorders>
              <w:top w:val="nil"/>
              <w:left w:val="nil"/>
              <w:bottom w:val="nil"/>
              <w:right w:val="nil"/>
            </w:tcBorders>
            <w:tcMar>
              <w:top w:w="0" w:type="dxa"/>
              <w:left w:w="62" w:type="dxa"/>
              <w:bottom w:w="0" w:type="dxa"/>
              <w:right w:w="62" w:type="dxa"/>
            </w:tcMar>
          </w:tcPr>
          <w:p w:rsidR="00000000" w:rsidRPr="00897927" w:rsidP="00897927">
            <w:pPr>
              <w:pStyle w:val="BodyText"/>
            </w:pPr>
            <w:r w:rsidRPr="00897927">
              <w:t>Complete standardised documentation</w:t>
            </w:r>
          </w:p>
        </w:tc>
      </w:tr>
    </w:tbl>
    <w:p w:rsidR="00000000" w:rsidRPr="00897927" w:rsidP="00897927">
      <w:pPr>
        <w:pStyle w:val="BodyText"/>
      </w:pPr>
    </w:p>
    <w:p w:rsidR="00000000" w:rsidRPr="00897927" w:rsidP="00897927">
      <w:pPr>
        <w:pStyle w:val="AllowPageBreak"/>
      </w:pPr>
    </w:p>
    <w:p w:rsidR="00000000" w:rsidRPr="00897927" w:rsidP="00897927">
      <w:pPr>
        <w:pStyle w:val="Heading1"/>
      </w:pPr>
      <w:bookmarkStart w:id="7" w:name="O_936510"/>
      <w:bookmarkEnd w:id="7"/>
      <w:r w:rsidRPr="00897927">
        <w:t>Foundation Skills</w:t>
      </w:r>
    </w:p>
    <w:p w:rsidR="00000000" w:rsidRPr="00897927" w:rsidP="00532BF6">
      <w:pPr>
        <w:pStyle w:val="BodyText"/>
      </w:pPr>
      <w:r w:rsidRPr="00897927">
        <w:t>This section describes those required skills (language, literacy and numeracy) that are essential to performance.</w:t>
      </w:r>
    </w:p>
    <w:p w:rsidR="00000000" w:rsidRPr="00897927" w:rsidP="00532BF6">
      <w:pPr>
        <w:pStyle w:val="BodyText"/>
      </w:pPr>
      <w:r w:rsidRPr="00897927">
        <w:t>Foundation skills essential to performance are explicit in the performance criteria of this unit of competency.</w:t>
      </w:r>
    </w:p>
    <w:p w:rsidR="00000000" w:rsidRPr="00897927" w:rsidP="00897927">
      <w:pPr>
        <w:pStyle w:val="Heading1"/>
      </w:pPr>
      <w:bookmarkStart w:id="8" w:name="O_936509"/>
      <w:bookmarkEnd w:id="8"/>
      <w:r w:rsidRPr="00897927">
        <w:t>Range of Con</w:t>
      </w:r>
      <w:r w:rsidRPr="00897927">
        <w:t>ditions</w:t>
      </w:r>
    </w:p>
    <w:tbl>
      <w:tblPr>
        <w:tblW w:w="0" w:type="auto"/>
        <w:tblCellMar>
          <w:left w:w="62" w:type="dxa"/>
          <w:right w:w="62" w:type="dxa"/>
        </w:tblCellMar>
        <w:tblLook w:val="0000"/>
      </w:tblPr>
      <w:tblGrid>
        <w:gridCol w:w="2163"/>
        <w:gridCol w:w="7033"/>
      </w:tblGrid>
      <w:tr w:rsidTr="00532B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t>This field allows for different work environments and conditions that may affect performance. Essential operating conditions that may be present (depending on the work situation, needs of the candidate, accessibility of the item, and local industry</w:t>
            </w:r>
            <w:r w:rsidRPr="00897927">
              <w:t xml:space="preserve"> and regional contexts) are included.</w:t>
            </w:r>
          </w:p>
        </w:tc>
      </w:tr>
      <w:tr w:rsidTr="00532B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97927" w:rsidP="00897927">
            <w:pPr>
              <w:pStyle w:val="ListBullet"/>
            </w:pPr>
            <w:r w:rsidRPr="00897927">
              <w:t>requirements prescribed by legislation, awards, agreements and conditions of employment</w:t>
            </w:r>
          </w:p>
          <w:p w:rsidR="00000000" w:rsidRPr="00897927" w:rsidP="00897927">
            <w:pPr>
              <w:pStyle w:val="ListBullet"/>
            </w:pPr>
            <w:r w:rsidRPr="00897927">
              <w:t>SOPs</w:t>
            </w:r>
          </w:p>
          <w:p w:rsidR="00000000" w:rsidRPr="00897927" w:rsidP="00897927">
            <w:pPr>
              <w:pStyle w:val="ListBullet"/>
            </w:pPr>
            <w:r w:rsidRPr="00897927">
              <w:t>work instructions</w:t>
            </w:r>
          </w:p>
          <w:p w:rsidR="00000000" w:rsidRPr="00897927" w:rsidP="00897927">
            <w:pPr>
              <w:pStyle w:val="ListBullet"/>
            </w:pPr>
            <w:r w:rsidRPr="00897927">
              <w:t>PPE</w:t>
            </w:r>
          </w:p>
          <w:p w:rsidR="00000000" w:rsidRPr="00897927" w:rsidP="00897927">
            <w:pPr>
              <w:pStyle w:val="ListBullet"/>
            </w:pPr>
            <w:r w:rsidRPr="00897927">
              <w:t>oral, written and visual communication</w:t>
            </w:r>
          </w:p>
          <w:p w:rsidR="00000000" w:rsidRPr="00897927" w:rsidP="00897927">
            <w:pPr>
              <w:pStyle w:val="ListBullet"/>
            </w:pPr>
            <w:r w:rsidRPr="00897927">
              <w:t>quality practices, including responsibility for maintenance of own work quality and contribution to quality improvement of team or section output</w:t>
            </w:r>
          </w:p>
          <w:p w:rsidR="00000000" w:rsidRPr="00897927" w:rsidP="00897927">
            <w:pPr>
              <w:pStyle w:val="ListBullet"/>
            </w:pPr>
            <w:r w:rsidRPr="00897927">
              <w:t>housekeeping</w:t>
            </w:r>
          </w:p>
          <w:p w:rsidR="00000000" w:rsidRPr="00897927" w:rsidP="00897927">
            <w:pPr>
              <w:pStyle w:val="ListBullet"/>
            </w:pPr>
            <w:r w:rsidRPr="00897927">
              <w:t>tasks related to environmental protection, waste disposal, pollution control and recycling</w:t>
            </w:r>
          </w:p>
          <w:p w:rsidR="00000000" w:rsidRPr="00897927" w:rsidP="00897927">
            <w:pPr>
              <w:pStyle w:val="ListBullet"/>
            </w:pPr>
            <w:r w:rsidRPr="00897927">
              <w:t>WHS pr</w:t>
            </w:r>
            <w:r w:rsidRPr="00897927">
              <w:t>actices</w:t>
            </w:r>
          </w:p>
          <w:p w:rsidR="00000000" w:rsidP="00897927">
            <w:pPr>
              <w:pStyle w:val="BodyText"/>
              <w:rPr>
                <w:lang w:val="en-NZ"/>
              </w:rPr>
            </w:pPr>
          </w:p>
        </w:tc>
      </w:tr>
      <w:tr w:rsidTr="00532B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97927" w:rsidP="00897927">
            <w:pPr>
              <w:pStyle w:val="ListBullet"/>
            </w:pPr>
            <w:r w:rsidRPr="00897927">
              <w:t>the relevant industry or Australian Standards that are current at the time this unit is being undertaken</w:t>
            </w:r>
          </w:p>
          <w:p w:rsidR="00000000" w:rsidP="00897927">
            <w:pPr>
              <w:pStyle w:val="BodyText"/>
              <w:rPr>
                <w:lang w:val="en-NZ"/>
              </w:rPr>
            </w:pPr>
          </w:p>
        </w:tc>
      </w:tr>
      <w:tr w:rsidTr="00532B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927">
            <w:pPr>
              <w:pStyle w:val="BodyText"/>
              <w:rPr>
                <w:lang w:val="en-NZ"/>
              </w:rPr>
            </w:pPr>
            <w:r w:rsidRPr="00897927">
              <w:rPr>
                <w:rStyle w:val="SpecialBold"/>
              </w:rPr>
              <w:t>Washing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97927" w:rsidP="00897927">
            <w:pPr>
              <w:pStyle w:val="ListBullet"/>
            </w:pPr>
            <w:r w:rsidRPr="00897927">
              <w:t>chemical types and dosage</w:t>
            </w:r>
          </w:p>
          <w:p w:rsidR="00000000" w:rsidRPr="00897927" w:rsidP="00897927">
            <w:pPr>
              <w:pStyle w:val="ListBullet"/>
            </w:pPr>
            <w:r w:rsidRPr="00897927">
              <w:t>temperature settings</w:t>
            </w:r>
          </w:p>
          <w:p w:rsidR="00000000" w:rsidRPr="00897927" w:rsidP="00897927">
            <w:pPr>
              <w:pStyle w:val="ListBullet"/>
            </w:pPr>
            <w:r w:rsidRPr="00897927">
              <w:t>water levels</w:t>
            </w:r>
          </w:p>
          <w:p w:rsidR="00000000" w:rsidRPr="00897927" w:rsidP="00897927">
            <w:pPr>
              <w:pStyle w:val="ListBullet"/>
            </w:pPr>
            <w:r w:rsidRPr="00897927">
              <w:t>washing extractor program settings</w:t>
            </w:r>
          </w:p>
        </w:tc>
      </w:tr>
    </w:tbl>
    <w:p w:rsidR="00000000" w:rsidRPr="00897927" w:rsidP="00897927">
      <w:pPr>
        <w:pStyle w:val="BodyText"/>
      </w:pPr>
    </w:p>
    <w:p w:rsidR="00000000" w:rsidRPr="00897927" w:rsidP="00897927">
      <w:pPr>
        <w:pStyle w:val="AllowPageBreak"/>
      </w:pPr>
    </w:p>
    <w:p w:rsidR="00000000" w:rsidRPr="00897927" w:rsidP="00897927">
      <w:pPr>
        <w:pStyle w:val="Heading1"/>
      </w:pPr>
      <w:bookmarkStart w:id="9" w:name="O_936508"/>
      <w:bookmarkEnd w:id="9"/>
      <w:r w:rsidRPr="00897927">
        <w:t>Unit Mapping Information</w:t>
      </w:r>
    </w:p>
    <w:p w:rsidR="00000000" w:rsidRPr="00897927" w:rsidP="00532BF6">
      <w:pPr>
        <w:pStyle w:val="BodyText"/>
      </w:pPr>
      <w:r w:rsidRPr="00897927">
        <w:t>Release 1. Supersedes and is equivalent to LMTLA2002A Operate washing machines</w:t>
      </w:r>
    </w:p>
    <w:p w:rsidR="00000000" w:rsidRPr="00897927" w:rsidP="00897927">
      <w:pPr>
        <w:pStyle w:val="Heading1"/>
      </w:pPr>
      <w:bookmarkStart w:id="10" w:name="O_936501"/>
      <w:bookmarkEnd w:id="10"/>
      <w:r w:rsidRPr="00897927">
        <w:t>Links</w:t>
      </w:r>
    </w:p>
    <w:p w:rsidR="00000000" w:rsidRPr="00897927" w:rsidP="00532BF6">
      <w:pPr>
        <w:pStyle w:val="BodyText"/>
      </w:pPr>
      <w:r w:rsidRPr="0089792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97229">
        <w:rPr>
          <w:rStyle w:val="Hyperlink"/>
        </w:rPr>
        <w:t>https://vetnet.gov.au/Pages/TrainingDocs.aspx?q=a203ec5c-de7d-406b-b3e1-8f1a9b76e92e</w:t>
      </w:r>
      <w:r>
        <w:fldChar w:fldCharType="end"/>
      </w:r>
    </w:p>
    <w:p w:rsidR="00000000" w:rsidRPr="00897927" w:rsidP="00532BF6">
      <w:pPr>
        <w:pStyle w:val="BodyText"/>
        <w:sectPr w:rsidSect="00897927">
          <w:headerReference w:type="default" r:id="rId10"/>
          <w:footerReference w:type="default" r:id="rId11"/>
          <w:pgSz w:w="11908" w:h="16833"/>
          <w:pgMar w:top="1702" w:right="1418" w:bottom="1702" w:left="1418" w:header="992" w:footer="992" w:gutter="0"/>
          <w:cols w:space="720"/>
          <w:noEndnote/>
          <w:docGrid w:linePitch="299"/>
        </w:sectPr>
      </w:pPr>
    </w:p>
    <w:p w:rsidR="00000000" w:rsidRPr="00897927" w:rsidP="00897927">
      <w:pPr>
        <w:pStyle w:val="SuperHeading"/>
      </w:pPr>
      <w:r w:rsidRPr="00897927">
        <w:t>Assessment Requirements for MSTLA2002 Operate washing machines</w:t>
      </w:r>
    </w:p>
    <w:p w:rsidR="00000000" w:rsidRPr="00897927" w:rsidP="00897927">
      <w:pPr>
        <w:pStyle w:val="Heading1"/>
      </w:pPr>
      <w:bookmarkStart w:id="11" w:name="O_936503"/>
      <w:bookmarkEnd w:id="11"/>
      <w:r w:rsidRPr="00897927">
        <w:t>Modification History</w:t>
      </w:r>
    </w:p>
    <w:p w:rsidR="00000000" w:rsidRPr="00897927" w:rsidP="00532BF6">
      <w:pPr>
        <w:pStyle w:val="BodyText"/>
      </w:pPr>
      <w:r w:rsidRPr="00897927">
        <w:t>Release 1. Supersedes and is equivalent to LMTLA2002A Operate washing machines</w:t>
      </w:r>
    </w:p>
    <w:p w:rsidR="00000000" w:rsidRPr="00897927" w:rsidP="00897927">
      <w:pPr>
        <w:pStyle w:val="Heading1"/>
      </w:pPr>
      <w:bookmarkStart w:id="12" w:name="O_936506"/>
      <w:bookmarkEnd w:id="12"/>
      <w:r w:rsidRPr="00897927">
        <w:t>Performance Evidence</w:t>
      </w:r>
    </w:p>
    <w:p w:rsidR="00000000" w:rsidRPr="00897927" w:rsidP="00532BF6">
      <w:pPr>
        <w:pStyle w:val="BodyText"/>
      </w:pPr>
      <w:r w:rsidRPr="00897927">
        <w:t>Evidence required to demon</w:t>
      </w:r>
      <w:r w:rsidRPr="00897927">
        <w:t>strate competence in this unit must be relevant to and satisfy the requirements of the elements and performance criteria, and include:</w:t>
      </w:r>
    </w:p>
    <w:p w:rsidR="00000000" w:rsidRPr="00897927" w:rsidP="00897927">
      <w:pPr>
        <w:pStyle w:val="ListBullet"/>
      </w:pPr>
      <w:r w:rsidRPr="00897927">
        <w:t>reading and following work instructions, standard operating procedures (SOPs), safe work practices and other reference m</w:t>
      </w:r>
      <w:r w:rsidRPr="00897927">
        <w:t>aterial</w:t>
      </w:r>
    </w:p>
    <w:p w:rsidR="00000000" w:rsidRPr="00897927" w:rsidP="00897927">
      <w:pPr>
        <w:pStyle w:val="ListBullet"/>
      </w:pPr>
      <w:r w:rsidRPr="00897927">
        <w:t>complying with relevant standards</w:t>
      </w:r>
    </w:p>
    <w:p w:rsidR="00000000" w:rsidRPr="00897927" w:rsidP="00897927">
      <w:pPr>
        <w:pStyle w:val="ListBullet"/>
      </w:pPr>
      <w:r w:rsidRPr="00897927">
        <w:t>interpreting production schedules and work load priorities</w:t>
      </w:r>
    </w:p>
    <w:p w:rsidR="00000000" w:rsidRPr="00897927" w:rsidP="00897927">
      <w:pPr>
        <w:pStyle w:val="ListBullet"/>
      </w:pPr>
      <w:r w:rsidRPr="00897927">
        <w:t>interpreting and applying washing specifications</w:t>
      </w:r>
    </w:p>
    <w:p w:rsidR="00000000" w:rsidRPr="00897927" w:rsidP="00897927">
      <w:pPr>
        <w:pStyle w:val="ListBullet"/>
      </w:pPr>
      <w:r w:rsidRPr="00897927">
        <w:t>calculating correct chemical dosage</w:t>
      </w:r>
    </w:p>
    <w:p w:rsidR="00000000" w:rsidRPr="00897927" w:rsidP="00897927">
      <w:pPr>
        <w:pStyle w:val="ListBullet"/>
      </w:pPr>
      <w:r w:rsidRPr="00897927">
        <w:t>using washing machines safely and efficiently on at least two (2) occa</w:t>
      </w:r>
      <w:r w:rsidRPr="00897927">
        <w:t>sions</w:t>
      </w:r>
    </w:p>
    <w:p w:rsidR="00000000" w:rsidRPr="00897927" w:rsidP="00897927">
      <w:pPr>
        <w:pStyle w:val="ListBullet"/>
      </w:pPr>
      <w:r w:rsidRPr="00897927">
        <w:t>using and handling chemicals safely</w:t>
      </w:r>
    </w:p>
    <w:p w:rsidR="00000000" w:rsidRPr="00897927" w:rsidP="00897927">
      <w:pPr>
        <w:pStyle w:val="ListBullet"/>
      </w:pPr>
      <w:r w:rsidRPr="00897927">
        <w:t>applying workplace procedures</w:t>
      </w:r>
    </w:p>
    <w:p w:rsidR="00000000" w:rsidRPr="00897927" w:rsidP="00897927">
      <w:pPr>
        <w:pStyle w:val="ListBullet"/>
      </w:pPr>
      <w:r w:rsidRPr="00897927">
        <w:t>receiving and transferring information</w:t>
      </w:r>
    </w:p>
    <w:p w:rsidR="00000000" w:rsidRPr="00897927" w:rsidP="00897927">
      <w:pPr>
        <w:pStyle w:val="ListBullet"/>
      </w:pPr>
      <w:r w:rsidRPr="00897927">
        <w:t>maintaining documentation.</w:t>
      </w:r>
    </w:p>
    <w:p w:rsidR="00000000" w:rsidRPr="00897927" w:rsidP="00897927">
      <w:pPr>
        <w:pStyle w:val="AllowPageBreak"/>
      </w:pPr>
    </w:p>
    <w:p w:rsidR="00000000" w:rsidRPr="00897927" w:rsidP="00897927">
      <w:pPr>
        <w:pStyle w:val="Heading1"/>
      </w:pPr>
      <w:bookmarkStart w:id="13" w:name="O_936505"/>
      <w:bookmarkEnd w:id="13"/>
      <w:r w:rsidRPr="00897927">
        <w:t>Knowledge Evidence</w:t>
      </w:r>
    </w:p>
    <w:p w:rsidR="00000000" w:rsidRPr="00897927" w:rsidP="00532BF6">
      <w:pPr>
        <w:pStyle w:val="BodyText"/>
      </w:pPr>
      <w:r w:rsidRPr="00897927">
        <w:t>Evidence must be provided that demonstrates knowledge of:</w:t>
      </w:r>
    </w:p>
    <w:p w:rsidR="00000000" w:rsidRPr="00897927" w:rsidP="00897927">
      <w:pPr>
        <w:pStyle w:val="ListBullet"/>
      </w:pPr>
      <w:r w:rsidRPr="00897927">
        <w:t>safe work practices and procedures and use of personal protective equipment (PPE)</w:t>
      </w:r>
    </w:p>
    <w:p w:rsidR="00000000" w:rsidRPr="00897927" w:rsidP="00897927">
      <w:pPr>
        <w:pStyle w:val="ListBullet"/>
      </w:pPr>
      <w:r w:rsidRPr="00897927">
        <w:t xml:space="preserve">relevant Australian Standards </w:t>
      </w:r>
    </w:p>
    <w:p w:rsidR="00000000" w:rsidRPr="00897927" w:rsidP="00897927">
      <w:pPr>
        <w:pStyle w:val="ListBullet"/>
      </w:pPr>
      <w:r w:rsidRPr="00897927">
        <w:t>manual and automatic machine operation and program selection</w:t>
      </w:r>
    </w:p>
    <w:p w:rsidR="00000000" w:rsidRPr="00897927" w:rsidP="00897927">
      <w:pPr>
        <w:pStyle w:val="ListBullet"/>
      </w:pPr>
      <w:r w:rsidRPr="00897927">
        <w:t>characteristics and hazards of chemicals and dispensing systems</w:t>
      </w:r>
    </w:p>
    <w:p w:rsidR="00000000" w:rsidRPr="00897927" w:rsidP="00897927">
      <w:pPr>
        <w:pStyle w:val="ListBullet"/>
      </w:pPr>
      <w:r w:rsidRPr="00897927">
        <w:t>safe handling of l</w:t>
      </w:r>
      <w:r w:rsidRPr="00897927">
        <w:t>aundry chemicals</w:t>
      </w:r>
    </w:p>
    <w:p w:rsidR="00000000" w:rsidRPr="00897927" w:rsidP="00897927">
      <w:pPr>
        <w:pStyle w:val="ListBullet"/>
      </w:pPr>
      <w:r w:rsidRPr="00897927">
        <w:t>work health and safety (WHS) and environmental aspects related to workplace and machine and equipment operation and manual handling, including consumable or hazardous materials</w:t>
      </w:r>
    </w:p>
    <w:p w:rsidR="00000000" w:rsidRPr="00897927" w:rsidP="00897927">
      <w:pPr>
        <w:pStyle w:val="ListBullet"/>
      </w:pPr>
      <w:r w:rsidRPr="00897927">
        <w:t>workplace procedures</w:t>
      </w:r>
    </w:p>
    <w:p w:rsidR="00000000" w:rsidRPr="00897927" w:rsidP="00897927">
      <w:pPr>
        <w:pStyle w:val="ListBullet"/>
      </w:pPr>
      <w:r w:rsidRPr="00897927">
        <w:t>WHS practices, including hazard identific</w:t>
      </w:r>
      <w:r w:rsidRPr="00897927">
        <w:t>ation and control measures</w:t>
      </w:r>
    </w:p>
    <w:p w:rsidR="00000000" w:rsidRPr="00897927" w:rsidP="00897927">
      <w:pPr>
        <w:pStyle w:val="ListBullet"/>
      </w:pPr>
      <w:r w:rsidRPr="00897927">
        <w:t>procedures for clean-up of spills</w:t>
      </w:r>
    </w:p>
    <w:p w:rsidR="00000000" w:rsidRPr="00897927" w:rsidP="00897927">
      <w:pPr>
        <w:pStyle w:val="ListBullet"/>
      </w:pPr>
      <w:r w:rsidRPr="00897927">
        <w:t>quality practices</w:t>
      </w:r>
    </w:p>
    <w:p w:rsidR="00000000" w:rsidRPr="00897927" w:rsidP="00897927">
      <w:pPr>
        <w:pStyle w:val="ListBullet"/>
      </w:pPr>
      <w:r w:rsidRPr="00897927">
        <w:t>practices for recording and reporting.</w:t>
      </w:r>
    </w:p>
    <w:p w:rsidR="00000000" w:rsidRPr="00897927" w:rsidP="00897927">
      <w:pPr>
        <w:pStyle w:val="AllowPageBreak"/>
      </w:pPr>
    </w:p>
    <w:p w:rsidR="00000000" w:rsidRPr="00897927" w:rsidP="00897927">
      <w:pPr>
        <w:pStyle w:val="Heading1"/>
      </w:pPr>
      <w:bookmarkStart w:id="14" w:name="O_936504"/>
      <w:bookmarkEnd w:id="14"/>
      <w:r w:rsidRPr="00897927">
        <w:t>Assessment Conditions</w:t>
      </w:r>
    </w:p>
    <w:p w:rsidR="00000000" w:rsidRPr="00897927" w:rsidP="00897927">
      <w:pPr>
        <w:pStyle w:val="ListBullet"/>
      </w:pPr>
      <w:r w:rsidRPr="00897927">
        <w:t>Assessors must:</w:t>
      </w:r>
    </w:p>
    <w:p w:rsidR="00000000" w:rsidRPr="00897927" w:rsidP="00897927">
      <w:pPr>
        <w:pStyle w:val="ListBullet2"/>
      </w:pPr>
      <w:r w:rsidRPr="00897927">
        <w:t>satisfy the assessor competency requirements that are in place at the time of the assessment, as set by the VET regulator</w:t>
      </w:r>
    </w:p>
    <w:p w:rsidR="00000000" w:rsidRPr="00897927" w:rsidP="00897927">
      <w:pPr>
        <w:pStyle w:val="ListBullet2"/>
      </w:pPr>
      <w:r w:rsidRPr="00897927">
        <w:t>have vocational competency in operating washing machines, at least to the level being assessed, with relevant industry knowledge and e</w:t>
      </w:r>
      <w:r w:rsidRPr="00897927">
        <w:t>xperience.</w:t>
      </w:r>
    </w:p>
    <w:p w:rsidR="00000000" w:rsidRPr="00897927" w:rsidP="00897927">
      <w:pPr>
        <w:pStyle w:val="ListBullet"/>
      </w:pPr>
      <w:r w:rsidRPr="00897927">
        <w:t>Assessment should occur in operational workplace situations. Where this is not possible, or where personal safety or environmental damage are limiting factors, assessment must occur in a sufficiently rigorous simulated environment reflecting re</w:t>
      </w:r>
      <w:r w:rsidRPr="00897927">
        <w:t>alistic operational workplace conditions. This must cover all aspects of workplace performance, including environment, task skills, task management skills, contingency management skills and job role environment skills.</w:t>
      </w:r>
    </w:p>
    <w:p w:rsidR="00000000" w:rsidRPr="00897927" w:rsidP="00897927">
      <w:pPr>
        <w:pStyle w:val="ListBullet"/>
      </w:pPr>
      <w:r w:rsidRPr="00897927">
        <w:t>Assessment processes and techniques m</w:t>
      </w:r>
      <w:r w:rsidRPr="00897927">
        <w:t>ust be appropriate to the language, literacy and numeracy requirements of the work being performed and the needs of the candidate.</w:t>
      </w:r>
    </w:p>
    <w:p w:rsidR="00000000" w:rsidRPr="00897927" w:rsidP="00897927">
      <w:pPr>
        <w:pStyle w:val="ListBullet"/>
      </w:pPr>
      <w:r w:rsidRPr="00897927">
        <w:t>Conditions for assessment must include access to all tools, equipment, materials and documentation required, including releva</w:t>
      </w:r>
      <w:r w:rsidRPr="00897927">
        <w:t>nt workplace procedures, product and manufacturing specifications associated with this unit.</w:t>
      </w:r>
    </w:p>
    <w:p w:rsidR="00000000" w:rsidRPr="00897927" w:rsidP="00897927">
      <w:pPr>
        <w:pStyle w:val="AllowPageBreak"/>
      </w:pPr>
    </w:p>
    <w:p w:rsidR="00000000" w:rsidRPr="00897927" w:rsidP="00897927">
      <w:pPr>
        <w:pStyle w:val="Heading1"/>
      </w:pPr>
      <w:bookmarkStart w:id="15" w:name="O_936502"/>
      <w:bookmarkEnd w:id="15"/>
      <w:r w:rsidRPr="00897927">
        <w:t>Links</w:t>
      </w:r>
    </w:p>
    <w:p w:rsidR="00000000" w:rsidRPr="00897927" w:rsidP="00532BF6">
      <w:pPr>
        <w:pStyle w:val="BodyText"/>
      </w:pPr>
      <w:r w:rsidRPr="0089792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97229">
        <w:rPr>
          <w:rStyle w:val="Hyperlink"/>
        </w:rPr>
        <w:t>https://vetnet.gov.au/Pages/TrainingDocs.aspx?q=a203ec5c-de7d-406b-b3e1-8f1a9b76e92e</w:t>
      </w:r>
      <w:r>
        <w:fldChar w:fldCharType="end"/>
      </w:r>
    </w:p>
    <w:p w:rsidR="00000000" w:rsidRPr="00897927" w:rsidP="00897927"/>
    <w:sectPr w:rsidSect="008979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27" w:rsidRPr="00532BF6" w:rsidP="00532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F6" w:rsidP="00897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2BF6" w:rsidP="008979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2BF6" w:rsidP="008979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27" w:rsidP="00897927">
    <w:pPr>
      <w:pStyle w:val="Footer"/>
      <w:framePr w:wrap="around"/>
    </w:pPr>
    <w:r>
      <w:fldChar w:fldCharType="begin"/>
    </w:r>
    <w:r>
      <w:instrText xml:space="preserve"> DOCPROPERTY  Subject  \* MERGEFORMAT </w:instrText>
    </w:r>
    <w:r>
      <w:fldChar w:fldCharType="separate"/>
    </w:r>
    <w:r w:rsidR="00532BF6">
      <w:t>Approved</w:t>
    </w:r>
    <w:r w:rsidR="00532BF6">
      <w:fldChar w:fldCharType="end"/>
    </w:r>
    <w:r>
      <w:tab/>
      <w:t xml:space="preserve">Page </w:t>
    </w:r>
    <w:r>
      <w:fldChar w:fldCharType="begin"/>
    </w:r>
    <w:r>
      <w:instrText xml:space="preserve"> PAGE  \* Arabic  \* MERGEFORMAT </w:instrText>
    </w:r>
    <w:r>
      <w:fldChar w:fldCharType="separate"/>
    </w:r>
    <w:r w:rsidR="00532B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2BF6">
      <w:rPr>
        <w:noProof/>
      </w:rPr>
      <w:t>5</w:t>
    </w:r>
    <w:r>
      <w:rPr>
        <w:noProof/>
      </w:rPr>
      <w:fldChar w:fldCharType="end"/>
    </w:r>
  </w:p>
  <w:p w:rsidR="00897927" w:rsidP="00897927">
    <w:pPr>
      <w:pStyle w:val="Footer"/>
      <w:framePr w:wrap="around"/>
    </w:pPr>
    <w:r>
      <w:t xml:space="preserve">© Commonwealth of Australia, </w:t>
    </w:r>
    <w:r>
      <w:fldChar w:fldCharType="begin"/>
    </w:r>
    <w:r>
      <w:instrText xml:space="preserve"> DATE  \@ "yyyy"  \* MERGEFORMAT </w:instrText>
    </w:r>
    <w:r>
      <w:fldChar w:fldCharType="separate"/>
    </w:r>
    <w:r w:rsidR="00532BF6">
      <w:rPr>
        <w:noProof/>
      </w:rPr>
      <w:t>2025</w:t>
    </w:r>
    <w:r>
      <w:fldChar w:fldCharType="end"/>
    </w:r>
    <w:r>
      <w:tab/>
    </w:r>
    <w:r>
      <w:fldChar w:fldCharType="begin"/>
    </w:r>
    <w:r>
      <w:instrText xml:space="preserve"> DOCPROPERTY  Author  \* MERGEFORMAT </w:instrText>
    </w:r>
    <w:r>
      <w:fldChar w:fldCharType="separate"/>
    </w:r>
    <w:r w:rsidR="00532BF6">
      <w:t>Skills Insight</w:t>
    </w:r>
    <w:r w:rsidR="00532BF6">
      <w:fldChar w:fldCharType="end"/>
    </w:r>
  </w:p>
  <w:p w:rsidR="00897927" w:rsidP="008979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927" w:rsidRPr="00532BF6" w:rsidP="00532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F6" w:rsidRPr="002D2AF8" w:rsidP="00897927">
    <w:pPr>
      <w:pStyle w:val="Header"/>
      <w:framePr w:wrap="around"/>
    </w:pPr>
    <w:r>
      <w:fldChar w:fldCharType="begin"/>
    </w:r>
    <w:r>
      <w:instrText xml:space="preserve"> TITLE   \* MERGEFORMAT </w:instrText>
    </w:r>
    <w:r>
      <w:fldChar w:fldCharType="separate"/>
    </w:r>
    <w:r>
      <w:t>MSTLA2002 Operate washing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2BF6" w:rsidP="008979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27" w:rsidRPr="002D2AF8" w:rsidP="00897927">
    <w:pPr>
      <w:pStyle w:val="Header"/>
      <w:framePr w:wrap="around"/>
    </w:pPr>
    <w:r>
      <w:fldChar w:fldCharType="begin"/>
    </w:r>
    <w:r>
      <w:instrText xml:space="preserve"> TITLE   \* MERGEFORMAT </w:instrText>
    </w:r>
    <w:r>
      <w:fldChar w:fldCharType="separate"/>
    </w:r>
    <w:r w:rsidR="00532BF6">
      <w:t>MSTLA2002 Operate washing machines</w:t>
    </w:r>
    <w:r w:rsidR="00532BF6">
      <w:fldChar w:fldCharType="end"/>
    </w:r>
    <w:r>
      <w:tab/>
      <w:t xml:space="preserve">Date this document was generated: </w:t>
    </w:r>
    <w:r>
      <w:fldChar w:fldCharType="begin"/>
    </w:r>
    <w:r>
      <w:instrText xml:space="preserve"> CREATEDATE  \@ "d MMMM yyyy"  \* MERGEFORMAT </w:instrText>
    </w:r>
    <w:r>
      <w:fldChar w:fldCharType="separate"/>
    </w:r>
    <w:r w:rsidR="00532BF6">
      <w:rPr>
        <w:noProof/>
      </w:rPr>
      <w:t>2 March 2025</w:t>
    </w:r>
    <w:r>
      <w:fldChar w:fldCharType="end"/>
    </w:r>
  </w:p>
  <w:p w:rsidR="00897927" w:rsidP="00897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EE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E0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C8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927"/>
    <w:pPr>
      <w:spacing w:before="360" w:after="60"/>
      <w:outlineLvl w:val="0"/>
    </w:pPr>
    <w:rPr>
      <w:sz w:val="32"/>
    </w:rPr>
  </w:style>
  <w:style w:type="paragraph" w:styleId="Heading2">
    <w:name w:val="heading 2"/>
    <w:basedOn w:val="HeadingBase"/>
    <w:next w:val="BodyText"/>
    <w:link w:val="Heading2Char"/>
    <w:qFormat/>
    <w:rsid w:val="00897927"/>
    <w:pPr>
      <w:keepLines/>
      <w:spacing w:before="240" w:after="120"/>
      <w:outlineLvl w:val="1"/>
    </w:pPr>
    <w:rPr>
      <w:sz w:val="28"/>
      <w:szCs w:val="40"/>
    </w:rPr>
  </w:style>
  <w:style w:type="paragraph" w:styleId="Heading3">
    <w:name w:val="heading 3"/>
    <w:basedOn w:val="HeadingBase"/>
    <w:next w:val="BodyText"/>
    <w:link w:val="Heading3Char"/>
    <w:qFormat/>
    <w:rsid w:val="00897927"/>
    <w:pPr>
      <w:spacing w:before="180" w:after="120"/>
      <w:outlineLvl w:val="2"/>
    </w:pPr>
    <w:rPr>
      <w:spacing w:val="-10"/>
      <w:kern w:val="32"/>
    </w:rPr>
  </w:style>
  <w:style w:type="paragraph" w:styleId="Heading4">
    <w:name w:val="heading 4"/>
    <w:basedOn w:val="HeadingBase"/>
    <w:next w:val="BodyText"/>
    <w:link w:val="Heading4Char"/>
    <w:qFormat/>
    <w:rsid w:val="00897927"/>
    <w:pPr>
      <w:spacing w:before="160" w:after="120"/>
      <w:outlineLvl w:val="3"/>
    </w:pPr>
    <w:rPr>
      <w:sz w:val="22"/>
    </w:rPr>
  </w:style>
  <w:style w:type="paragraph" w:styleId="Heading5">
    <w:name w:val="heading 5"/>
    <w:basedOn w:val="HeadingBase"/>
    <w:next w:val="Normal"/>
    <w:link w:val="Heading5Char"/>
    <w:qFormat/>
    <w:rsid w:val="00897927"/>
    <w:pPr>
      <w:spacing w:before="80"/>
      <w:outlineLvl w:val="4"/>
    </w:pPr>
    <w:rPr>
      <w:color w:val="918585"/>
      <w:sz w:val="20"/>
    </w:rPr>
  </w:style>
  <w:style w:type="paragraph" w:styleId="Heading6">
    <w:name w:val="heading 6"/>
    <w:basedOn w:val="HeadingBase"/>
    <w:next w:val="Normal"/>
    <w:link w:val="Heading6Char"/>
    <w:qFormat/>
    <w:rsid w:val="00897927"/>
    <w:pPr>
      <w:spacing w:before="60"/>
      <w:outlineLvl w:val="5"/>
    </w:pPr>
    <w:rPr>
      <w:color w:val="918585"/>
      <w:sz w:val="20"/>
    </w:rPr>
  </w:style>
  <w:style w:type="paragraph" w:styleId="Heading7">
    <w:name w:val="heading 7"/>
    <w:basedOn w:val="Normal"/>
    <w:next w:val="Normal"/>
    <w:link w:val="Heading7Char"/>
    <w:qFormat/>
    <w:rsid w:val="00897927"/>
    <w:pPr>
      <w:ind w:left="720"/>
      <w:outlineLvl w:val="6"/>
    </w:pPr>
    <w:rPr>
      <w:i/>
    </w:rPr>
  </w:style>
  <w:style w:type="paragraph" w:styleId="Heading8">
    <w:name w:val="heading 8"/>
    <w:basedOn w:val="Normal"/>
    <w:next w:val="Normal"/>
    <w:link w:val="Heading8Char"/>
    <w:qFormat/>
    <w:rsid w:val="00897927"/>
    <w:pPr>
      <w:ind w:left="720"/>
      <w:outlineLvl w:val="7"/>
    </w:pPr>
    <w:rPr>
      <w:i/>
    </w:rPr>
  </w:style>
  <w:style w:type="paragraph" w:styleId="Heading9">
    <w:name w:val="heading 9"/>
    <w:basedOn w:val="Normal"/>
    <w:next w:val="Normal"/>
    <w:link w:val="Heading9Char"/>
    <w:qFormat/>
    <w:rsid w:val="00897927"/>
    <w:pPr>
      <w:ind w:left="720"/>
      <w:outlineLvl w:val="8"/>
    </w:pPr>
    <w:rPr>
      <w:i/>
    </w:rPr>
  </w:style>
  <w:style w:type="character" w:default="1" w:styleId="DefaultParagraphFont">
    <w:name w:val="Default Paragraph Font"/>
    <w:uiPriority w:val="1"/>
    <w:unhideWhenUsed/>
    <w:rsid w:val="00897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927"/>
  </w:style>
  <w:style w:type="character" w:customStyle="1" w:styleId="Heading1Char">
    <w:name w:val="Heading 1 Char"/>
    <w:basedOn w:val="DefaultParagraphFont"/>
    <w:link w:val="Heading1"/>
    <w:rsid w:val="00897927"/>
    <w:rPr>
      <w:rFonts w:ascii="Times New Roman" w:eastAsia="Times New Roman" w:hAnsi="Times New Roman" w:cs="Times New Roman"/>
      <w:b/>
      <w:sz w:val="32"/>
      <w:szCs w:val="20"/>
      <w:lang w:eastAsia="en-US"/>
    </w:rPr>
  </w:style>
  <w:style w:type="paragraph" w:styleId="BodyText">
    <w:name w:val="Body Text"/>
    <w:basedOn w:val="Normal"/>
    <w:link w:val="BodyTextChar"/>
    <w:rsid w:val="008979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927"/>
    <w:rPr>
      <w:rFonts w:ascii="Times New Roman" w:eastAsia="Times New Roman" w:hAnsi="Times New Roman" w:cs="Times New Roman"/>
      <w:sz w:val="24"/>
      <w:lang w:eastAsia="en-US"/>
    </w:rPr>
  </w:style>
  <w:style w:type="paragraph" w:styleId="ListBullet">
    <w:name w:val="List Bullet"/>
    <w:basedOn w:val="List"/>
    <w:rsid w:val="00897927"/>
    <w:pPr>
      <w:numPr>
        <w:numId w:val="12"/>
      </w:numPr>
      <w:tabs>
        <w:tab w:val="clear" w:pos="340"/>
      </w:tabs>
      <w:spacing w:before="40" w:after="40"/>
    </w:pPr>
  </w:style>
  <w:style w:type="character" w:customStyle="1" w:styleId="SpecialBold">
    <w:name w:val="Special Bold"/>
    <w:basedOn w:val="DefaultParagraphFont"/>
    <w:rsid w:val="00897927"/>
    <w:rPr>
      <w:b/>
      <w:spacing w:val="0"/>
    </w:rPr>
  </w:style>
  <w:style w:type="paragraph" w:styleId="ListBullet2">
    <w:name w:val="List Bullet 2"/>
    <w:basedOn w:val="List2"/>
    <w:rsid w:val="00897927"/>
    <w:pPr>
      <w:numPr>
        <w:numId w:val="13"/>
      </w:numPr>
      <w:tabs>
        <w:tab w:val="clear" w:pos="680"/>
      </w:tabs>
    </w:pPr>
  </w:style>
  <w:style w:type="paragraph" w:customStyle="1" w:styleId="SuperHeading">
    <w:name w:val="SuperHeading"/>
    <w:basedOn w:val="Normal"/>
    <w:rsid w:val="00897927"/>
    <w:pPr>
      <w:spacing w:before="240" w:after="120"/>
      <w:outlineLvl w:val="0"/>
    </w:pPr>
    <w:rPr>
      <w:rFonts w:ascii="Times New Roman" w:hAnsi="Times New Roman"/>
      <w:b/>
      <w:sz w:val="32"/>
    </w:rPr>
  </w:style>
  <w:style w:type="paragraph" w:customStyle="1" w:styleId="AllowPageBreak">
    <w:name w:val="AllowPageBreak"/>
    <w:rsid w:val="00897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927"/>
    <w:rPr>
      <w:rFonts w:ascii="Courier New" w:eastAsia="Times New Roman" w:hAnsi="Courier New" w:cs="Times New Roman"/>
      <w:i/>
      <w:szCs w:val="20"/>
      <w:lang w:eastAsia="en-US"/>
    </w:rPr>
  </w:style>
  <w:style w:type="paragraph" w:customStyle="1" w:styleId="HeadingBase">
    <w:name w:val="Heading Base"/>
    <w:rsid w:val="00897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927"/>
    <w:pPr>
      <w:tabs>
        <w:tab w:val="right" w:leader="dot" w:pos="9072"/>
      </w:tabs>
      <w:ind w:left="567"/>
    </w:pPr>
    <w:rPr>
      <w:szCs w:val="22"/>
    </w:rPr>
  </w:style>
  <w:style w:type="paragraph" w:customStyle="1" w:styleId="TOCBase">
    <w:name w:val="TOC Base"/>
    <w:rsid w:val="00897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927"/>
    <w:pPr>
      <w:tabs>
        <w:tab w:val="right" w:leader="dot" w:pos="9072"/>
      </w:tabs>
      <w:spacing w:before="40" w:after="40"/>
      <w:ind w:left="284"/>
    </w:pPr>
    <w:rPr>
      <w:rFonts w:ascii="Times New Roman" w:hAnsi="Times New Roman"/>
    </w:rPr>
  </w:style>
  <w:style w:type="paragraph" w:styleId="TOC1">
    <w:name w:val="toc 1"/>
    <w:basedOn w:val="TOCBase"/>
    <w:next w:val="Normal"/>
    <w:rsid w:val="008979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927"/>
    <w:rPr>
      <w:rFonts w:ascii="Times New Roman" w:eastAsia="Times New Roman" w:hAnsi="Times New Roman" w:cs="Times New Roman"/>
      <w:sz w:val="16"/>
      <w:lang w:eastAsia="en-US"/>
    </w:rPr>
  </w:style>
  <w:style w:type="paragraph" w:styleId="Title">
    <w:name w:val="Title"/>
    <w:basedOn w:val="HeadingBase"/>
    <w:link w:val="TitleChar"/>
    <w:qFormat/>
    <w:rsid w:val="00897927"/>
    <w:pPr>
      <w:spacing w:before="5040"/>
      <w:jc w:val="center"/>
    </w:pPr>
    <w:rPr>
      <w:sz w:val="48"/>
      <w:szCs w:val="72"/>
      <w:lang w:val="en-US"/>
    </w:rPr>
  </w:style>
  <w:style w:type="character" w:customStyle="1" w:styleId="TitleChar">
    <w:name w:val="Title Char"/>
    <w:basedOn w:val="DefaultParagraphFont"/>
    <w:link w:val="Title"/>
    <w:rsid w:val="00897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927"/>
    <w:pPr>
      <w:tabs>
        <w:tab w:val="left" w:pos="3600"/>
        <w:tab w:val="left" w:pos="3958"/>
      </w:tabs>
    </w:pPr>
  </w:style>
  <w:style w:type="paragraph" w:styleId="List">
    <w:name w:val="List"/>
    <w:basedOn w:val="BodyText"/>
    <w:next w:val="BodyText"/>
    <w:rsid w:val="00897927"/>
    <w:pPr>
      <w:tabs>
        <w:tab w:val="left" w:pos="340"/>
      </w:tabs>
      <w:spacing w:before="60" w:after="60"/>
      <w:ind w:left="340" w:hanging="340"/>
    </w:pPr>
  </w:style>
  <w:style w:type="paragraph" w:customStyle="1" w:styleId="Note">
    <w:name w:val="Note"/>
    <w:basedOn w:val="BodyText"/>
    <w:rsid w:val="00897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927"/>
    <w:pPr>
      <w:framePr w:wrap="auto" w:hAnchor="text" w:y="6049"/>
    </w:pPr>
    <w:rPr>
      <w:color w:val="000000"/>
      <w:sz w:val="40"/>
    </w:rPr>
  </w:style>
  <w:style w:type="paragraph" w:customStyle="1" w:styleId="TOCTitle">
    <w:name w:val="TOCTitle"/>
    <w:basedOn w:val="Heading1"/>
    <w:rsid w:val="00897927"/>
    <w:pPr>
      <w:spacing w:after="240"/>
      <w:jc w:val="center"/>
      <w:outlineLvl w:val="9"/>
    </w:pPr>
    <w:rPr>
      <w:caps/>
    </w:rPr>
  </w:style>
  <w:style w:type="paragraph" w:customStyle="1" w:styleId="Version">
    <w:name w:val="Version"/>
    <w:rsid w:val="00897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927"/>
    <w:pPr>
      <w:keepNext w:val="0"/>
      <w:tabs>
        <w:tab w:val="right" w:pos="4176"/>
      </w:tabs>
      <w:ind w:left="198" w:hanging="198"/>
    </w:pPr>
    <w:rPr>
      <w:rFonts w:ascii="Garamond" w:hAnsi="Garamond"/>
    </w:rPr>
  </w:style>
  <w:style w:type="paragraph" w:styleId="IndexHeading">
    <w:name w:val="index heading"/>
    <w:basedOn w:val="Normal"/>
    <w:next w:val="Index1"/>
    <w:semiHidden/>
    <w:rsid w:val="00897927"/>
    <w:pPr>
      <w:spacing w:before="120" w:after="120"/>
    </w:pPr>
    <w:rPr>
      <w:rFonts w:ascii="Arial" w:hAnsi="Arial"/>
      <w:b/>
      <w:color w:val="918585"/>
      <w:sz w:val="24"/>
    </w:rPr>
  </w:style>
  <w:style w:type="paragraph" w:styleId="Header">
    <w:name w:val="header"/>
    <w:basedOn w:val="Normal"/>
    <w:link w:val="HeaderChar"/>
    <w:rsid w:val="00897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927"/>
    <w:rPr>
      <w:rFonts w:ascii="Times New Roman" w:eastAsia="Times New Roman" w:hAnsi="Times New Roman" w:cs="Times New Roman"/>
      <w:sz w:val="16"/>
      <w:szCs w:val="20"/>
      <w:lang w:val="en-GB" w:eastAsia="en-US"/>
    </w:rPr>
  </w:style>
  <w:style w:type="paragraph" w:customStyle="1" w:styleId="Chapter">
    <w:name w:val="Chapter"/>
    <w:basedOn w:val="Normal"/>
    <w:rsid w:val="00897927"/>
    <w:pPr>
      <w:spacing w:before="240"/>
    </w:pPr>
    <w:rPr>
      <w:rFonts w:ascii="Times New Roman" w:hAnsi="Times New Roman"/>
      <w:smallCaps/>
      <w:spacing w:val="80"/>
      <w:sz w:val="28"/>
    </w:rPr>
  </w:style>
  <w:style w:type="paragraph" w:customStyle="1" w:styleId="InChapter">
    <w:name w:val="InChapter"/>
    <w:basedOn w:val="Heading3"/>
    <w:rsid w:val="00897927"/>
    <w:pPr>
      <w:spacing w:after="240"/>
      <w:outlineLvl w:val="9"/>
    </w:pPr>
    <w:rPr>
      <w:noProof/>
    </w:rPr>
  </w:style>
  <w:style w:type="paragraph" w:styleId="Index2">
    <w:name w:val="index 2"/>
    <w:basedOn w:val="Normal"/>
    <w:next w:val="Normal"/>
    <w:semiHidden/>
    <w:rsid w:val="00897927"/>
    <w:pPr>
      <w:tabs>
        <w:tab w:val="right" w:pos="4176"/>
      </w:tabs>
      <w:ind w:left="568" w:hanging="284"/>
    </w:pPr>
    <w:rPr>
      <w:rFonts w:ascii="Garamond" w:hAnsi="Garamond"/>
    </w:rPr>
  </w:style>
  <w:style w:type="paragraph" w:customStyle="1" w:styleId="Byline">
    <w:name w:val="Byline"/>
    <w:rsid w:val="00897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927"/>
    <w:pPr>
      <w:tabs>
        <w:tab w:val="clear" w:pos="3600"/>
        <w:tab w:val="clear" w:pos="3958"/>
      </w:tabs>
      <w:jc w:val="right"/>
    </w:pPr>
  </w:style>
  <w:style w:type="character" w:styleId="Emphasis">
    <w:name w:val="Emphasis"/>
    <w:basedOn w:val="DefaultParagraphFont"/>
    <w:qFormat/>
    <w:rsid w:val="00897927"/>
    <w:rPr>
      <w:i/>
    </w:rPr>
  </w:style>
  <w:style w:type="paragraph" w:styleId="Caption">
    <w:name w:val="caption"/>
    <w:basedOn w:val="BodyText"/>
    <w:next w:val="Normal"/>
    <w:qFormat/>
    <w:rsid w:val="00897927"/>
    <w:pPr>
      <w:framePr w:w="2268" w:hSpace="181" w:vSpace="181" w:wrap="around" w:vAnchor="text" w:hAnchor="page" w:x="1135" w:y="285" w:anchorLock="1"/>
    </w:pPr>
    <w:rPr>
      <w:i/>
    </w:rPr>
  </w:style>
  <w:style w:type="paragraph" w:customStyle="1" w:styleId="MiniTOCTitle">
    <w:name w:val="MiniTOCTitle"/>
    <w:basedOn w:val="Heading4"/>
    <w:rsid w:val="00897927"/>
    <w:pPr>
      <w:spacing w:before="240"/>
      <w:outlineLvl w:val="9"/>
    </w:pPr>
    <w:rPr>
      <w:noProof/>
      <w:sz w:val="24"/>
    </w:rPr>
  </w:style>
  <w:style w:type="paragraph" w:customStyle="1" w:styleId="MiniTOCItem">
    <w:name w:val="MiniTOCItem"/>
    <w:basedOn w:val="ListBullet"/>
    <w:rsid w:val="00897927"/>
    <w:pPr>
      <w:numPr>
        <w:numId w:val="0"/>
      </w:numPr>
      <w:tabs>
        <w:tab w:val="right" w:leader="dot" w:pos="6521"/>
      </w:tabs>
      <w:spacing w:before="0" w:after="0"/>
    </w:pPr>
  </w:style>
  <w:style w:type="paragraph" w:customStyle="1" w:styleId="TOFTitle">
    <w:name w:val="TOFTitle"/>
    <w:basedOn w:val="TOCTitle"/>
    <w:rsid w:val="00897927"/>
  </w:style>
  <w:style w:type="paragraph" w:styleId="TableofFigures">
    <w:name w:val="table of figures"/>
    <w:basedOn w:val="Normal"/>
    <w:next w:val="Normal"/>
    <w:semiHidden/>
    <w:rsid w:val="00897927"/>
    <w:pPr>
      <w:tabs>
        <w:tab w:val="right" w:leader="dot" w:pos="9072"/>
      </w:tabs>
      <w:ind w:left="970" w:hanging="403"/>
    </w:pPr>
    <w:rPr>
      <w:rFonts w:ascii="Times New Roman" w:hAnsi="Times New Roman"/>
      <w:b/>
    </w:rPr>
  </w:style>
  <w:style w:type="paragraph" w:styleId="ListNumber">
    <w:name w:val="List Number"/>
    <w:basedOn w:val="List"/>
    <w:rsid w:val="00897927"/>
    <w:pPr>
      <w:numPr>
        <w:numId w:val="15"/>
      </w:numPr>
      <w:tabs>
        <w:tab w:val="clear" w:pos="340"/>
      </w:tabs>
    </w:pPr>
  </w:style>
  <w:style w:type="character" w:customStyle="1" w:styleId="WingdingSymbols">
    <w:name w:val="Wingding Symbols"/>
    <w:rsid w:val="00897927"/>
    <w:rPr>
      <w:rFonts w:ascii="Wingdings" w:hAnsi="Wingdings"/>
    </w:rPr>
  </w:style>
  <w:style w:type="paragraph" w:customStyle="1" w:styleId="TableHeading">
    <w:name w:val="Table Heading"/>
    <w:basedOn w:val="HeadingBase"/>
    <w:rsid w:val="00897927"/>
    <w:pPr>
      <w:keepLines/>
      <w:pBdr>
        <w:bottom w:val="single" w:sz="6" w:space="1" w:color="918585"/>
      </w:pBdr>
      <w:spacing w:before="240"/>
    </w:pPr>
  </w:style>
  <w:style w:type="character" w:customStyle="1" w:styleId="HotSpot">
    <w:name w:val="HotSpot"/>
    <w:rsid w:val="00897927"/>
    <w:rPr>
      <w:color w:val="0033CC"/>
      <w:u w:val="none"/>
    </w:rPr>
  </w:style>
  <w:style w:type="paragraph" w:customStyle="1" w:styleId="BodyTextRight">
    <w:name w:val="Body Text Right"/>
    <w:basedOn w:val="BodyText"/>
    <w:rsid w:val="00897927"/>
    <w:pPr>
      <w:spacing w:before="0" w:after="0"/>
      <w:jc w:val="right"/>
    </w:pPr>
  </w:style>
  <w:style w:type="paragraph" w:styleId="Index3">
    <w:name w:val="index 3"/>
    <w:basedOn w:val="ListNumber2"/>
    <w:next w:val="Normal"/>
    <w:semiHidden/>
    <w:rsid w:val="00897927"/>
    <w:pPr>
      <w:numPr>
        <w:numId w:val="0"/>
      </w:numPr>
      <w:tabs>
        <w:tab w:val="right" w:leader="dot" w:pos="4176"/>
      </w:tabs>
    </w:pPr>
  </w:style>
  <w:style w:type="paragraph" w:styleId="ListNumber2">
    <w:name w:val="List Number 2"/>
    <w:basedOn w:val="List2"/>
    <w:rsid w:val="00897927"/>
    <w:pPr>
      <w:numPr>
        <w:numId w:val="10"/>
      </w:numPr>
      <w:tabs>
        <w:tab w:val="clear" w:pos="1060"/>
      </w:tabs>
    </w:pPr>
  </w:style>
  <w:style w:type="paragraph" w:customStyle="1" w:styleId="MarginNote">
    <w:name w:val="Margin Note"/>
    <w:basedOn w:val="BodyText"/>
    <w:rsid w:val="00897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927"/>
    <w:rPr>
      <w:sz w:val="32"/>
    </w:rPr>
  </w:style>
  <w:style w:type="paragraph" w:customStyle="1" w:styleId="HeadingProcedure">
    <w:name w:val="Heading Procedure"/>
    <w:basedOn w:val="HeadingBase"/>
    <w:next w:val="Normal"/>
    <w:rsid w:val="00897927"/>
    <w:pPr>
      <w:tabs>
        <w:tab w:val="left" w:pos="0"/>
      </w:tabs>
      <w:spacing w:before="120" w:after="60"/>
    </w:pPr>
    <w:rPr>
      <w:i/>
      <w:color w:val="918585"/>
      <w:sz w:val="22"/>
    </w:rPr>
  </w:style>
  <w:style w:type="paragraph" w:customStyle="1" w:styleId="TableBodyText">
    <w:name w:val="Table Body Text"/>
    <w:basedOn w:val="BodyText"/>
    <w:rsid w:val="00897927"/>
    <w:pPr>
      <w:spacing w:before="60" w:after="60"/>
    </w:pPr>
  </w:style>
  <w:style w:type="paragraph" w:styleId="ListContinue">
    <w:name w:val="List Continue"/>
    <w:basedOn w:val="List"/>
    <w:rsid w:val="00897927"/>
    <w:pPr>
      <w:ind w:firstLine="0"/>
    </w:pPr>
  </w:style>
  <w:style w:type="paragraph" w:customStyle="1" w:styleId="ListNote">
    <w:name w:val="List Note"/>
    <w:basedOn w:val="List"/>
    <w:rsid w:val="00897927"/>
    <w:pPr>
      <w:pBdr>
        <w:top w:val="single" w:sz="6" w:space="2" w:color="918585"/>
        <w:bottom w:val="single" w:sz="6" w:space="2" w:color="918585"/>
      </w:pBdr>
      <w:tabs>
        <w:tab w:val="left" w:pos="1021"/>
      </w:tabs>
      <w:ind w:firstLine="0"/>
    </w:pPr>
  </w:style>
  <w:style w:type="paragraph" w:customStyle="1" w:styleId="Warning">
    <w:name w:val="Warning"/>
    <w:basedOn w:val="BodyText"/>
    <w:rsid w:val="00897927"/>
    <w:pPr>
      <w:shd w:val="clear" w:color="auto" w:fill="D9D9D9"/>
      <w:tabs>
        <w:tab w:val="left" w:pos="992"/>
      </w:tabs>
      <w:ind w:left="119" w:right="119"/>
    </w:pPr>
    <w:rPr>
      <w:sz w:val="20"/>
    </w:rPr>
  </w:style>
  <w:style w:type="paragraph" w:customStyle="1" w:styleId="MarginIcons">
    <w:name w:val="Margin Icons"/>
    <w:basedOn w:val="BodyText"/>
    <w:rsid w:val="00897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927"/>
    <w:rPr>
      <w:rFonts w:ascii="Courier New" w:hAnsi="Courier New"/>
    </w:rPr>
  </w:style>
  <w:style w:type="paragraph" w:customStyle="1" w:styleId="NoteBullet">
    <w:name w:val="Note Bullet"/>
    <w:basedOn w:val="Note"/>
    <w:rsid w:val="00897927"/>
    <w:pPr>
      <w:tabs>
        <w:tab w:val="clear" w:pos="680"/>
      </w:tabs>
      <w:spacing w:before="60" w:after="60"/>
    </w:pPr>
  </w:style>
  <w:style w:type="paragraph" w:customStyle="1" w:styleId="SubHeading2">
    <w:name w:val="SubHeading2"/>
    <w:basedOn w:val="HeadingBase"/>
    <w:rsid w:val="00897927"/>
    <w:pPr>
      <w:spacing w:before="240" w:after="60"/>
    </w:pPr>
    <w:rPr>
      <w:sz w:val="20"/>
    </w:rPr>
  </w:style>
  <w:style w:type="paragraph" w:customStyle="1" w:styleId="SubHeading1">
    <w:name w:val="SubHeading1"/>
    <w:basedOn w:val="HeadingBase"/>
    <w:rsid w:val="00897927"/>
    <w:pPr>
      <w:spacing w:before="240" w:after="60"/>
    </w:pPr>
    <w:rPr>
      <w:color w:val="918585"/>
      <w:sz w:val="22"/>
    </w:rPr>
  </w:style>
  <w:style w:type="paragraph" w:customStyle="1" w:styleId="SideHeading">
    <w:name w:val="Side Heading"/>
    <w:basedOn w:val="HeadingBase"/>
    <w:rsid w:val="00897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927"/>
    <w:pPr>
      <w:tabs>
        <w:tab w:val="num" w:pos="360"/>
      </w:tabs>
    </w:pPr>
  </w:style>
  <w:style w:type="paragraph" w:styleId="PlainText">
    <w:name w:val="Plain Text"/>
    <w:basedOn w:val="Normal"/>
    <w:link w:val="PlainTextChar"/>
    <w:rsid w:val="00897927"/>
    <w:rPr>
      <w:sz w:val="20"/>
    </w:rPr>
  </w:style>
  <w:style w:type="character" w:customStyle="1" w:styleId="PlainTextChar">
    <w:name w:val="Plain Text Char"/>
    <w:basedOn w:val="DefaultParagraphFont"/>
    <w:link w:val="PlainText"/>
    <w:rsid w:val="00897927"/>
    <w:rPr>
      <w:rFonts w:ascii="Courier New" w:eastAsia="Times New Roman" w:hAnsi="Courier New" w:cs="Times New Roman"/>
      <w:sz w:val="20"/>
      <w:szCs w:val="20"/>
      <w:lang w:eastAsia="en-US"/>
    </w:rPr>
  </w:style>
  <w:style w:type="character" w:customStyle="1" w:styleId="MenuOption">
    <w:name w:val="Menu Option"/>
    <w:basedOn w:val="DefaultParagraphFont"/>
    <w:rsid w:val="00897927"/>
    <w:rPr>
      <w:b/>
      <w:smallCaps/>
    </w:rPr>
  </w:style>
  <w:style w:type="paragraph" w:customStyle="1" w:styleId="TableListNumber">
    <w:name w:val="Table List Number"/>
    <w:basedOn w:val="ListNumber"/>
    <w:rsid w:val="00897927"/>
    <w:pPr>
      <w:numPr>
        <w:numId w:val="0"/>
      </w:numPr>
    </w:pPr>
  </w:style>
  <w:style w:type="paragraph" w:styleId="TOC4">
    <w:name w:val="toc 4"/>
    <w:basedOn w:val="TOCBase"/>
    <w:next w:val="Normal"/>
    <w:semiHidden/>
    <w:rsid w:val="00897927"/>
    <w:pPr>
      <w:tabs>
        <w:tab w:val="right" w:leader="dot" w:pos="9071"/>
      </w:tabs>
      <w:ind w:left="1701"/>
    </w:pPr>
  </w:style>
  <w:style w:type="paragraph" w:customStyle="1" w:styleId="ListAlpha">
    <w:name w:val="List Alpha"/>
    <w:basedOn w:val="List"/>
    <w:rsid w:val="00897927"/>
    <w:pPr>
      <w:numPr>
        <w:numId w:val="9"/>
      </w:numPr>
    </w:pPr>
  </w:style>
  <w:style w:type="paragraph" w:customStyle="1" w:styleId="ListAlpha2">
    <w:name w:val="List Alpha 2"/>
    <w:basedOn w:val="List2"/>
    <w:rsid w:val="00897927"/>
    <w:pPr>
      <w:numPr>
        <w:numId w:val="8"/>
      </w:numPr>
    </w:pPr>
  </w:style>
  <w:style w:type="paragraph" w:styleId="List2">
    <w:name w:val="List 2"/>
    <w:basedOn w:val="BodyText"/>
    <w:rsid w:val="00897927"/>
    <w:pPr>
      <w:tabs>
        <w:tab w:val="left" w:pos="680"/>
      </w:tabs>
      <w:spacing w:before="60" w:after="60"/>
      <w:ind w:left="680" w:hanging="340"/>
    </w:pPr>
  </w:style>
  <w:style w:type="paragraph" w:styleId="List3">
    <w:name w:val="List 3"/>
    <w:basedOn w:val="BodyText"/>
    <w:rsid w:val="00897927"/>
    <w:pPr>
      <w:tabs>
        <w:tab w:val="left" w:pos="1021"/>
      </w:tabs>
      <w:spacing w:before="60" w:after="60"/>
      <w:ind w:left="1020" w:hanging="340"/>
    </w:pPr>
  </w:style>
  <w:style w:type="paragraph" w:styleId="List4">
    <w:name w:val="List 4"/>
    <w:basedOn w:val="BodyText"/>
    <w:rsid w:val="00897927"/>
    <w:pPr>
      <w:tabs>
        <w:tab w:val="left" w:pos="1361"/>
      </w:tabs>
      <w:spacing w:before="60" w:after="60"/>
      <w:ind w:left="1361" w:hanging="340"/>
    </w:pPr>
  </w:style>
  <w:style w:type="paragraph" w:styleId="List5">
    <w:name w:val="List 5"/>
    <w:basedOn w:val="BodyText"/>
    <w:rsid w:val="00897927"/>
    <w:pPr>
      <w:tabs>
        <w:tab w:val="left" w:pos="1701"/>
      </w:tabs>
      <w:spacing w:before="60" w:after="60"/>
      <w:ind w:left="1701" w:hanging="340"/>
    </w:pPr>
  </w:style>
  <w:style w:type="paragraph" w:styleId="ListBullet3">
    <w:name w:val="List Bullet 3"/>
    <w:basedOn w:val="List3"/>
    <w:rsid w:val="00897927"/>
    <w:pPr>
      <w:numPr>
        <w:numId w:val="14"/>
      </w:numPr>
      <w:tabs>
        <w:tab w:val="clear" w:pos="1021"/>
      </w:tabs>
      <w:ind w:left="1037" w:hanging="357"/>
    </w:pPr>
  </w:style>
  <w:style w:type="paragraph" w:styleId="ListBullet4">
    <w:name w:val="List Bullet 4"/>
    <w:basedOn w:val="List4"/>
    <w:rsid w:val="00897927"/>
    <w:pPr>
      <w:numPr>
        <w:numId w:val="3"/>
      </w:numPr>
      <w:tabs>
        <w:tab w:val="clear" w:pos="1361"/>
      </w:tabs>
    </w:pPr>
  </w:style>
  <w:style w:type="paragraph" w:styleId="ListBullet5">
    <w:name w:val="List Bullet 5"/>
    <w:basedOn w:val="List5"/>
    <w:rsid w:val="00897927"/>
    <w:pPr>
      <w:numPr>
        <w:numId w:val="4"/>
      </w:numPr>
    </w:pPr>
  </w:style>
  <w:style w:type="paragraph" w:styleId="ListContinue2">
    <w:name w:val="List Continue 2"/>
    <w:basedOn w:val="List2"/>
    <w:rsid w:val="00897927"/>
    <w:pPr>
      <w:ind w:firstLine="0"/>
    </w:pPr>
  </w:style>
  <w:style w:type="paragraph" w:styleId="ListContinue3">
    <w:name w:val="List Continue 3"/>
    <w:basedOn w:val="List3"/>
    <w:rsid w:val="00897927"/>
    <w:pPr>
      <w:ind w:left="1021" w:firstLine="0"/>
    </w:pPr>
  </w:style>
  <w:style w:type="paragraph" w:styleId="ListContinue4">
    <w:name w:val="List Continue 4"/>
    <w:basedOn w:val="List4"/>
    <w:rsid w:val="00897927"/>
    <w:pPr>
      <w:ind w:firstLine="0"/>
    </w:pPr>
  </w:style>
  <w:style w:type="paragraph" w:styleId="ListContinue5">
    <w:name w:val="List Continue 5"/>
    <w:basedOn w:val="List5"/>
    <w:rsid w:val="00897927"/>
    <w:pPr>
      <w:ind w:firstLine="0"/>
    </w:pPr>
  </w:style>
  <w:style w:type="paragraph" w:styleId="ListNumber3">
    <w:name w:val="List Number 3"/>
    <w:basedOn w:val="List3"/>
    <w:rsid w:val="00897927"/>
    <w:pPr>
      <w:numPr>
        <w:numId w:val="5"/>
      </w:numPr>
    </w:pPr>
  </w:style>
  <w:style w:type="paragraph" w:styleId="ListNumber4">
    <w:name w:val="List Number 4"/>
    <w:basedOn w:val="List4"/>
    <w:rsid w:val="00897927"/>
    <w:pPr>
      <w:numPr>
        <w:numId w:val="6"/>
      </w:numPr>
    </w:pPr>
  </w:style>
  <w:style w:type="paragraph" w:styleId="ListNumber5">
    <w:name w:val="List Number 5"/>
    <w:basedOn w:val="List5"/>
    <w:rsid w:val="00897927"/>
    <w:pPr>
      <w:numPr>
        <w:numId w:val="7"/>
      </w:numPr>
    </w:pPr>
  </w:style>
  <w:style w:type="paragraph" w:styleId="BlockText">
    <w:name w:val="Block Text"/>
    <w:basedOn w:val="Normal"/>
    <w:rsid w:val="00897927"/>
    <w:pPr>
      <w:spacing w:after="120"/>
      <w:ind w:left="1440" w:right="1440"/>
    </w:pPr>
  </w:style>
  <w:style w:type="character" w:customStyle="1" w:styleId="Subscript">
    <w:name w:val="Subscript"/>
    <w:basedOn w:val="DefaultParagraphFont"/>
    <w:rsid w:val="00897927"/>
    <w:rPr>
      <w:sz w:val="16"/>
      <w:vertAlign w:val="subscript"/>
    </w:rPr>
  </w:style>
  <w:style w:type="character" w:customStyle="1" w:styleId="Superscript">
    <w:name w:val="Superscript"/>
    <w:basedOn w:val="DefaultParagraphFont"/>
    <w:rsid w:val="00897927"/>
    <w:rPr>
      <w:sz w:val="16"/>
      <w:vertAlign w:val="superscript"/>
    </w:rPr>
  </w:style>
  <w:style w:type="character" w:customStyle="1" w:styleId="Symbols">
    <w:name w:val="Symbols"/>
    <w:basedOn w:val="DefaultParagraphFont"/>
    <w:rsid w:val="00897927"/>
    <w:rPr>
      <w:rFonts w:ascii="Symbol" w:hAnsi="Symbol"/>
    </w:rPr>
  </w:style>
  <w:style w:type="character" w:customStyle="1" w:styleId="MenuOptions">
    <w:name w:val="Menu Options"/>
    <w:basedOn w:val="DefaultParagraphFont"/>
    <w:rsid w:val="00897927"/>
    <w:rPr>
      <w:rFonts w:ascii="Arial Narrow" w:hAnsi="Arial Narrow"/>
      <w:smallCaps/>
    </w:rPr>
  </w:style>
  <w:style w:type="character" w:customStyle="1" w:styleId="Buttons">
    <w:name w:val="Buttons"/>
    <w:basedOn w:val="DefaultParagraphFont"/>
    <w:rsid w:val="00897927"/>
    <w:rPr>
      <w:b/>
    </w:rPr>
  </w:style>
  <w:style w:type="character" w:customStyle="1" w:styleId="Underlined">
    <w:name w:val="Underlined"/>
    <w:basedOn w:val="DefaultParagraphFont"/>
    <w:rsid w:val="00897927"/>
    <w:rPr>
      <w:u w:val="single"/>
    </w:rPr>
  </w:style>
  <w:style w:type="paragraph" w:customStyle="1" w:styleId="TableBodyTextRight">
    <w:name w:val="Table Body Text Right"/>
    <w:basedOn w:val="TableBodyText"/>
    <w:rsid w:val="00897927"/>
    <w:pPr>
      <w:widowControl w:val="0"/>
      <w:autoSpaceDE w:val="0"/>
      <w:autoSpaceDN w:val="0"/>
      <w:adjustRightInd w:val="0"/>
      <w:jc w:val="right"/>
    </w:pPr>
    <w:rPr>
      <w:rFonts w:cs="Arial"/>
      <w:szCs w:val="18"/>
    </w:rPr>
  </w:style>
  <w:style w:type="paragraph" w:customStyle="1" w:styleId="CopyrightText">
    <w:name w:val="Copyright Text"/>
    <w:basedOn w:val="BodyText"/>
    <w:rsid w:val="00897927"/>
    <w:rPr>
      <w:sz w:val="18"/>
    </w:rPr>
  </w:style>
  <w:style w:type="paragraph" w:customStyle="1" w:styleId="BodySmallRight">
    <w:name w:val="Body Small Right"/>
    <w:basedOn w:val="BodyTextRight"/>
    <w:rsid w:val="00897927"/>
    <w:rPr>
      <w:sz w:val="18"/>
      <w:szCs w:val="18"/>
    </w:rPr>
  </w:style>
  <w:style w:type="paragraph" w:customStyle="1" w:styleId="MarginEdition">
    <w:name w:val="Margin Edition"/>
    <w:basedOn w:val="MarginNote"/>
    <w:rsid w:val="00897927"/>
    <w:pPr>
      <w:spacing w:before="0" w:after="0"/>
    </w:pPr>
    <w:rPr>
      <w:rFonts w:ascii="Times New Roman" w:hAnsi="Times New Roman"/>
      <w:color w:val="999999"/>
    </w:rPr>
  </w:style>
  <w:style w:type="paragraph" w:customStyle="1" w:styleId="Spacer">
    <w:name w:val="Spacer"/>
    <w:basedOn w:val="Normal"/>
    <w:rsid w:val="00897927"/>
    <w:rPr>
      <w:sz w:val="2"/>
      <w:szCs w:val="2"/>
    </w:rPr>
  </w:style>
  <w:style w:type="character" w:customStyle="1" w:styleId="Small">
    <w:name w:val="Small"/>
    <w:basedOn w:val="DefaultParagraphFont"/>
    <w:rsid w:val="00897927"/>
    <w:rPr>
      <w:sz w:val="16"/>
    </w:rPr>
  </w:style>
  <w:style w:type="paragraph" w:customStyle="1" w:styleId="WideTable">
    <w:name w:val="Wide Table"/>
    <w:basedOn w:val="Normal"/>
    <w:rsid w:val="00897927"/>
    <w:pPr>
      <w:ind w:left="-1418"/>
    </w:pPr>
    <w:rPr>
      <w:sz w:val="2"/>
      <w:szCs w:val="2"/>
    </w:rPr>
  </w:style>
  <w:style w:type="character" w:styleId="PageNumber">
    <w:name w:val="page number"/>
    <w:basedOn w:val="DefaultParagraphFont"/>
    <w:rsid w:val="00897927"/>
  </w:style>
  <w:style w:type="paragraph" w:styleId="Quote">
    <w:name w:val="Quote"/>
    <w:basedOn w:val="Heading1"/>
    <w:link w:val="QuoteChar"/>
    <w:qFormat/>
    <w:rsid w:val="00897927"/>
    <w:rPr>
      <w:b w:val="0"/>
      <w:sz w:val="72"/>
      <w:szCs w:val="72"/>
      <w:lang w:val="en-NZ"/>
    </w:rPr>
  </w:style>
  <w:style w:type="character" w:customStyle="1" w:styleId="QuoteChar">
    <w:name w:val="Quote Char"/>
    <w:basedOn w:val="DefaultParagraphFont"/>
    <w:link w:val="Quote"/>
    <w:rsid w:val="00897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927"/>
    <w:pPr>
      <w:pageBreakBefore/>
    </w:pPr>
  </w:style>
  <w:style w:type="paragraph" w:customStyle="1" w:styleId="Border">
    <w:name w:val="Border"/>
    <w:basedOn w:val="Normal"/>
    <w:qFormat/>
    <w:rsid w:val="00897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927"/>
    <w:rPr>
      <w:b/>
      <w:bCs/>
      <w:i/>
      <w:iCs/>
      <w:color w:val="auto"/>
    </w:rPr>
  </w:style>
  <w:style w:type="paragraph" w:styleId="IntenseQuote">
    <w:name w:val="Intense Quote"/>
    <w:basedOn w:val="Normal"/>
    <w:next w:val="Normal"/>
    <w:link w:val="IntenseQuoteChar"/>
    <w:uiPriority w:val="30"/>
    <w:qFormat/>
    <w:rsid w:val="00897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927"/>
    <w:rPr>
      <w:smallCaps/>
      <w:color w:val="auto"/>
      <w:u w:val="single"/>
    </w:rPr>
  </w:style>
  <w:style w:type="character" w:styleId="IntenseReference">
    <w:name w:val="Intense Reference"/>
    <w:basedOn w:val="DefaultParagraphFont"/>
    <w:uiPriority w:val="32"/>
    <w:qFormat/>
    <w:rsid w:val="00897927"/>
    <w:rPr>
      <w:b/>
      <w:bCs/>
      <w:smallCaps/>
      <w:color w:val="auto"/>
      <w:spacing w:val="5"/>
      <w:u w:val="single"/>
    </w:rPr>
  </w:style>
  <w:style w:type="paragraph" w:customStyle="1" w:styleId="2ColumnHeading">
    <w:name w:val="2Column Heading"/>
    <w:basedOn w:val="BodyText"/>
    <w:qFormat/>
    <w:rsid w:val="00897927"/>
    <w:pPr>
      <w:spacing w:after="60"/>
      <w:ind w:left="-2268"/>
    </w:pPr>
    <w:rPr>
      <w:b/>
    </w:rPr>
  </w:style>
  <w:style w:type="paragraph" w:customStyle="1" w:styleId="Heading1TOC">
    <w:name w:val="Heading1 TOC"/>
    <w:basedOn w:val="Normal"/>
    <w:qFormat/>
    <w:rsid w:val="00897927"/>
    <w:pPr>
      <w:spacing w:before="240" w:after="120"/>
    </w:pPr>
    <w:rPr>
      <w:rFonts w:ascii="Times New Roman" w:hAnsi="Times New Roman"/>
      <w:b/>
      <w:sz w:val="32"/>
    </w:rPr>
  </w:style>
  <w:style w:type="paragraph" w:customStyle="1" w:styleId="Heading2TOC">
    <w:name w:val="Heading2 TOC"/>
    <w:basedOn w:val="Normal"/>
    <w:qFormat/>
    <w:rsid w:val="00897927"/>
    <w:pPr>
      <w:spacing w:before="240" w:after="60"/>
    </w:pPr>
    <w:rPr>
      <w:rFonts w:ascii="Times New Roman" w:hAnsi="Times New Roman"/>
      <w:b/>
      <w:sz w:val="28"/>
    </w:rPr>
  </w:style>
  <w:style w:type="character" w:customStyle="1" w:styleId="Underline">
    <w:name w:val="Underline"/>
    <w:basedOn w:val="DefaultParagraphFont"/>
    <w:qFormat/>
    <w:rsid w:val="00897927"/>
    <w:rPr>
      <w:u w:val="single"/>
    </w:rPr>
  </w:style>
  <w:style w:type="character" w:customStyle="1" w:styleId="BoldandItalics">
    <w:name w:val="Bold and Italics"/>
    <w:qFormat/>
    <w:rsid w:val="00897927"/>
    <w:rPr>
      <w:b/>
      <w:i/>
      <w:u w:val="none"/>
    </w:rPr>
  </w:style>
  <w:style w:type="paragraph" w:styleId="BalloonText">
    <w:name w:val="Balloon Text"/>
    <w:basedOn w:val="Normal"/>
    <w:link w:val="BalloonTextChar"/>
    <w:rsid w:val="00897927"/>
    <w:rPr>
      <w:rFonts w:ascii="Tahoma" w:hAnsi="Tahoma" w:cs="Tahoma"/>
      <w:sz w:val="16"/>
      <w:szCs w:val="16"/>
    </w:rPr>
  </w:style>
  <w:style w:type="character" w:customStyle="1" w:styleId="BalloonTextChar">
    <w:name w:val="Balloon Text Char"/>
    <w:basedOn w:val="DefaultParagraphFont"/>
    <w:link w:val="BalloonText"/>
    <w:rsid w:val="00897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9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927"/>
    <w:rPr>
      <w:b/>
      <w:color w:val="660033"/>
      <w:spacing w:val="0"/>
    </w:rPr>
  </w:style>
  <w:style w:type="paragraph" w:customStyle="1" w:styleId="Nameditemlist">
    <w:name w:val="Named item list"/>
    <w:basedOn w:val="BodyText"/>
    <w:qFormat/>
    <w:rsid w:val="00897927"/>
    <w:pPr>
      <w:tabs>
        <w:tab w:val="left" w:pos="2835"/>
      </w:tabs>
      <w:ind w:left="2835" w:hanging="2835"/>
    </w:pPr>
  </w:style>
  <w:style w:type="paragraph" w:customStyle="1" w:styleId="BodyTextnopadding">
    <w:name w:val="Body Text no padding"/>
    <w:basedOn w:val="BodyText"/>
    <w:qFormat/>
    <w:rsid w:val="00897927"/>
    <w:pPr>
      <w:spacing w:before="0" w:after="0"/>
    </w:pPr>
  </w:style>
  <w:style w:type="paragraph" w:customStyle="1" w:styleId="BodyTextBold">
    <w:name w:val="Body Text Bold"/>
    <w:basedOn w:val="BodyText"/>
    <w:qFormat/>
    <w:rsid w:val="00897927"/>
    <w:rPr>
      <w:b/>
    </w:rPr>
  </w:style>
  <w:style w:type="character" w:styleId="Hyperlink">
    <w:name w:val="Hyperlink"/>
    <w:basedOn w:val="DefaultParagraphFont"/>
    <w:uiPriority w:val="99"/>
    <w:unhideWhenUsed/>
    <w:rsid w:val="00532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6495</Characters>
  <Application>Microsoft Office Word</Application>
  <DocSecurity>0</DocSecurity>
  <Lines>282</Lines>
  <Paragraphs>162</Paragraphs>
  <ScaleCrop>false</ScaleCrop>
  <Company>Author-it Software Corporation Ltd.</Company>
  <LinksUpToDate>false</LinksUpToDate>
  <CharactersWithSpaces>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MSTLA2002 Operate washing machines</dc:title>
  <dc:subject>Approved</dc:subject>
  <dc:creator>Skills Insight</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