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705" w:rsidP="00991705">
      <w:pPr>
        <w:pStyle w:val="Title"/>
      </w:pPr>
      <w:r>
        <w:fldChar w:fldCharType="begin"/>
      </w:r>
      <w:r>
        <w:instrText xml:space="preserve"> TITLE   \* MERGEFORMAT </w:instrText>
      </w:r>
      <w:r>
        <w:fldChar w:fldCharType="separate"/>
      </w:r>
      <w:r>
        <w:t>MSTGN4028 Research and use information about textiles</w:t>
      </w:r>
      <w:r>
        <w:fldChar w:fldCharType="end"/>
      </w:r>
    </w:p>
    <w:p w:rsidR="00991705" w:rsidP="00991705">
      <w:pPr>
        <w:pStyle w:val="Version"/>
        <w:sectPr w:rsidSect="007B5B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BEA" w:rsidP="007B5BEA">
      <w:pPr>
        <w:pStyle w:val="SuperHeading"/>
      </w:pPr>
      <w:r w:rsidRPr="007B5BEA">
        <w:t>MSTGN4028 Research and use information about textiles</w:t>
      </w:r>
    </w:p>
    <w:p w:rsidR="00000000" w:rsidRPr="007B5BEA" w:rsidP="007B5BEA">
      <w:pPr>
        <w:pStyle w:val="Heading1"/>
      </w:pPr>
      <w:bookmarkStart w:id="1" w:name="O_1255183"/>
      <w:bookmarkEnd w:id="1"/>
      <w:r w:rsidRPr="007B5BEA">
        <w:t>Modification History</w:t>
      </w:r>
    </w:p>
    <w:p w:rsidR="00000000" w:rsidRPr="007B5BEA" w:rsidP="00991705">
      <w:pPr>
        <w:pStyle w:val="BodyText"/>
      </w:pPr>
      <w:r w:rsidRPr="007B5BEA">
        <w:t xml:space="preserve">Release 1. Unit Code, Title and Application changed. Prerequisite units removed. Elements and Performance Criteria restructured. Foundation Skills field populated. Range of Conditions removed. Assessment Requirements </w:t>
      </w:r>
      <w:r w:rsidRPr="007B5BEA">
        <w:t>clarified with generic foundation skills statements moved to appropriate section and duplication with Performance Criteria removed. Supersedes and is not equivalent to MSTTX4002 Understand and apply textile science.</w:t>
      </w:r>
    </w:p>
    <w:p w:rsidR="00000000" w:rsidRPr="007B5BEA" w:rsidP="007B5BEA">
      <w:pPr>
        <w:pStyle w:val="Heading1"/>
      </w:pPr>
      <w:bookmarkStart w:id="2" w:name="O_1255184"/>
      <w:bookmarkEnd w:id="2"/>
      <w:r w:rsidRPr="007B5BEA">
        <w:t>Application</w:t>
      </w:r>
    </w:p>
    <w:p w:rsidR="00000000" w:rsidRPr="007B5BEA" w:rsidP="00991705">
      <w:pPr>
        <w:pStyle w:val="BodyText"/>
      </w:pPr>
      <w:r w:rsidRPr="007B5BEA">
        <w:t>This unit</w:t>
      </w:r>
      <w:r w:rsidRPr="007B5BEA">
        <w:t xml:space="preserve"> describes the skills and knowledge required to identify current and emerging issues about textile safety and sustainability and to source and use information about the physical and chemical properties of fibres, yarns and fabrics, including how materials </w:t>
      </w:r>
      <w:r w:rsidRPr="007B5BEA">
        <w:t xml:space="preserve">are affected when subjected to various treatments. </w:t>
      </w:r>
    </w:p>
    <w:p w:rsidR="00000000" w:rsidRPr="007B5BEA" w:rsidP="00991705">
      <w:pPr>
        <w:pStyle w:val="BodyText"/>
      </w:pPr>
      <w:r w:rsidRPr="007B5BEA">
        <w:t>This unit applies to any individual involved in the design, treatment and processing of textile materials whose work involves the analysis of information from diverse sources as the basis for decision-mak</w:t>
      </w:r>
      <w:r w:rsidRPr="007B5BEA">
        <w:t>ing.</w:t>
      </w:r>
    </w:p>
    <w:p w:rsidR="00000000" w:rsidRPr="007B5BEA" w:rsidP="00991705">
      <w:pPr>
        <w:pStyle w:val="BodyText"/>
      </w:pPr>
      <w:r w:rsidRPr="007B5BEA">
        <w:t>No licensing or certification requirements exist at the time of publication. Relevant legislation, industry standards and codes of practice within Australia must be applied.</w:t>
      </w:r>
    </w:p>
    <w:p w:rsidR="00000000" w:rsidRPr="007B5BEA" w:rsidP="007B5BEA">
      <w:pPr>
        <w:pStyle w:val="Heading1"/>
      </w:pPr>
      <w:bookmarkStart w:id="3" w:name="O_1255186"/>
      <w:bookmarkEnd w:id="3"/>
      <w:r w:rsidRPr="007B5BEA">
        <w:t>Competency Field</w:t>
      </w:r>
    </w:p>
    <w:p w:rsidR="00000000" w:rsidRPr="007B5BEA" w:rsidP="00991705">
      <w:pPr>
        <w:pStyle w:val="BodyText"/>
      </w:pPr>
      <w:r w:rsidRPr="007B5BEA">
        <w:t>Generic</w:t>
      </w:r>
    </w:p>
    <w:p w:rsidR="00000000" w:rsidRPr="007B5BEA" w:rsidP="007B5BEA">
      <w:pPr>
        <w:pStyle w:val="Heading1"/>
      </w:pPr>
      <w:bookmarkStart w:id="4" w:name="O_1255188"/>
      <w:bookmarkEnd w:id="4"/>
      <w:r w:rsidRPr="007B5BEA">
        <w:t>Elements and P</w:t>
      </w:r>
      <w:r w:rsidRPr="007B5BEA">
        <w:t>erformance Criteria</w:t>
      </w:r>
    </w:p>
    <w:tbl>
      <w:tblPr>
        <w:tblW w:w="9639" w:type="dxa"/>
        <w:tblLayout w:type="fixed"/>
        <w:tblCellMar>
          <w:left w:w="62" w:type="dxa"/>
          <w:right w:w="62" w:type="dxa"/>
        </w:tblCellMar>
        <w:tblLook w:val="0000"/>
      </w:tblPr>
      <w:tblGrid>
        <w:gridCol w:w="2502"/>
        <w:gridCol w:w="7137"/>
      </w:tblGrid>
      <w:tr w:rsidTr="0099170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5BEA" w:rsidP="007B5BEA">
            <w:pPr>
              <w:pStyle w:val="BodyText"/>
            </w:pPr>
            <w:r w:rsidRPr="007B5BE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5BEA">
            <w:pPr>
              <w:pStyle w:val="BodyText"/>
              <w:rPr>
                <w:lang w:val="en-NZ"/>
              </w:rPr>
            </w:pPr>
            <w:r w:rsidRPr="007B5BEA">
              <w:rPr>
                <w:rStyle w:val="SpecialBold"/>
              </w:rPr>
              <w:t>Performance Criteria</w:t>
            </w:r>
          </w:p>
        </w:tc>
      </w:tr>
      <w:tr w:rsidTr="0099170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BEA">
            <w:pPr>
              <w:pStyle w:val="BodyText"/>
              <w:rPr>
                <w:lang w:val="en-NZ"/>
              </w:rPr>
            </w:pPr>
            <w:r w:rsidRPr="007B5BE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5BEA">
            <w:pPr>
              <w:pStyle w:val="BodyText"/>
              <w:rPr>
                <w:lang w:val="en-NZ"/>
              </w:rPr>
            </w:pPr>
            <w:r w:rsidRPr="007B5BEA">
              <w:t>Performance criteria describe the performance needed to demonstrate achievement of the element.</w:t>
            </w:r>
          </w:p>
        </w:tc>
      </w:tr>
      <w:tr w:rsidTr="009917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BEA">
            <w:pPr>
              <w:pStyle w:val="BodyText"/>
              <w:rPr>
                <w:lang w:val="en-NZ"/>
              </w:rPr>
            </w:pPr>
            <w:r w:rsidRPr="007B5BEA">
              <w:t>1. Source and interpret information about textile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BEA" w:rsidP="007B5BEA">
            <w:pPr>
              <w:pStyle w:val="BodyText"/>
            </w:pPr>
            <w:r w:rsidRPr="007B5BEA">
              <w:t>1.1 Identify current and emerging issues about textile materials that impact the workplace</w:t>
            </w:r>
          </w:p>
          <w:p w:rsidR="00000000" w:rsidRPr="007B5BEA" w:rsidP="007B5BEA">
            <w:pPr>
              <w:pStyle w:val="BodyText"/>
            </w:pPr>
            <w:r w:rsidRPr="007B5BEA">
              <w:t xml:space="preserve">1.2 Identify and access reliable sources of information about textile materials </w:t>
            </w:r>
          </w:p>
          <w:p w:rsidR="00000000" w:rsidRPr="007B5BEA" w:rsidP="007B5BEA">
            <w:pPr>
              <w:pStyle w:val="BodyText"/>
            </w:pPr>
            <w:r w:rsidRPr="007B5BEA">
              <w:t>1.3 Interpret information sources and identify physical and chemical properties of t</w:t>
            </w:r>
            <w:r w:rsidRPr="007B5BEA">
              <w:t>extile materials</w:t>
            </w:r>
          </w:p>
          <w:p w:rsidR="00000000" w:rsidP="007B5BEA">
            <w:pPr>
              <w:pStyle w:val="BodyText"/>
              <w:rPr>
                <w:lang w:val="en-NZ"/>
              </w:rPr>
            </w:pPr>
            <w:r w:rsidRPr="007B5BEA">
              <w:t>1.4 Determine potential implications of textile properties on material selection and production processes</w:t>
            </w:r>
          </w:p>
        </w:tc>
      </w:tr>
      <w:tr w:rsidTr="009917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BEA">
            <w:pPr>
              <w:pStyle w:val="BodyText"/>
              <w:rPr>
                <w:lang w:val="en-NZ"/>
              </w:rPr>
            </w:pPr>
            <w:r w:rsidRPr="007B5BEA">
              <w:t>2. Investigate effects of textile processes from information sources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BEA" w:rsidP="007B5BEA">
            <w:pPr>
              <w:pStyle w:val="BodyText"/>
            </w:pPr>
            <w:r w:rsidRPr="007B5BEA">
              <w:t>2.1 Identify the effects of treatment and textile processing on</w:t>
            </w:r>
            <w:r w:rsidRPr="007B5BEA">
              <w:t xml:space="preserve"> textile materials and resulting safety and sustainability considerations</w:t>
            </w:r>
          </w:p>
          <w:p w:rsidR="00000000" w:rsidRPr="007B5BEA" w:rsidP="007B5BEA">
            <w:pPr>
              <w:pStyle w:val="BodyText"/>
            </w:pPr>
            <w:r w:rsidRPr="007B5BEA">
              <w:t xml:space="preserve">2.2 Determine the behaviour or impact of treatment and textile processing on the physical and chemical properties of textile materials </w:t>
            </w:r>
          </w:p>
          <w:p w:rsidR="00000000" w:rsidP="007B5BEA">
            <w:pPr>
              <w:pStyle w:val="BodyText"/>
              <w:rPr>
                <w:lang w:val="en-NZ"/>
              </w:rPr>
            </w:pPr>
            <w:r w:rsidRPr="007B5BEA">
              <w:t xml:space="preserve">2.3 Review and interpret textile testing data </w:t>
            </w:r>
            <w:r w:rsidRPr="007B5BEA">
              <w:t>to establish or validate effects of treatment and textile processing</w:t>
            </w:r>
          </w:p>
        </w:tc>
      </w:tr>
      <w:tr w:rsidTr="0099170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5BEA">
            <w:pPr>
              <w:pStyle w:val="BodyText"/>
              <w:rPr>
                <w:lang w:val="en-NZ"/>
              </w:rPr>
            </w:pPr>
            <w:r w:rsidRPr="007B5BEA">
              <w:t>3. Maintain currency of knowledge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5BEA" w:rsidP="007B5BEA">
            <w:pPr>
              <w:pStyle w:val="BodyText"/>
            </w:pPr>
            <w:r w:rsidRPr="007B5BEA">
              <w:t xml:space="preserve">3.1 Identify and use opportunities to update and maintain textile knowledge </w:t>
            </w:r>
          </w:p>
          <w:p w:rsidR="00000000" w:rsidRPr="007B5BEA" w:rsidP="007B5BEA">
            <w:pPr>
              <w:pStyle w:val="BodyText"/>
            </w:pPr>
            <w:r w:rsidRPr="007B5BEA">
              <w:t>3.2 Share updated and accurate information in the workplace to support effe</w:t>
            </w:r>
            <w:r w:rsidRPr="007B5BEA">
              <w:t>ctive decision-making about products and processes</w:t>
            </w:r>
          </w:p>
        </w:tc>
      </w:tr>
    </w:tbl>
    <w:p w:rsidR="00000000" w:rsidRPr="007B5BEA" w:rsidP="007B5BEA">
      <w:pPr>
        <w:pStyle w:val="BodyText"/>
      </w:pPr>
    </w:p>
    <w:p w:rsidR="00000000" w:rsidRPr="007B5BEA" w:rsidP="007B5BEA">
      <w:pPr>
        <w:pStyle w:val="AllowPageBreak"/>
      </w:pPr>
    </w:p>
    <w:p w:rsidR="00000000" w:rsidRPr="007B5BEA" w:rsidP="007B5BEA">
      <w:pPr>
        <w:pStyle w:val="Heading1"/>
      </w:pPr>
      <w:bookmarkStart w:id="5" w:name="O_1255189"/>
      <w:bookmarkEnd w:id="5"/>
      <w:r w:rsidRPr="007B5BEA">
        <w:t>Foundation Skills</w:t>
      </w:r>
    </w:p>
    <w:p w:rsidR="00000000" w:rsidRPr="007B5BEA" w:rsidP="00991705">
      <w:pPr>
        <w:pStyle w:val="BodyText"/>
      </w:pPr>
      <w:r w:rsidRPr="007B5BEA">
        <w:t>This section describes those language, literacy, numeracy and employment skills that are essential to performance but not explicit in the performance criteria.</w:t>
      </w:r>
    </w:p>
    <w:p w:rsidR="00000000" w:rsidRPr="007B5BEA" w:rsidP="007B5BEA">
      <w:pPr>
        <w:pStyle w:val="ListBullet"/>
      </w:pPr>
      <w:r w:rsidRPr="007B5BEA">
        <w:t xml:space="preserve">Reading skills to interpret diverse and potentially complex technical information </w:t>
      </w:r>
    </w:p>
    <w:p w:rsidR="00000000" w:rsidRPr="007B5BEA" w:rsidP="007B5BEA">
      <w:pPr>
        <w:pStyle w:val="ListBullet"/>
      </w:pPr>
      <w:r w:rsidRPr="007B5BEA">
        <w:t>Numeracy skills to interpret technical data in information about test results.</w:t>
      </w:r>
    </w:p>
    <w:p w:rsidR="00000000" w:rsidRPr="007B5BEA" w:rsidP="00991705">
      <w:pPr>
        <w:pStyle w:val="BodyText"/>
      </w:pPr>
      <w:r w:rsidRPr="007B5BEA">
        <w:t>Other foundation skills essential to performance are explicit in the performance criteria of t</w:t>
      </w:r>
      <w:r w:rsidRPr="007B5BEA">
        <w:t>his unit.</w:t>
      </w:r>
    </w:p>
    <w:p w:rsidR="00000000" w:rsidRPr="007B5BEA" w:rsidP="007B5BEA">
      <w:pPr>
        <w:pStyle w:val="Heading1"/>
      </w:pPr>
      <w:bookmarkStart w:id="6" w:name="O_1255191"/>
      <w:bookmarkEnd w:id="6"/>
      <w:r w:rsidRPr="007B5BEA">
        <w:t>Unit Mapping Information</w:t>
      </w:r>
    </w:p>
    <w:p w:rsidR="00000000" w:rsidRPr="007B5BEA" w:rsidP="00991705">
      <w:pPr>
        <w:pStyle w:val="BodyText"/>
      </w:pPr>
      <w:r w:rsidRPr="007B5BEA">
        <w:t>No equivalent unit.</w:t>
      </w:r>
    </w:p>
    <w:p w:rsidR="00000000" w:rsidRPr="007B5BEA" w:rsidP="007B5BEA">
      <w:pPr>
        <w:pStyle w:val="Heading1"/>
      </w:pPr>
      <w:bookmarkStart w:id="7" w:name="O_1255198"/>
      <w:bookmarkEnd w:id="7"/>
      <w:r w:rsidRPr="007B5BEA">
        <w:t>Links</w:t>
      </w:r>
    </w:p>
    <w:p w:rsidR="00000000" w:rsidRPr="007B5BEA" w:rsidP="00991705">
      <w:pPr>
        <w:pStyle w:val="BodyText"/>
      </w:pPr>
      <w:r w:rsidRPr="007B5BE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F5602">
        <w:rPr>
          <w:rStyle w:val="Hyperlink"/>
        </w:rPr>
        <w:t>https://vetnet.gov.au/Pages/TrainingDocs.aspx?q=a203ec5c-de7d-406b-b3e1-8f1a9b76e92e</w:t>
      </w:r>
      <w:r>
        <w:fldChar w:fldCharType="end"/>
      </w:r>
    </w:p>
    <w:p w:rsidR="00000000" w:rsidRPr="007B5BEA" w:rsidP="007B5BEA"/>
    <w:sectPr w:rsidSect="007B5B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EA" w:rsidRPr="00991705" w:rsidP="00991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05" w:rsidP="007B5B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91705" w:rsidP="007B5B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1705" w:rsidP="007B5B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BEA" w:rsidRPr="00991705" w:rsidP="00991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B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05" w:rsidRPr="002D2AF8" w:rsidP="007B5BEA">
    <w:pPr>
      <w:pStyle w:val="Header"/>
      <w:framePr w:wrap="around"/>
    </w:pPr>
    <w:r>
      <w:fldChar w:fldCharType="begin"/>
    </w:r>
    <w:r>
      <w:instrText xml:space="preserve"> TITLE   \* MERGEFORMAT </w:instrText>
    </w:r>
    <w:r>
      <w:fldChar w:fldCharType="separate"/>
    </w:r>
    <w:r>
      <w:t>MSTGN4028 Research and use information about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91705" w:rsidP="007B5B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5CB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36D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B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BEA"/>
    <w:pPr>
      <w:spacing w:before="360" w:after="60"/>
      <w:outlineLvl w:val="0"/>
    </w:pPr>
    <w:rPr>
      <w:sz w:val="32"/>
    </w:rPr>
  </w:style>
  <w:style w:type="paragraph" w:styleId="Heading2">
    <w:name w:val="heading 2"/>
    <w:basedOn w:val="HeadingBase"/>
    <w:next w:val="BodyText"/>
    <w:link w:val="Heading2Char"/>
    <w:qFormat/>
    <w:rsid w:val="007B5BEA"/>
    <w:pPr>
      <w:keepLines/>
      <w:spacing w:before="240" w:after="120"/>
      <w:outlineLvl w:val="1"/>
    </w:pPr>
    <w:rPr>
      <w:sz w:val="28"/>
      <w:szCs w:val="40"/>
    </w:rPr>
  </w:style>
  <w:style w:type="paragraph" w:styleId="Heading3">
    <w:name w:val="heading 3"/>
    <w:basedOn w:val="HeadingBase"/>
    <w:next w:val="BodyText"/>
    <w:link w:val="Heading3Char"/>
    <w:qFormat/>
    <w:rsid w:val="007B5BEA"/>
    <w:pPr>
      <w:spacing w:before="180" w:after="120"/>
      <w:outlineLvl w:val="2"/>
    </w:pPr>
    <w:rPr>
      <w:spacing w:val="-10"/>
      <w:kern w:val="32"/>
    </w:rPr>
  </w:style>
  <w:style w:type="paragraph" w:styleId="Heading4">
    <w:name w:val="heading 4"/>
    <w:basedOn w:val="HeadingBase"/>
    <w:next w:val="BodyText"/>
    <w:link w:val="Heading4Char"/>
    <w:qFormat/>
    <w:rsid w:val="007B5BEA"/>
    <w:pPr>
      <w:spacing w:before="160" w:after="120"/>
      <w:outlineLvl w:val="3"/>
    </w:pPr>
    <w:rPr>
      <w:sz w:val="22"/>
    </w:rPr>
  </w:style>
  <w:style w:type="paragraph" w:styleId="Heading5">
    <w:name w:val="heading 5"/>
    <w:basedOn w:val="HeadingBase"/>
    <w:next w:val="Normal"/>
    <w:link w:val="Heading5Char"/>
    <w:qFormat/>
    <w:rsid w:val="007B5BEA"/>
    <w:pPr>
      <w:spacing w:before="80"/>
      <w:outlineLvl w:val="4"/>
    </w:pPr>
    <w:rPr>
      <w:color w:val="918585"/>
      <w:sz w:val="20"/>
    </w:rPr>
  </w:style>
  <w:style w:type="paragraph" w:styleId="Heading6">
    <w:name w:val="heading 6"/>
    <w:basedOn w:val="HeadingBase"/>
    <w:next w:val="Normal"/>
    <w:link w:val="Heading6Char"/>
    <w:qFormat/>
    <w:rsid w:val="007B5BEA"/>
    <w:pPr>
      <w:spacing w:before="60"/>
      <w:outlineLvl w:val="5"/>
    </w:pPr>
    <w:rPr>
      <w:color w:val="918585"/>
      <w:sz w:val="20"/>
    </w:rPr>
  </w:style>
  <w:style w:type="paragraph" w:styleId="Heading7">
    <w:name w:val="heading 7"/>
    <w:basedOn w:val="Normal"/>
    <w:next w:val="Normal"/>
    <w:link w:val="Heading7Char"/>
    <w:qFormat/>
    <w:rsid w:val="007B5BEA"/>
    <w:pPr>
      <w:ind w:left="720"/>
      <w:outlineLvl w:val="6"/>
    </w:pPr>
    <w:rPr>
      <w:i/>
    </w:rPr>
  </w:style>
  <w:style w:type="paragraph" w:styleId="Heading8">
    <w:name w:val="heading 8"/>
    <w:basedOn w:val="Normal"/>
    <w:next w:val="Normal"/>
    <w:link w:val="Heading8Char"/>
    <w:qFormat/>
    <w:rsid w:val="007B5BEA"/>
    <w:pPr>
      <w:ind w:left="720"/>
      <w:outlineLvl w:val="7"/>
    </w:pPr>
    <w:rPr>
      <w:i/>
    </w:rPr>
  </w:style>
  <w:style w:type="paragraph" w:styleId="Heading9">
    <w:name w:val="heading 9"/>
    <w:basedOn w:val="Normal"/>
    <w:next w:val="Normal"/>
    <w:link w:val="Heading9Char"/>
    <w:qFormat/>
    <w:rsid w:val="007B5BEA"/>
    <w:pPr>
      <w:ind w:left="720"/>
      <w:outlineLvl w:val="8"/>
    </w:pPr>
    <w:rPr>
      <w:i/>
    </w:rPr>
  </w:style>
  <w:style w:type="character" w:default="1" w:styleId="DefaultParagraphFont">
    <w:name w:val="Default Paragraph Font"/>
    <w:uiPriority w:val="1"/>
    <w:unhideWhenUsed/>
    <w:rsid w:val="007B5B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BEA"/>
  </w:style>
  <w:style w:type="character" w:customStyle="1" w:styleId="Heading1Char">
    <w:name w:val="Heading 1 Char"/>
    <w:basedOn w:val="DefaultParagraphFont"/>
    <w:link w:val="Heading1"/>
    <w:rsid w:val="007B5BEA"/>
    <w:rPr>
      <w:rFonts w:ascii="Times New Roman" w:eastAsia="Times New Roman" w:hAnsi="Times New Roman" w:cs="Times New Roman"/>
      <w:b/>
      <w:sz w:val="32"/>
      <w:szCs w:val="20"/>
      <w:lang w:eastAsia="en-US"/>
    </w:rPr>
  </w:style>
  <w:style w:type="paragraph" w:styleId="BodyText">
    <w:name w:val="Body Text"/>
    <w:basedOn w:val="Normal"/>
    <w:link w:val="BodyTextChar"/>
    <w:rsid w:val="007B5B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BEA"/>
    <w:rPr>
      <w:rFonts w:ascii="Times New Roman" w:eastAsia="Times New Roman" w:hAnsi="Times New Roman" w:cs="Times New Roman"/>
      <w:sz w:val="24"/>
      <w:lang w:eastAsia="en-US"/>
    </w:rPr>
  </w:style>
  <w:style w:type="paragraph" w:styleId="ListBullet">
    <w:name w:val="List Bullet"/>
    <w:basedOn w:val="List"/>
    <w:rsid w:val="007B5BEA"/>
    <w:pPr>
      <w:numPr>
        <w:numId w:val="11"/>
      </w:numPr>
      <w:tabs>
        <w:tab w:val="clear" w:pos="340"/>
      </w:tabs>
      <w:spacing w:before="40" w:after="40"/>
    </w:pPr>
  </w:style>
  <w:style w:type="character" w:customStyle="1" w:styleId="SpecialBold">
    <w:name w:val="Special Bold"/>
    <w:basedOn w:val="DefaultParagraphFont"/>
    <w:rsid w:val="007B5BEA"/>
    <w:rPr>
      <w:b/>
      <w:spacing w:val="0"/>
    </w:rPr>
  </w:style>
  <w:style w:type="paragraph" w:customStyle="1" w:styleId="SuperHeading">
    <w:name w:val="SuperHeading"/>
    <w:basedOn w:val="Normal"/>
    <w:rsid w:val="007B5BEA"/>
    <w:pPr>
      <w:spacing w:before="240" w:after="120"/>
      <w:outlineLvl w:val="0"/>
    </w:pPr>
    <w:rPr>
      <w:rFonts w:ascii="Times New Roman" w:hAnsi="Times New Roman"/>
      <w:b/>
      <w:sz w:val="32"/>
    </w:rPr>
  </w:style>
  <w:style w:type="paragraph" w:customStyle="1" w:styleId="AllowPageBreak">
    <w:name w:val="AllowPageBreak"/>
    <w:rsid w:val="007B5B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B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B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B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B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B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B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B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BEA"/>
    <w:rPr>
      <w:rFonts w:ascii="Courier New" w:eastAsia="Times New Roman" w:hAnsi="Courier New" w:cs="Times New Roman"/>
      <w:i/>
      <w:szCs w:val="20"/>
      <w:lang w:eastAsia="en-US"/>
    </w:rPr>
  </w:style>
  <w:style w:type="paragraph" w:customStyle="1" w:styleId="HeadingBase">
    <w:name w:val="Heading Base"/>
    <w:rsid w:val="007B5B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BEA"/>
    <w:pPr>
      <w:tabs>
        <w:tab w:val="right" w:leader="dot" w:pos="9072"/>
      </w:tabs>
      <w:ind w:left="567"/>
    </w:pPr>
    <w:rPr>
      <w:szCs w:val="22"/>
    </w:rPr>
  </w:style>
  <w:style w:type="paragraph" w:customStyle="1" w:styleId="TOCBase">
    <w:name w:val="TOC Base"/>
    <w:rsid w:val="007B5B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BEA"/>
    <w:pPr>
      <w:tabs>
        <w:tab w:val="right" w:leader="dot" w:pos="9072"/>
      </w:tabs>
      <w:spacing w:before="40" w:after="40"/>
      <w:ind w:left="284"/>
    </w:pPr>
    <w:rPr>
      <w:rFonts w:ascii="Times New Roman" w:hAnsi="Times New Roman"/>
    </w:rPr>
  </w:style>
  <w:style w:type="paragraph" w:styleId="TOC1">
    <w:name w:val="toc 1"/>
    <w:basedOn w:val="TOCBase"/>
    <w:next w:val="Normal"/>
    <w:rsid w:val="007B5B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B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BEA"/>
    <w:rPr>
      <w:rFonts w:ascii="Times New Roman" w:eastAsia="Times New Roman" w:hAnsi="Times New Roman" w:cs="Times New Roman"/>
      <w:sz w:val="16"/>
      <w:lang w:eastAsia="en-US"/>
    </w:rPr>
  </w:style>
  <w:style w:type="paragraph" w:styleId="Title">
    <w:name w:val="Title"/>
    <w:basedOn w:val="HeadingBase"/>
    <w:link w:val="TitleChar"/>
    <w:qFormat/>
    <w:rsid w:val="007B5BEA"/>
    <w:pPr>
      <w:spacing w:before="5040"/>
      <w:jc w:val="center"/>
    </w:pPr>
    <w:rPr>
      <w:sz w:val="48"/>
      <w:szCs w:val="72"/>
      <w:lang w:val="en-US"/>
    </w:rPr>
  </w:style>
  <w:style w:type="character" w:customStyle="1" w:styleId="TitleChar">
    <w:name w:val="Title Char"/>
    <w:basedOn w:val="DefaultParagraphFont"/>
    <w:link w:val="Title"/>
    <w:rsid w:val="007B5B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BEA"/>
    <w:pPr>
      <w:tabs>
        <w:tab w:val="left" w:pos="3600"/>
        <w:tab w:val="left" w:pos="3958"/>
      </w:tabs>
    </w:pPr>
  </w:style>
  <w:style w:type="paragraph" w:styleId="List">
    <w:name w:val="List"/>
    <w:basedOn w:val="BodyText"/>
    <w:next w:val="BodyText"/>
    <w:rsid w:val="007B5BEA"/>
    <w:pPr>
      <w:tabs>
        <w:tab w:val="left" w:pos="340"/>
      </w:tabs>
      <w:spacing w:before="60" w:after="60"/>
      <w:ind w:left="340" w:hanging="340"/>
    </w:pPr>
  </w:style>
  <w:style w:type="paragraph" w:customStyle="1" w:styleId="Note">
    <w:name w:val="Note"/>
    <w:basedOn w:val="BodyText"/>
    <w:rsid w:val="007B5B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BEA"/>
    <w:pPr>
      <w:framePr w:wrap="auto" w:hAnchor="text" w:y="6049"/>
    </w:pPr>
    <w:rPr>
      <w:color w:val="000000"/>
      <w:sz w:val="40"/>
    </w:rPr>
  </w:style>
  <w:style w:type="paragraph" w:customStyle="1" w:styleId="TOCTitle">
    <w:name w:val="TOCTitle"/>
    <w:basedOn w:val="Heading1"/>
    <w:rsid w:val="007B5BEA"/>
    <w:pPr>
      <w:spacing w:after="240"/>
      <w:jc w:val="center"/>
      <w:outlineLvl w:val="9"/>
    </w:pPr>
    <w:rPr>
      <w:caps/>
    </w:rPr>
  </w:style>
  <w:style w:type="paragraph" w:customStyle="1" w:styleId="Version">
    <w:name w:val="Version"/>
    <w:rsid w:val="007B5B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BEA"/>
    <w:pPr>
      <w:numPr>
        <w:numId w:val="12"/>
      </w:numPr>
      <w:tabs>
        <w:tab w:val="clear" w:pos="680"/>
      </w:tabs>
    </w:pPr>
  </w:style>
  <w:style w:type="paragraph" w:styleId="Index1">
    <w:name w:val="index 1"/>
    <w:basedOn w:val="Normal"/>
    <w:next w:val="Normal"/>
    <w:semiHidden/>
    <w:rsid w:val="007B5BEA"/>
    <w:pPr>
      <w:keepNext w:val="0"/>
      <w:tabs>
        <w:tab w:val="right" w:pos="4176"/>
      </w:tabs>
      <w:ind w:left="198" w:hanging="198"/>
    </w:pPr>
    <w:rPr>
      <w:rFonts w:ascii="Garamond" w:hAnsi="Garamond"/>
    </w:rPr>
  </w:style>
  <w:style w:type="paragraph" w:styleId="IndexHeading">
    <w:name w:val="index heading"/>
    <w:basedOn w:val="Normal"/>
    <w:next w:val="Index1"/>
    <w:semiHidden/>
    <w:rsid w:val="007B5BEA"/>
    <w:pPr>
      <w:spacing w:before="120" w:after="120"/>
    </w:pPr>
    <w:rPr>
      <w:rFonts w:ascii="Arial" w:hAnsi="Arial"/>
      <w:b/>
      <w:color w:val="918585"/>
      <w:sz w:val="24"/>
    </w:rPr>
  </w:style>
  <w:style w:type="paragraph" w:styleId="Header">
    <w:name w:val="header"/>
    <w:basedOn w:val="Normal"/>
    <w:link w:val="HeaderChar"/>
    <w:rsid w:val="007B5B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BEA"/>
    <w:rPr>
      <w:rFonts w:ascii="Times New Roman" w:eastAsia="Times New Roman" w:hAnsi="Times New Roman" w:cs="Times New Roman"/>
      <w:sz w:val="16"/>
      <w:szCs w:val="20"/>
      <w:lang w:val="en-GB" w:eastAsia="en-US"/>
    </w:rPr>
  </w:style>
  <w:style w:type="paragraph" w:customStyle="1" w:styleId="Chapter">
    <w:name w:val="Chapter"/>
    <w:basedOn w:val="Normal"/>
    <w:rsid w:val="007B5BEA"/>
    <w:pPr>
      <w:spacing w:before="240"/>
    </w:pPr>
    <w:rPr>
      <w:rFonts w:ascii="Times New Roman" w:hAnsi="Times New Roman"/>
      <w:smallCaps/>
      <w:spacing w:val="80"/>
      <w:sz w:val="28"/>
    </w:rPr>
  </w:style>
  <w:style w:type="paragraph" w:customStyle="1" w:styleId="InChapter">
    <w:name w:val="InChapter"/>
    <w:basedOn w:val="Heading3"/>
    <w:rsid w:val="007B5BEA"/>
    <w:pPr>
      <w:spacing w:after="240"/>
      <w:outlineLvl w:val="9"/>
    </w:pPr>
    <w:rPr>
      <w:noProof/>
    </w:rPr>
  </w:style>
  <w:style w:type="paragraph" w:styleId="Index2">
    <w:name w:val="index 2"/>
    <w:basedOn w:val="Normal"/>
    <w:next w:val="Normal"/>
    <w:semiHidden/>
    <w:rsid w:val="007B5BEA"/>
    <w:pPr>
      <w:tabs>
        <w:tab w:val="right" w:pos="4176"/>
      </w:tabs>
      <w:ind w:left="568" w:hanging="284"/>
    </w:pPr>
    <w:rPr>
      <w:rFonts w:ascii="Garamond" w:hAnsi="Garamond"/>
    </w:rPr>
  </w:style>
  <w:style w:type="paragraph" w:customStyle="1" w:styleId="Byline">
    <w:name w:val="Byline"/>
    <w:rsid w:val="007B5B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BEA"/>
    <w:pPr>
      <w:tabs>
        <w:tab w:val="clear" w:pos="3600"/>
        <w:tab w:val="clear" w:pos="3958"/>
      </w:tabs>
      <w:jc w:val="right"/>
    </w:pPr>
  </w:style>
  <w:style w:type="character" w:styleId="Emphasis">
    <w:name w:val="Emphasis"/>
    <w:basedOn w:val="DefaultParagraphFont"/>
    <w:qFormat/>
    <w:rsid w:val="007B5BEA"/>
    <w:rPr>
      <w:i/>
    </w:rPr>
  </w:style>
  <w:style w:type="paragraph" w:styleId="Caption">
    <w:name w:val="caption"/>
    <w:basedOn w:val="BodyText"/>
    <w:next w:val="Normal"/>
    <w:qFormat/>
    <w:rsid w:val="007B5BEA"/>
    <w:pPr>
      <w:framePr w:w="2268" w:hSpace="181" w:vSpace="181" w:wrap="around" w:vAnchor="text" w:hAnchor="page" w:x="1135" w:y="285" w:anchorLock="1"/>
    </w:pPr>
    <w:rPr>
      <w:i/>
    </w:rPr>
  </w:style>
  <w:style w:type="paragraph" w:customStyle="1" w:styleId="MiniTOCTitle">
    <w:name w:val="MiniTOCTitle"/>
    <w:basedOn w:val="Heading4"/>
    <w:rsid w:val="007B5BEA"/>
    <w:pPr>
      <w:spacing w:before="240"/>
      <w:outlineLvl w:val="9"/>
    </w:pPr>
    <w:rPr>
      <w:noProof/>
      <w:sz w:val="24"/>
    </w:rPr>
  </w:style>
  <w:style w:type="paragraph" w:customStyle="1" w:styleId="MiniTOCItem">
    <w:name w:val="MiniTOCItem"/>
    <w:basedOn w:val="ListBullet"/>
    <w:rsid w:val="007B5BEA"/>
    <w:pPr>
      <w:numPr>
        <w:numId w:val="0"/>
      </w:numPr>
      <w:tabs>
        <w:tab w:val="right" w:leader="dot" w:pos="6521"/>
      </w:tabs>
      <w:spacing w:before="0" w:after="0"/>
    </w:pPr>
  </w:style>
  <w:style w:type="paragraph" w:customStyle="1" w:styleId="TOFTitle">
    <w:name w:val="TOFTitle"/>
    <w:basedOn w:val="TOCTitle"/>
    <w:rsid w:val="007B5BEA"/>
  </w:style>
  <w:style w:type="paragraph" w:styleId="TableofFigures">
    <w:name w:val="table of figures"/>
    <w:basedOn w:val="Normal"/>
    <w:next w:val="Normal"/>
    <w:semiHidden/>
    <w:rsid w:val="007B5BEA"/>
    <w:pPr>
      <w:tabs>
        <w:tab w:val="right" w:leader="dot" w:pos="9072"/>
      </w:tabs>
      <w:ind w:left="970" w:hanging="403"/>
    </w:pPr>
    <w:rPr>
      <w:rFonts w:ascii="Times New Roman" w:hAnsi="Times New Roman"/>
      <w:b/>
    </w:rPr>
  </w:style>
  <w:style w:type="paragraph" w:styleId="ListNumber">
    <w:name w:val="List Number"/>
    <w:basedOn w:val="List"/>
    <w:rsid w:val="007B5BEA"/>
    <w:pPr>
      <w:numPr>
        <w:numId w:val="14"/>
      </w:numPr>
      <w:tabs>
        <w:tab w:val="clear" w:pos="340"/>
      </w:tabs>
    </w:pPr>
  </w:style>
  <w:style w:type="character" w:customStyle="1" w:styleId="WingdingSymbols">
    <w:name w:val="Wingding Symbols"/>
    <w:rsid w:val="007B5BEA"/>
    <w:rPr>
      <w:rFonts w:ascii="Wingdings" w:hAnsi="Wingdings"/>
    </w:rPr>
  </w:style>
  <w:style w:type="paragraph" w:customStyle="1" w:styleId="TableHeading">
    <w:name w:val="Table Heading"/>
    <w:basedOn w:val="HeadingBase"/>
    <w:rsid w:val="007B5BEA"/>
    <w:pPr>
      <w:keepLines/>
      <w:pBdr>
        <w:bottom w:val="single" w:sz="6" w:space="1" w:color="918585"/>
      </w:pBdr>
      <w:spacing w:before="240"/>
    </w:pPr>
  </w:style>
  <w:style w:type="character" w:customStyle="1" w:styleId="HotSpot">
    <w:name w:val="HotSpot"/>
    <w:rsid w:val="007B5BEA"/>
    <w:rPr>
      <w:color w:val="0033CC"/>
      <w:u w:val="none"/>
    </w:rPr>
  </w:style>
  <w:style w:type="paragraph" w:customStyle="1" w:styleId="BodyTextRight">
    <w:name w:val="Body Text Right"/>
    <w:basedOn w:val="BodyText"/>
    <w:rsid w:val="007B5BEA"/>
    <w:pPr>
      <w:spacing w:before="0" w:after="0"/>
      <w:jc w:val="right"/>
    </w:pPr>
  </w:style>
  <w:style w:type="paragraph" w:styleId="Index3">
    <w:name w:val="index 3"/>
    <w:basedOn w:val="ListNumber2"/>
    <w:next w:val="Normal"/>
    <w:semiHidden/>
    <w:rsid w:val="007B5BEA"/>
    <w:pPr>
      <w:numPr>
        <w:numId w:val="0"/>
      </w:numPr>
      <w:tabs>
        <w:tab w:val="right" w:leader="dot" w:pos="4176"/>
      </w:tabs>
    </w:pPr>
  </w:style>
  <w:style w:type="paragraph" w:styleId="ListNumber2">
    <w:name w:val="List Number 2"/>
    <w:basedOn w:val="List2"/>
    <w:rsid w:val="007B5BEA"/>
    <w:pPr>
      <w:numPr>
        <w:numId w:val="9"/>
      </w:numPr>
      <w:tabs>
        <w:tab w:val="clear" w:pos="1060"/>
      </w:tabs>
    </w:pPr>
  </w:style>
  <w:style w:type="paragraph" w:customStyle="1" w:styleId="MarginNote">
    <w:name w:val="Margin Note"/>
    <w:basedOn w:val="BodyText"/>
    <w:rsid w:val="007B5B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B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B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BEA"/>
    <w:rPr>
      <w:sz w:val="32"/>
    </w:rPr>
  </w:style>
  <w:style w:type="paragraph" w:customStyle="1" w:styleId="HeadingProcedure">
    <w:name w:val="Heading Procedure"/>
    <w:basedOn w:val="HeadingBase"/>
    <w:next w:val="Normal"/>
    <w:rsid w:val="007B5BEA"/>
    <w:pPr>
      <w:tabs>
        <w:tab w:val="left" w:pos="0"/>
      </w:tabs>
      <w:spacing w:before="120" w:after="60"/>
    </w:pPr>
    <w:rPr>
      <w:i/>
      <w:color w:val="918585"/>
      <w:sz w:val="22"/>
    </w:rPr>
  </w:style>
  <w:style w:type="paragraph" w:customStyle="1" w:styleId="TableBodyText">
    <w:name w:val="Table Body Text"/>
    <w:basedOn w:val="BodyText"/>
    <w:rsid w:val="007B5BEA"/>
    <w:pPr>
      <w:spacing w:before="60" w:after="60"/>
    </w:pPr>
  </w:style>
  <w:style w:type="paragraph" w:styleId="ListContinue">
    <w:name w:val="List Continue"/>
    <w:basedOn w:val="List"/>
    <w:rsid w:val="007B5BEA"/>
    <w:pPr>
      <w:ind w:firstLine="0"/>
    </w:pPr>
  </w:style>
  <w:style w:type="paragraph" w:customStyle="1" w:styleId="ListNote">
    <w:name w:val="List Note"/>
    <w:basedOn w:val="List"/>
    <w:rsid w:val="007B5BEA"/>
    <w:pPr>
      <w:pBdr>
        <w:top w:val="single" w:sz="6" w:space="2" w:color="918585"/>
        <w:bottom w:val="single" w:sz="6" w:space="2" w:color="918585"/>
      </w:pBdr>
      <w:tabs>
        <w:tab w:val="left" w:pos="1021"/>
      </w:tabs>
      <w:ind w:firstLine="0"/>
    </w:pPr>
  </w:style>
  <w:style w:type="paragraph" w:customStyle="1" w:styleId="Warning">
    <w:name w:val="Warning"/>
    <w:basedOn w:val="BodyText"/>
    <w:rsid w:val="007B5BEA"/>
    <w:pPr>
      <w:shd w:val="clear" w:color="auto" w:fill="D9D9D9"/>
      <w:tabs>
        <w:tab w:val="left" w:pos="992"/>
      </w:tabs>
      <w:ind w:left="119" w:right="119"/>
    </w:pPr>
    <w:rPr>
      <w:sz w:val="20"/>
    </w:rPr>
  </w:style>
  <w:style w:type="paragraph" w:customStyle="1" w:styleId="MarginIcons">
    <w:name w:val="Margin Icons"/>
    <w:basedOn w:val="BodyText"/>
    <w:rsid w:val="007B5B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BEA"/>
    <w:rPr>
      <w:rFonts w:ascii="Courier New" w:hAnsi="Courier New"/>
    </w:rPr>
  </w:style>
  <w:style w:type="paragraph" w:customStyle="1" w:styleId="NoteBullet">
    <w:name w:val="Note Bullet"/>
    <w:basedOn w:val="Note"/>
    <w:rsid w:val="007B5BEA"/>
    <w:pPr>
      <w:tabs>
        <w:tab w:val="clear" w:pos="680"/>
      </w:tabs>
      <w:spacing w:before="60" w:after="60"/>
    </w:pPr>
  </w:style>
  <w:style w:type="paragraph" w:customStyle="1" w:styleId="SubHeading2">
    <w:name w:val="SubHeading2"/>
    <w:basedOn w:val="HeadingBase"/>
    <w:rsid w:val="007B5BEA"/>
    <w:pPr>
      <w:spacing w:before="240" w:after="60"/>
    </w:pPr>
    <w:rPr>
      <w:sz w:val="20"/>
    </w:rPr>
  </w:style>
  <w:style w:type="paragraph" w:customStyle="1" w:styleId="SubHeading1">
    <w:name w:val="SubHeading1"/>
    <w:basedOn w:val="HeadingBase"/>
    <w:rsid w:val="007B5BEA"/>
    <w:pPr>
      <w:spacing w:before="240" w:after="60"/>
    </w:pPr>
    <w:rPr>
      <w:color w:val="918585"/>
      <w:sz w:val="22"/>
    </w:rPr>
  </w:style>
  <w:style w:type="paragraph" w:customStyle="1" w:styleId="SideHeading">
    <w:name w:val="Side Heading"/>
    <w:basedOn w:val="HeadingBase"/>
    <w:rsid w:val="007B5B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BEA"/>
    <w:pPr>
      <w:numPr>
        <w:numId w:val="10"/>
      </w:numPr>
    </w:pPr>
  </w:style>
  <w:style w:type="paragraph" w:styleId="PlainText">
    <w:name w:val="Plain Text"/>
    <w:basedOn w:val="Normal"/>
    <w:link w:val="PlainTextChar"/>
    <w:rsid w:val="007B5BEA"/>
    <w:rPr>
      <w:sz w:val="20"/>
    </w:rPr>
  </w:style>
  <w:style w:type="character" w:customStyle="1" w:styleId="PlainTextChar">
    <w:name w:val="Plain Text Char"/>
    <w:basedOn w:val="DefaultParagraphFont"/>
    <w:link w:val="PlainText"/>
    <w:rsid w:val="007B5BEA"/>
    <w:rPr>
      <w:rFonts w:ascii="Courier New" w:eastAsia="Times New Roman" w:hAnsi="Courier New" w:cs="Times New Roman"/>
      <w:sz w:val="20"/>
      <w:szCs w:val="20"/>
      <w:lang w:eastAsia="en-US"/>
    </w:rPr>
  </w:style>
  <w:style w:type="character" w:customStyle="1" w:styleId="MenuOption">
    <w:name w:val="Menu Option"/>
    <w:basedOn w:val="DefaultParagraphFont"/>
    <w:rsid w:val="007B5BEA"/>
    <w:rPr>
      <w:b/>
      <w:smallCaps/>
    </w:rPr>
  </w:style>
  <w:style w:type="paragraph" w:customStyle="1" w:styleId="TableListNumber">
    <w:name w:val="Table List Number"/>
    <w:basedOn w:val="ListNumber"/>
    <w:rsid w:val="007B5BEA"/>
    <w:pPr>
      <w:numPr>
        <w:numId w:val="0"/>
      </w:numPr>
    </w:pPr>
  </w:style>
  <w:style w:type="paragraph" w:styleId="TOC4">
    <w:name w:val="toc 4"/>
    <w:basedOn w:val="TOCBase"/>
    <w:next w:val="Normal"/>
    <w:semiHidden/>
    <w:rsid w:val="007B5BEA"/>
    <w:pPr>
      <w:tabs>
        <w:tab w:val="right" w:leader="dot" w:pos="9071"/>
      </w:tabs>
      <w:ind w:left="1701"/>
    </w:pPr>
  </w:style>
  <w:style w:type="paragraph" w:customStyle="1" w:styleId="ListAlpha">
    <w:name w:val="List Alpha"/>
    <w:basedOn w:val="List"/>
    <w:rsid w:val="007B5BEA"/>
    <w:pPr>
      <w:numPr>
        <w:numId w:val="8"/>
      </w:numPr>
    </w:pPr>
  </w:style>
  <w:style w:type="paragraph" w:customStyle="1" w:styleId="ListAlpha2">
    <w:name w:val="List Alpha 2"/>
    <w:basedOn w:val="List2"/>
    <w:rsid w:val="007B5BEA"/>
    <w:pPr>
      <w:numPr>
        <w:numId w:val="7"/>
      </w:numPr>
    </w:pPr>
  </w:style>
  <w:style w:type="paragraph" w:styleId="List2">
    <w:name w:val="List 2"/>
    <w:basedOn w:val="BodyText"/>
    <w:rsid w:val="007B5BEA"/>
    <w:pPr>
      <w:tabs>
        <w:tab w:val="left" w:pos="680"/>
      </w:tabs>
      <w:spacing w:before="60" w:after="60"/>
      <w:ind w:left="680" w:hanging="340"/>
    </w:pPr>
  </w:style>
  <w:style w:type="paragraph" w:styleId="List3">
    <w:name w:val="List 3"/>
    <w:basedOn w:val="BodyText"/>
    <w:rsid w:val="007B5BEA"/>
    <w:pPr>
      <w:tabs>
        <w:tab w:val="left" w:pos="1021"/>
      </w:tabs>
      <w:spacing w:before="60" w:after="60"/>
      <w:ind w:left="1020" w:hanging="340"/>
    </w:pPr>
  </w:style>
  <w:style w:type="paragraph" w:styleId="List4">
    <w:name w:val="List 4"/>
    <w:basedOn w:val="BodyText"/>
    <w:rsid w:val="007B5BEA"/>
    <w:pPr>
      <w:tabs>
        <w:tab w:val="left" w:pos="1361"/>
      </w:tabs>
      <w:spacing w:before="60" w:after="60"/>
      <w:ind w:left="1361" w:hanging="340"/>
    </w:pPr>
  </w:style>
  <w:style w:type="paragraph" w:styleId="List5">
    <w:name w:val="List 5"/>
    <w:basedOn w:val="BodyText"/>
    <w:rsid w:val="007B5BEA"/>
    <w:pPr>
      <w:tabs>
        <w:tab w:val="left" w:pos="1701"/>
      </w:tabs>
      <w:spacing w:before="60" w:after="60"/>
      <w:ind w:left="1701" w:hanging="340"/>
    </w:pPr>
  </w:style>
  <w:style w:type="paragraph" w:styleId="ListBullet3">
    <w:name w:val="List Bullet 3"/>
    <w:basedOn w:val="List3"/>
    <w:rsid w:val="007B5BEA"/>
    <w:pPr>
      <w:numPr>
        <w:numId w:val="13"/>
      </w:numPr>
      <w:tabs>
        <w:tab w:val="clear" w:pos="1021"/>
      </w:tabs>
      <w:ind w:left="1037" w:hanging="357"/>
    </w:pPr>
  </w:style>
  <w:style w:type="paragraph" w:styleId="ListBullet4">
    <w:name w:val="List Bullet 4"/>
    <w:basedOn w:val="List4"/>
    <w:rsid w:val="007B5BEA"/>
    <w:pPr>
      <w:numPr>
        <w:numId w:val="2"/>
      </w:numPr>
      <w:tabs>
        <w:tab w:val="clear" w:pos="1361"/>
      </w:tabs>
    </w:pPr>
  </w:style>
  <w:style w:type="paragraph" w:styleId="ListBullet5">
    <w:name w:val="List Bullet 5"/>
    <w:basedOn w:val="List5"/>
    <w:rsid w:val="007B5BEA"/>
    <w:pPr>
      <w:numPr>
        <w:numId w:val="3"/>
      </w:numPr>
    </w:pPr>
  </w:style>
  <w:style w:type="paragraph" w:styleId="ListContinue2">
    <w:name w:val="List Continue 2"/>
    <w:basedOn w:val="List2"/>
    <w:rsid w:val="007B5BEA"/>
    <w:pPr>
      <w:ind w:firstLine="0"/>
    </w:pPr>
  </w:style>
  <w:style w:type="paragraph" w:styleId="ListContinue3">
    <w:name w:val="List Continue 3"/>
    <w:basedOn w:val="List3"/>
    <w:rsid w:val="007B5BEA"/>
    <w:pPr>
      <w:ind w:left="1021" w:firstLine="0"/>
    </w:pPr>
  </w:style>
  <w:style w:type="paragraph" w:styleId="ListContinue4">
    <w:name w:val="List Continue 4"/>
    <w:basedOn w:val="List4"/>
    <w:rsid w:val="007B5BEA"/>
    <w:pPr>
      <w:ind w:firstLine="0"/>
    </w:pPr>
  </w:style>
  <w:style w:type="paragraph" w:styleId="ListContinue5">
    <w:name w:val="List Continue 5"/>
    <w:basedOn w:val="List5"/>
    <w:rsid w:val="007B5BEA"/>
    <w:pPr>
      <w:ind w:firstLine="0"/>
    </w:pPr>
  </w:style>
  <w:style w:type="paragraph" w:styleId="ListNumber3">
    <w:name w:val="List Number 3"/>
    <w:basedOn w:val="List3"/>
    <w:rsid w:val="007B5BEA"/>
    <w:pPr>
      <w:numPr>
        <w:numId w:val="4"/>
      </w:numPr>
    </w:pPr>
  </w:style>
  <w:style w:type="paragraph" w:styleId="ListNumber4">
    <w:name w:val="List Number 4"/>
    <w:basedOn w:val="List4"/>
    <w:rsid w:val="007B5BEA"/>
    <w:pPr>
      <w:numPr>
        <w:numId w:val="5"/>
      </w:numPr>
    </w:pPr>
  </w:style>
  <w:style w:type="paragraph" w:styleId="ListNumber5">
    <w:name w:val="List Number 5"/>
    <w:basedOn w:val="List5"/>
    <w:rsid w:val="007B5BEA"/>
    <w:pPr>
      <w:numPr>
        <w:numId w:val="6"/>
      </w:numPr>
    </w:pPr>
  </w:style>
  <w:style w:type="paragraph" w:styleId="BlockText">
    <w:name w:val="Block Text"/>
    <w:basedOn w:val="Normal"/>
    <w:rsid w:val="007B5BEA"/>
    <w:pPr>
      <w:spacing w:after="120"/>
      <w:ind w:left="1440" w:right="1440"/>
    </w:pPr>
  </w:style>
  <w:style w:type="character" w:customStyle="1" w:styleId="Subscript">
    <w:name w:val="Subscript"/>
    <w:basedOn w:val="DefaultParagraphFont"/>
    <w:rsid w:val="007B5BEA"/>
    <w:rPr>
      <w:sz w:val="16"/>
      <w:vertAlign w:val="subscript"/>
    </w:rPr>
  </w:style>
  <w:style w:type="character" w:customStyle="1" w:styleId="Superscript">
    <w:name w:val="Superscript"/>
    <w:basedOn w:val="DefaultParagraphFont"/>
    <w:rsid w:val="007B5BEA"/>
    <w:rPr>
      <w:sz w:val="16"/>
      <w:vertAlign w:val="superscript"/>
    </w:rPr>
  </w:style>
  <w:style w:type="character" w:customStyle="1" w:styleId="Symbols">
    <w:name w:val="Symbols"/>
    <w:basedOn w:val="DefaultParagraphFont"/>
    <w:rsid w:val="007B5BEA"/>
    <w:rPr>
      <w:rFonts w:ascii="Symbol" w:hAnsi="Symbol"/>
    </w:rPr>
  </w:style>
  <w:style w:type="character" w:customStyle="1" w:styleId="MenuOptions">
    <w:name w:val="Menu Options"/>
    <w:basedOn w:val="DefaultParagraphFont"/>
    <w:rsid w:val="007B5BEA"/>
    <w:rPr>
      <w:rFonts w:ascii="Arial Narrow" w:hAnsi="Arial Narrow"/>
      <w:smallCaps/>
    </w:rPr>
  </w:style>
  <w:style w:type="character" w:customStyle="1" w:styleId="Buttons">
    <w:name w:val="Buttons"/>
    <w:basedOn w:val="DefaultParagraphFont"/>
    <w:rsid w:val="007B5BEA"/>
    <w:rPr>
      <w:b/>
    </w:rPr>
  </w:style>
  <w:style w:type="character" w:customStyle="1" w:styleId="Underlined">
    <w:name w:val="Underlined"/>
    <w:basedOn w:val="DefaultParagraphFont"/>
    <w:rsid w:val="007B5BEA"/>
    <w:rPr>
      <w:u w:val="single"/>
    </w:rPr>
  </w:style>
  <w:style w:type="paragraph" w:customStyle="1" w:styleId="TableBodyTextRight">
    <w:name w:val="Table Body Text Right"/>
    <w:basedOn w:val="TableBodyText"/>
    <w:rsid w:val="007B5BEA"/>
    <w:pPr>
      <w:widowControl w:val="0"/>
      <w:autoSpaceDE w:val="0"/>
      <w:autoSpaceDN w:val="0"/>
      <w:adjustRightInd w:val="0"/>
      <w:jc w:val="right"/>
    </w:pPr>
    <w:rPr>
      <w:rFonts w:cs="Arial"/>
      <w:szCs w:val="18"/>
    </w:rPr>
  </w:style>
  <w:style w:type="paragraph" w:customStyle="1" w:styleId="CopyrightText">
    <w:name w:val="Copyright Text"/>
    <w:basedOn w:val="BodyText"/>
    <w:rsid w:val="007B5BEA"/>
    <w:rPr>
      <w:sz w:val="18"/>
    </w:rPr>
  </w:style>
  <w:style w:type="paragraph" w:customStyle="1" w:styleId="BodySmallRight">
    <w:name w:val="Body Small Right"/>
    <w:basedOn w:val="BodyTextRight"/>
    <w:rsid w:val="007B5BEA"/>
    <w:rPr>
      <w:sz w:val="18"/>
      <w:szCs w:val="18"/>
    </w:rPr>
  </w:style>
  <w:style w:type="paragraph" w:customStyle="1" w:styleId="MarginEdition">
    <w:name w:val="Margin Edition"/>
    <w:basedOn w:val="MarginNote"/>
    <w:rsid w:val="007B5BEA"/>
    <w:pPr>
      <w:spacing w:before="0" w:after="0"/>
    </w:pPr>
    <w:rPr>
      <w:rFonts w:ascii="Times New Roman" w:hAnsi="Times New Roman"/>
      <w:color w:val="999999"/>
    </w:rPr>
  </w:style>
  <w:style w:type="paragraph" w:customStyle="1" w:styleId="Spacer">
    <w:name w:val="Spacer"/>
    <w:basedOn w:val="Normal"/>
    <w:rsid w:val="007B5BEA"/>
    <w:rPr>
      <w:sz w:val="2"/>
      <w:szCs w:val="2"/>
    </w:rPr>
  </w:style>
  <w:style w:type="character" w:customStyle="1" w:styleId="Small">
    <w:name w:val="Small"/>
    <w:basedOn w:val="DefaultParagraphFont"/>
    <w:rsid w:val="007B5BEA"/>
    <w:rPr>
      <w:sz w:val="16"/>
    </w:rPr>
  </w:style>
  <w:style w:type="paragraph" w:customStyle="1" w:styleId="WideTable">
    <w:name w:val="Wide Table"/>
    <w:basedOn w:val="Normal"/>
    <w:rsid w:val="007B5BEA"/>
    <w:pPr>
      <w:ind w:left="-1418"/>
    </w:pPr>
    <w:rPr>
      <w:sz w:val="2"/>
      <w:szCs w:val="2"/>
    </w:rPr>
  </w:style>
  <w:style w:type="character" w:styleId="PageNumber">
    <w:name w:val="page number"/>
    <w:basedOn w:val="DefaultParagraphFont"/>
    <w:rsid w:val="007B5BEA"/>
  </w:style>
  <w:style w:type="paragraph" w:styleId="Quote">
    <w:name w:val="Quote"/>
    <w:basedOn w:val="Heading1"/>
    <w:link w:val="QuoteChar"/>
    <w:qFormat/>
    <w:rsid w:val="007B5BEA"/>
    <w:rPr>
      <w:b w:val="0"/>
      <w:sz w:val="72"/>
      <w:szCs w:val="72"/>
      <w:lang w:val="en-NZ"/>
    </w:rPr>
  </w:style>
  <w:style w:type="character" w:customStyle="1" w:styleId="QuoteChar">
    <w:name w:val="Quote Char"/>
    <w:basedOn w:val="DefaultParagraphFont"/>
    <w:link w:val="Quote"/>
    <w:rsid w:val="007B5B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BEA"/>
    <w:pPr>
      <w:pageBreakBefore/>
    </w:pPr>
  </w:style>
  <w:style w:type="paragraph" w:customStyle="1" w:styleId="Border">
    <w:name w:val="Border"/>
    <w:basedOn w:val="Normal"/>
    <w:qFormat/>
    <w:rsid w:val="007B5B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BEA"/>
    <w:rPr>
      <w:b/>
      <w:bCs/>
      <w:i/>
      <w:iCs/>
      <w:color w:val="auto"/>
    </w:rPr>
  </w:style>
  <w:style w:type="paragraph" w:styleId="IntenseQuote">
    <w:name w:val="Intense Quote"/>
    <w:basedOn w:val="Normal"/>
    <w:next w:val="Normal"/>
    <w:link w:val="IntenseQuoteChar"/>
    <w:uiPriority w:val="30"/>
    <w:qFormat/>
    <w:rsid w:val="007B5B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B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BEA"/>
    <w:rPr>
      <w:smallCaps/>
      <w:color w:val="auto"/>
      <w:u w:val="single"/>
    </w:rPr>
  </w:style>
  <w:style w:type="character" w:styleId="IntenseReference">
    <w:name w:val="Intense Reference"/>
    <w:basedOn w:val="DefaultParagraphFont"/>
    <w:uiPriority w:val="32"/>
    <w:qFormat/>
    <w:rsid w:val="007B5BEA"/>
    <w:rPr>
      <w:b/>
      <w:bCs/>
      <w:smallCaps/>
      <w:color w:val="auto"/>
      <w:spacing w:val="5"/>
      <w:u w:val="single"/>
    </w:rPr>
  </w:style>
  <w:style w:type="paragraph" w:customStyle="1" w:styleId="2ColumnHeading">
    <w:name w:val="2Column Heading"/>
    <w:basedOn w:val="BodyText"/>
    <w:qFormat/>
    <w:rsid w:val="007B5BEA"/>
    <w:pPr>
      <w:spacing w:after="60"/>
      <w:ind w:left="-2268"/>
    </w:pPr>
    <w:rPr>
      <w:b/>
    </w:rPr>
  </w:style>
  <w:style w:type="paragraph" w:customStyle="1" w:styleId="Heading1TOC">
    <w:name w:val="Heading1 TOC"/>
    <w:basedOn w:val="Normal"/>
    <w:qFormat/>
    <w:rsid w:val="007B5BEA"/>
    <w:pPr>
      <w:spacing w:before="240" w:after="120"/>
    </w:pPr>
    <w:rPr>
      <w:rFonts w:ascii="Times New Roman" w:hAnsi="Times New Roman"/>
      <w:b/>
      <w:sz w:val="32"/>
    </w:rPr>
  </w:style>
  <w:style w:type="paragraph" w:customStyle="1" w:styleId="Heading2TOC">
    <w:name w:val="Heading2 TOC"/>
    <w:basedOn w:val="Normal"/>
    <w:qFormat/>
    <w:rsid w:val="007B5BEA"/>
    <w:pPr>
      <w:spacing w:before="240" w:after="60"/>
    </w:pPr>
    <w:rPr>
      <w:rFonts w:ascii="Times New Roman" w:hAnsi="Times New Roman"/>
      <w:b/>
      <w:sz w:val="28"/>
    </w:rPr>
  </w:style>
  <w:style w:type="character" w:customStyle="1" w:styleId="Underline">
    <w:name w:val="Underline"/>
    <w:basedOn w:val="DefaultParagraphFont"/>
    <w:qFormat/>
    <w:rsid w:val="007B5BEA"/>
    <w:rPr>
      <w:u w:val="single"/>
    </w:rPr>
  </w:style>
  <w:style w:type="character" w:customStyle="1" w:styleId="BoldandItalics">
    <w:name w:val="Bold and Italics"/>
    <w:qFormat/>
    <w:rsid w:val="007B5BEA"/>
    <w:rPr>
      <w:b/>
      <w:i/>
      <w:u w:val="none"/>
    </w:rPr>
  </w:style>
  <w:style w:type="paragraph" w:styleId="BalloonText">
    <w:name w:val="Balloon Text"/>
    <w:basedOn w:val="Normal"/>
    <w:link w:val="BalloonTextChar"/>
    <w:rsid w:val="007B5BEA"/>
    <w:rPr>
      <w:rFonts w:ascii="Tahoma" w:hAnsi="Tahoma" w:cs="Tahoma"/>
      <w:sz w:val="16"/>
      <w:szCs w:val="16"/>
    </w:rPr>
  </w:style>
  <w:style w:type="character" w:customStyle="1" w:styleId="BalloonTextChar">
    <w:name w:val="Balloon Text Char"/>
    <w:basedOn w:val="DefaultParagraphFont"/>
    <w:link w:val="BalloonText"/>
    <w:rsid w:val="007B5B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B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B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BEA"/>
    <w:rPr>
      <w:b/>
      <w:color w:val="660033"/>
      <w:spacing w:val="0"/>
    </w:rPr>
  </w:style>
  <w:style w:type="paragraph" w:customStyle="1" w:styleId="Nameditemlist">
    <w:name w:val="Named item list"/>
    <w:basedOn w:val="BodyText"/>
    <w:qFormat/>
    <w:rsid w:val="007B5BEA"/>
    <w:pPr>
      <w:tabs>
        <w:tab w:val="left" w:pos="2835"/>
      </w:tabs>
      <w:ind w:left="2835" w:hanging="2835"/>
    </w:pPr>
  </w:style>
  <w:style w:type="paragraph" w:customStyle="1" w:styleId="BodyTextnopadding">
    <w:name w:val="Body Text no padding"/>
    <w:basedOn w:val="BodyText"/>
    <w:qFormat/>
    <w:rsid w:val="007B5BEA"/>
    <w:pPr>
      <w:spacing w:before="0" w:after="0"/>
    </w:pPr>
  </w:style>
  <w:style w:type="paragraph" w:customStyle="1" w:styleId="BodyTextBold">
    <w:name w:val="Body Text Bold"/>
    <w:basedOn w:val="BodyText"/>
    <w:qFormat/>
    <w:rsid w:val="007B5BEA"/>
    <w:rPr>
      <w:b/>
    </w:rPr>
  </w:style>
  <w:style w:type="character" w:styleId="Hyperlink">
    <w:name w:val="Hyperlink"/>
    <w:basedOn w:val="DefaultParagraphFont"/>
    <w:uiPriority w:val="99"/>
    <w:unhideWhenUsed/>
    <w:rsid w:val="00991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3008</Characters>
  <Application>Microsoft Office Word</Application>
  <DocSecurity>0</DocSecurity>
  <Lines>81</Lines>
  <Paragraphs>44</Paragraphs>
  <ScaleCrop>false</ScaleCrop>
  <Company>Author-it Software Corporation Ltd.</Company>
  <LinksUpToDate>false</LinksUpToDate>
  <CharactersWithSpaces>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MSTGN4028 Research and use information about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2022-12-22T01:11:00Z</dcterms:created>
  <dcterms:modified xsi:type="dcterms:W3CDTF">2022-12-22T01:11:00Z</dcterms:modified>
</cp:coreProperties>
</file>