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1ED" w:rsidP="00C511ED">
      <w:pPr>
        <w:pStyle w:val="Title"/>
      </w:pPr>
      <w:r>
        <w:fldChar w:fldCharType="begin"/>
      </w:r>
      <w:r>
        <w:instrText xml:space="preserve"> TITLE   \* MERGEFORMAT </w:instrText>
      </w:r>
      <w:r>
        <w:fldChar w:fldCharType="separate"/>
      </w:r>
      <w:r>
        <w:t>MSTGN4024 Quality assure textile products</w:t>
      </w:r>
      <w:r>
        <w:fldChar w:fldCharType="end"/>
      </w:r>
    </w:p>
    <w:p w:rsidR="00C511ED" w:rsidP="00C511ED">
      <w:pPr>
        <w:pStyle w:val="Version"/>
        <w:sectPr w:rsidSect="00770D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D10" w:rsidP="00770D10">
      <w:pPr>
        <w:pStyle w:val="SuperHeading"/>
      </w:pPr>
      <w:r w:rsidRPr="00770D10">
        <w:t>MSTGN4024 Quality assure textile products</w:t>
      </w:r>
    </w:p>
    <w:p w:rsidR="00000000" w:rsidRPr="00770D10" w:rsidP="00770D10">
      <w:pPr>
        <w:pStyle w:val="Heading1"/>
      </w:pPr>
      <w:bookmarkStart w:id="1" w:name="O_1255097"/>
      <w:bookmarkEnd w:id="1"/>
      <w:r w:rsidRPr="00770D10">
        <w:t>Modification History</w:t>
      </w:r>
    </w:p>
    <w:p w:rsidR="00000000" w:rsidRPr="00770D10" w:rsidP="00C511ED">
      <w:pPr>
        <w:pStyle w:val="BodyText"/>
      </w:pPr>
      <w:r w:rsidRPr="00770D10">
        <w:t xml:space="preserve">Release 1. Unit Code, Title and Application changed. Unit broadened to encompass products other than garments. Elements and Performance Criteria simplified with Element 1 removed. Foundation Skills field populated. Range of Conditions </w:t>
      </w:r>
      <w:r w:rsidRPr="00770D10">
        <w:t>removed. Assessment Requirements clarified with generic foundation skills statements moved to appropriate section and duplication with Performance Criteria removed. Supersedes and is not equivalent to MSTFD4007 Conduct quality assurance for patterns and ga</w:t>
      </w:r>
      <w:r w:rsidRPr="00770D10">
        <w:t>rments.</w:t>
      </w:r>
    </w:p>
    <w:p w:rsidR="00000000" w:rsidRPr="00770D10" w:rsidP="00770D10">
      <w:pPr>
        <w:pStyle w:val="Heading1"/>
      </w:pPr>
      <w:bookmarkStart w:id="2" w:name="O_1255098"/>
      <w:bookmarkEnd w:id="2"/>
      <w:r w:rsidRPr="00770D10">
        <w:t>Application</w:t>
      </w:r>
    </w:p>
    <w:p w:rsidR="00000000" w:rsidRPr="00770D10" w:rsidP="00C511ED">
      <w:pPr>
        <w:pStyle w:val="BodyText"/>
      </w:pPr>
      <w:r w:rsidRPr="00770D10">
        <w:t>This unit describes the skills and knowledge required to implement the quality assurance process that ensures that products meet design and production specifications.</w:t>
      </w:r>
    </w:p>
    <w:p w:rsidR="00000000" w:rsidRPr="00770D10" w:rsidP="00C511ED">
      <w:pPr>
        <w:pStyle w:val="BodyText"/>
      </w:pPr>
      <w:r w:rsidRPr="00770D10">
        <w:t xml:space="preserve">This unit applies to individuals who complete the </w:t>
      </w:r>
      <w:r w:rsidRPr="00770D10">
        <w:t>quality assurance process in accordance with established procedures.</w:t>
      </w:r>
    </w:p>
    <w:p w:rsidR="00000000" w:rsidRPr="00770D10" w:rsidP="00C511ED">
      <w:pPr>
        <w:pStyle w:val="BodyText"/>
      </w:pPr>
      <w:r w:rsidRPr="00770D10">
        <w:t>No licensing or certification requirements exist at the time of publication. Relevant legislation, industry standards and codes of practice within Australia must be applied.</w:t>
      </w:r>
    </w:p>
    <w:p w:rsidR="00000000" w:rsidRPr="00770D10" w:rsidP="00770D10">
      <w:pPr>
        <w:pStyle w:val="Heading1"/>
      </w:pPr>
      <w:bookmarkStart w:id="3" w:name="O_1255100"/>
      <w:bookmarkEnd w:id="3"/>
      <w:r w:rsidRPr="00770D10">
        <w:t>Competency Field</w:t>
      </w:r>
    </w:p>
    <w:p w:rsidR="00000000" w:rsidRPr="00770D10" w:rsidP="00C511ED">
      <w:pPr>
        <w:pStyle w:val="BodyText"/>
      </w:pPr>
      <w:r w:rsidRPr="00770D10">
        <w:t>Generic</w:t>
      </w:r>
    </w:p>
    <w:p w:rsidR="00000000" w:rsidRPr="00770D10" w:rsidP="00770D10">
      <w:pPr>
        <w:pStyle w:val="Heading1"/>
      </w:pPr>
      <w:bookmarkStart w:id="4" w:name="O_1255102"/>
      <w:bookmarkEnd w:id="4"/>
      <w:r w:rsidRPr="00770D10">
        <w:t>Elements and Performance Criteria</w:t>
      </w:r>
    </w:p>
    <w:tbl>
      <w:tblPr>
        <w:tblW w:w="9639" w:type="dxa"/>
        <w:tblLayout w:type="fixed"/>
        <w:tblCellMar>
          <w:left w:w="62" w:type="dxa"/>
          <w:right w:w="62" w:type="dxa"/>
        </w:tblCellMar>
        <w:tblLook w:val="0000"/>
      </w:tblPr>
      <w:tblGrid>
        <w:gridCol w:w="2502"/>
        <w:gridCol w:w="7137"/>
      </w:tblGrid>
      <w:tr w:rsidTr="00C511E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70D10" w:rsidP="00770D10">
            <w:pPr>
              <w:pStyle w:val="BodyText"/>
            </w:pPr>
            <w:r w:rsidRPr="00770D1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0D10">
            <w:pPr>
              <w:pStyle w:val="BodyText"/>
              <w:rPr>
                <w:lang w:val="en-NZ"/>
              </w:rPr>
            </w:pPr>
            <w:r w:rsidRPr="00770D10">
              <w:rPr>
                <w:rStyle w:val="SpecialBold"/>
              </w:rPr>
              <w:t>Performance Criteria</w:t>
            </w:r>
          </w:p>
        </w:tc>
      </w:tr>
      <w:tr w:rsidTr="00C511E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0D10">
            <w:pPr>
              <w:pStyle w:val="BodyText"/>
              <w:rPr>
                <w:lang w:val="en-NZ"/>
              </w:rPr>
            </w:pPr>
            <w:r w:rsidRPr="00770D1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0D10">
            <w:pPr>
              <w:pStyle w:val="BodyText"/>
              <w:rPr>
                <w:lang w:val="en-NZ"/>
              </w:rPr>
            </w:pPr>
            <w:r w:rsidRPr="00770D10">
              <w:t>Performance criteria describe the performance needed to demonstrate achievement of the element.</w:t>
            </w:r>
          </w:p>
        </w:tc>
      </w:tr>
      <w:tr w:rsidTr="00C511E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D10">
            <w:pPr>
              <w:pStyle w:val="BodyText"/>
              <w:rPr>
                <w:lang w:val="en-NZ"/>
              </w:rPr>
            </w:pPr>
            <w:r w:rsidRPr="00770D10">
              <w:t>1. Prepare for quality assurance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D10" w:rsidP="00770D10">
            <w:pPr>
              <w:pStyle w:val="BodyText"/>
            </w:pPr>
            <w:r w:rsidRPr="00770D10">
              <w:t>1.1 Analyse specification documentation and check information is complete</w:t>
            </w:r>
          </w:p>
          <w:p w:rsidR="00000000" w:rsidRPr="00770D10" w:rsidP="00770D10">
            <w:pPr>
              <w:pStyle w:val="BodyText"/>
            </w:pPr>
            <w:r w:rsidRPr="00770D10">
              <w:t xml:space="preserve">1.2 Clarify input and output requirements in relation to specifications </w:t>
            </w:r>
          </w:p>
          <w:p w:rsidR="00000000" w:rsidP="00770D10">
            <w:pPr>
              <w:pStyle w:val="BodyText"/>
              <w:rPr>
                <w:lang w:val="en-NZ"/>
              </w:rPr>
            </w:pPr>
            <w:r w:rsidRPr="00770D10">
              <w:t>1.3 Prepare measuring tools and equipment in accordance with workplace proce</w:t>
            </w:r>
            <w:r w:rsidRPr="00770D10">
              <w:t>dures</w:t>
            </w:r>
          </w:p>
        </w:tc>
      </w:tr>
      <w:tr w:rsidTr="00C511E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D10">
            <w:pPr>
              <w:pStyle w:val="BodyText"/>
              <w:rPr>
                <w:lang w:val="en-NZ"/>
              </w:rPr>
            </w:pPr>
            <w:r w:rsidRPr="00770D10">
              <w:t xml:space="preserve">2. Implement quality assurance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D10" w:rsidP="00770D10">
            <w:pPr>
              <w:pStyle w:val="BodyText"/>
            </w:pPr>
            <w:r w:rsidRPr="00770D10">
              <w:t xml:space="preserve">2.1 Take accurate measurements and compare to specifications </w:t>
            </w:r>
          </w:p>
          <w:p w:rsidR="00000000" w:rsidRPr="00770D10" w:rsidP="00770D10">
            <w:pPr>
              <w:pStyle w:val="BodyText"/>
            </w:pPr>
            <w:r w:rsidRPr="00770D10">
              <w:t>2.2 Verify sizing and tolerances, identifying and recording any problems, faults or deviations</w:t>
            </w:r>
          </w:p>
          <w:p w:rsidR="00000000" w:rsidRPr="00770D10" w:rsidP="00770D10">
            <w:pPr>
              <w:pStyle w:val="BodyText"/>
            </w:pPr>
            <w:r w:rsidRPr="00770D10">
              <w:t>2.3 Report identified problems to relevant design or product</w:t>
            </w:r>
            <w:r w:rsidRPr="00770D10">
              <w:t xml:space="preserve">ion </w:t>
            </w:r>
            <w:r w:rsidRPr="00770D10">
              <w:t>personnel</w:t>
            </w:r>
          </w:p>
          <w:p w:rsidR="00000000" w:rsidRPr="00770D10" w:rsidP="00770D10">
            <w:pPr>
              <w:pStyle w:val="BodyText"/>
            </w:pPr>
            <w:r w:rsidRPr="00770D10">
              <w:t>2.4 Assess suitability and performance of materials for required design</w:t>
            </w:r>
          </w:p>
          <w:p w:rsidR="00000000" w:rsidP="00770D10">
            <w:pPr>
              <w:pStyle w:val="BodyText"/>
              <w:rPr>
                <w:lang w:val="en-NZ"/>
              </w:rPr>
            </w:pPr>
            <w:r w:rsidRPr="00770D10">
              <w:t>2.5 Identify faults or production problems and recommend suitable preventative or corrective action</w:t>
            </w:r>
          </w:p>
        </w:tc>
      </w:tr>
      <w:tr w:rsidTr="00C511E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D10">
            <w:pPr>
              <w:pStyle w:val="BodyText"/>
              <w:rPr>
                <w:lang w:val="en-NZ"/>
              </w:rPr>
            </w:pPr>
            <w:r w:rsidRPr="00770D10">
              <w:t>3. Conclude quality assurance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D10" w:rsidP="00770D10">
            <w:pPr>
              <w:pStyle w:val="BodyText"/>
            </w:pPr>
            <w:r w:rsidRPr="00770D10">
              <w:t>3.1 Check products against spec</w:t>
            </w:r>
            <w:r w:rsidRPr="00770D10">
              <w:t>ifications and attach required tickets or labels in accordance with workplace and Australian Standards requirements</w:t>
            </w:r>
          </w:p>
          <w:p w:rsidR="00000000" w:rsidRPr="00770D10" w:rsidP="00770D10">
            <w:pPr>
              <w:pStyle w:val="BodyText"/>
            </w:pPr>
            <w:r w:rsidRPr="00770D10">
              <w:t>3.2 Prepare and dispatch completed products in accordance with workplace procedures, environmental considerations and sustainable practice</w:t>
            </w:r>
          </w:p>
          <w:p w:rsidR="00000000" w:rsidRPr="00770D10" w:rsidP="00770D10">
            <w:pPr>
              <w:pStyle w:val="BodyText"/>
            </w:pPr>
            <w:r w:rsidRPr="00770D10">
              <w:t>3</w:t>
            </w:r>
            <w:r w:rsidRPr="00770D10">
              <w:t>.3 Complete and store quality assurance, production and other records in accordance with workplace procedures</w:t>
            </w:r>
          </w:p>
        </w:tc>
      </w:tr>
    </w:tbl>
    <w:p w:rsidR="00000000" w:rsidRPr="00770D10" w:rsidP="00770D10">
      <w:pPr>
        <w:pStyle w:val="BodyText"/>
      </w:pPr>
    </w:p>
    <w:p w:rsidR="00000000" w:rsidRPr="00770D10" w:rsidP="00770D10">
      <w:pPr>
        <w:pStyle w:val="AllowPageBreak"/>
      </w:pPr>
    </w:p>
    <w:p w:rsidR="00000000" w:rsidRPr="00770D10" w:rsidP="00770D10">
      <w:pPr>
        <w:pStyle w:val="Heading1"/>
      </w:pPr>
      <w:bookmarkStart w:id="5" w:name="O_1255103"/>
      <w:bookmarkEnd w:id="5"/>
      <w:r w:rsidRPr="00770D10">
        <w:t>Foundation Skills</w:t>
      </w:r>
    </w:p>
    <w:p w:rsidR="00000000" w:rsidRPr="00770D10" w:rsidP="00C511ED">
      <w:pPr>
        <w:pStyle w:val="BodyText"/>
      </w:pPr>
      <w:r w:rsidRPr="00770D10">
        <w:t>This section describes those language, literacy, numeracy and employment skills that are essential to performance but not explicit in the performance criteria.</w:t>
      </w:r>
    </w:p>
    <w:p w:rsidR="00000000" w:rsidRPr="00770D10" w:rsidP="00770D10">
      <w:pPr>
        <w:pStyle w:val="ListBullet"/>
      </w:pPr>
      <w:r w:rsidRPr="00770D10">
        <w:t>Reading skills to interpret specification documentation</w:t>
      </w:r>
    </w:p>
    <w:p w:rsidR="00000000" w:rsidRPr="00770D10" w:rsidP="00770D10">
      <w:pPr>
        <w:pStyle w:val="ListBullet"/>
      </w:pPr>
      <w:r w:rsidRPr="00770D10">
        <w:t>Writing skills to complete factual info</w:t>
      </w:r>
      <w:r w:rsidRPr="00770D10">
        <w:t>rmation in workplace records</w:t>
      </w:r>
    </w:p>
    <w:p w:rsidR="00000000" w:rsidRPr="00770D10" w:rsidP="00770D10">
      <w:pPr>
        <w:pStyle w:val="ListBullet"/>
      </w:pPr>
      <w:r w:rsidRPr="00770D10">
        <w:t>Numeracy skills to take accurate measurements and work with concepts associated with sizing.</w:t>
      </w:r>
    </w:p>
    <w:p w:rsidR="00000000" w:rsidRPr="00770D10" w:rsidP="00C511ED">
      <w:pPr>
        <w:pStyle w:val="BodyText"/>
      </w:pPr>
      <w:r w:rsidRPr="00770D10">
        <w:t>Other foundation skills essential to performance are explicit in the performance criteria of this unit.</w:t>
      </w:r>
    </w:p>
    <w:p w:rsidR="00000000" w:rsidRPr="00770D10" w:rsidP="00770D10">
      <w:pPr>
        <w:pStyle w:val="Heading1"/>
      </w:pPr>
      <w:bookmarkStart w:id="6" w:name="O_1255105"/>
      <w:bookmarkEnd w:id="6"/>
      <w:r w:rsidRPr="00770D10">
        <w:t>Unit Mappin</w:t>
      </w:r>
      <w:r w:rsidRPr="00770D10">
        <w:t>g Information</w:t>
      </w:r>
    </w:p>
    <w:p w:rsidR="00000000" w:rsidRPr="00770D10" w:rsidP="00C511ED">
      <w:pPr>
        <w:pStyle w:val="BodyText"/>
      </w:pPr>
      <w:r w:rsidRPr="00770D10">
        <w:t xml:space="preserve">No equivalent unit. </w:t>
      </w:r>
    </w:p>
    <w:p w:rsidR="00000000" w:rsidRPr="00770D10" w:rsidP="00770D10">
      <w:pPr>
        <w:pStyle w:val="Heading1"/>
      </w:pPr>
      <w:bookmarkStart w:id="7" w:name="O_1255112"/>
      <w:bookmarkEnd w:id="7"/>
      <w:r w:rsidRPr="00770D10">
        <w:t>Links</w:t>
      </w:r>
    </w:p>
    <w:p w:rsidR="00000000" w:rsidRPr="00770D10" w:rsidP="00C511ED">
      <w:pPr>
        <w:pStyle w:val="BodyText"/>
      </w:pPr>
      <w:r w:rsidRPr="00770D1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B7EAF">
        <w:rPr>
          <w:rStyle w:val="Hyperlink"/>
        </w:rPr>
        <w:t>https://vetnet.gov.au/Pages/TrainingDocs.aspx?q=a203ec5c-de7d-406b-b3e1-8f1a9b76e92e</w:t>
      </w:r>
      <w:r>
        <w:fldChar w:fldCharType="end"/>
      </w:r>
    </w:p>
    <w:p w:rsidR="00000000" w:rsidRPr="00770D10" w:rsidP="00770D10"/>
    <w:sectPr w:rsidSect="00770D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10" w:rsidRPr="00C511ED" w:rsidP="00C511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1ED" w:rsidP="00770D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511ED" w:rsidP="00770D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11ED" w:rsidP="00770D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1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0D10" w:rsidRPr="00C511ED" w:rsidP="00C511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1ED" w:rsidRPr="002D2AF8" w:rsidP="00770D10">
    <w:pPr>
      <w:pStyle w:val="Header"/>
      <w:framePr w:wrap="around"/>
    </w:pPr>
    <w:r>
      <w:fldChar w:fldCharType="begin"/>
    </w:r>
    <w:r>
      <w:instrText xml:space="preserve"> TITLE   \* MERGEFORMAT </w:instrText>
    </w:r>
    <w:r>
      <w:fldChar w:fldCharType="separate"/>
    </w:r>
    <w:r>
      <w:t>MSTGN4024 Quality assure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C511ED" w:rsidP="00770D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22DF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BE16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D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D10"/>
    <w:pPr>
      <w:spacing w:before="360" w:after="60"/>
      <w:outlineLvl w:val="0"/>
    </w:pPr>
    <w:rPr>
      <w:sz w:val="32"/>
    </w:rPr>
  </w:style>
  <w:style w:type="paragraph" w:styleId="Heading2">
    <w:name w:val="heading 2"/>
    <w:basedOn w:val="HeadingBase"/>
    <w:next w:val="BodyText"/>
    <w:link w:val="Heading2Char"/>
    <w:qFormat/>
    <w:rsid w:val="00770D10"/>
    <w:pPr>
      <w:keepLines/>
      <w:spacing w:before="240" w:after="120"/>
      <w:outlineLvl w:val="1"/>
    </w:pPr>
    <w:rPr>
      <w:sz w:val="28"/>
      <w:szCs w:val="40"/>
    </w:rPr>
  </w:style>
  <w:style w:type="paragraph" w:styleId="Heading3">
    <w:name w:val="heading 3"/>
    <w:basedOn w:val="HeadingBase"/>
    <w:next w:val="BodyText"/>
    <w:link w:val="Heading3Char"/>
    <w:qFormat/>
    <w:rsid w:val="00770D10"/>
    <w:pPr>
      <w:spacing w:before="180" w:after="120"/>
      <w:outlineLvl w:val="2"/>
    </w:pPr>
    <w:rPr>
      <w:spacing w:val="-10"/>
      <w:kern w:val="32"/>
    </w:rPr>
  </w:style>
  <w:style w:type="paragraph" w:styleId="Heading4">
    <w:name w:val="heading 4"/>
    <w:basedOn w:val="HeadingBase"/>
    <w:next w:val="BodyText"/>
    <w:link w:val="Heading4Char"/>
    <w:qFormat/>
    <w:rsid w:val="00770D10"/>
    <w:pPr>
      <w:spacing w:before="160" w:after="120"/>
      <w:outlineLvl w:val="3"/>
    </w:pPr>
    <w:rPr>
      <w:sz w:val="22"/>
    </w:rPr>
  </w:style>
  <w:style w:type="paragraph" w:styleId="Heading5">
    <w:name w:val="heading 5"/>
    <w:basedOn w:val="HeadingBase"/>
    <w:next w:val="Normal"/>
    <w:link w:val="Heading5Char"/>
    <w:qFormat/>
    <w:rsid w:val="00770D10"/>
    <w:pPr>
      <w:spacing w:before="80"/>
      <w:outlineLvl w:val="4"/>
    </w:pPr>
    <w:rPr>
      <w:color w:val="918585"/>
      <w:sz w:val="20"/>
    </w:rPr>
  </w:style>
  <w:style w:type="paragraph" w:styleId="Heading6">
    <w:name w:val="heading 6"/>
    <w:basedOn w:val="HeadingBase"/>
    <w:next w:val="Normal"/>
    <w:link w:val="Heading6Char"/>
    <w:qFormat/>
    <w:rsid w:val="00770D10"/>
    <w:pPr>
      <w:spacing w:before="60"/>
      <w:outlineLvl w:val="5"/>
    </w:pPr>
    <w:rPr>
      <w:color w:val="918585"/>
      <w:sz w:val="20"/>
    </w:rPr>
  </w:style>
  <w:style w:type="paragraph" w:styleId="Heading7">
    <w:name w:val="heading 7"/>
    <w:basedOn w:val="Normal"/>
    <w:next w:val="Normal"/>
    <w:link w:val="Heading7Char"/>
    <w:qFormat/>
    <w:rsid w:val="00770D10"/>
    <w:pPr>
      <w:ind w:left="720"/>
      <w:outlineLvl w:val="6"/>
    </w:pPr>
    <w:rPr>
      <w:i/>
    </w:rPr>
  </w:style>
  <w:style w:type="paragraph" w:styleId="Heading8">
    <w:name w:val="heading 8"/>
    <w:basedOn w:val="Normal"/>
    <w:next w:val="Normal"/>
    <w:link w:val="Heading8Char"/>
    <w:qFormat/>
    <w:rsid w:val="00770D10"/>
    <w:pPr>
      <w:ind w:left="720"/>
      <w:outlineLvl w:val="7"/>
    </w:pPr>
    <w:rPr>
      <w:i/>
    </w:rPr>
  </w:style>
  <w:style w:type="paragraph" w:styleId="Heading9">
    <w:name w:val="heading 9"/>
    <w:basedOn w:val="Normal"/>
    <w:next w:val="Normal"/>
    <w:link w:val="Heading9Char"/>
    <w:qFormat/>
    <w:rsid w:val="00770D10"/>
    <w:pPr>
      <w:ind w:left="720"/>
      <w:outlineLvl w:val="8"/>
    </w:pPr>
    <w:rPr>
      <w:i/>
    </w:rPr>
  </w:style>
  <w:style w:type="character" w:default="1" w:styleId="DefaultParagraphFont">
    <w:name w:val="Default Paragraph Font"/>
    <w:uiPriority w:val="1"/>
    <w:unhideWhenUsed/>
    <w:rsid w:val="00770D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D10"/>
  </w:style>
  <w:style w:type="character" w:customStyle="1" w:styleId="Heading1Char">
    <w:name w:val="Heading 1 Char"/>
    <w:basedOn w:val="DefaultParagraphFont"/>
    <w:link w:val="Heading1"/>
    <w:rsid w:val="00770D10"/>
    <w:rPr>
      <w:rFonts w:ascii="Times New Roman" w:eastAsia="Times New Roman" w:hAnsi="Times New Roman" w:cs="Times New Roman"/>
      <w:b/>
      <w:sz w:val="32"/>
      <w:szCs w:val="20"/>
      <w:lang w:eastAsia="en-US"/>
    </w:rPr>
  </w:style>
  <w:style w:type="paragraph" w:styleId="BodyText">
    <w:name w:val="Body Text"/>
    <w:basedOn w:val="Normal"/>
    <w:link w:val="BodyTextChar"/>
    <w:rsid w:val="00770D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0D10"/>
    <w:rPr>
      <w:rFonts w:ascii="Times New Roman" w:eastAsia="Times New Roman" w:hAnsi="Times New Roman" w:cs="Times New Roman"/>
      <w:sz w:val="24"/>
      <w:lang w:eastAsia="en-US"/>
    </w:rPr>
  </w:style>
  <w:style w:type="paragraph" w:styleId="ListBullet">
    <w:name w:val="List Bullet"/>
    <w:basedOn w:val="List"/>
    <w:rsid w:val="00770D10"/>
    <w:pPr>
      <w:numPr>
        <w:numId w:val="11"/>
      </w:numPr>
      <w:tabs>
        <w:tab w:val="clear" w:pos="340"/>
      </w:tabs>
      <w:spacing w:before="40" w:after="40"/>
    </w:pPr>
  </w:style>
  <w:style w:type="character" w:customStyle="1" w:styleId="SpecialBold">
    <w:name w:val="Special Bold"/>
    <w:basedOn w:val="DefaultParagraphFont"/>
    <w:rsid w:val="00770D10"/>
    <w:rPr>
      <w:b/>
      <w:spacing w:val="0"/>
    </w:rPr>
  </w:style>
  <w:style w:type="paragraph" w:customStyle="1" w:styleId="SuperHeading">
    <w:name w:val="SuperHeading"/>
    <w:basedOn w:val="Normal"/>
    <w:rsid w:val="00770D10"/>
    <w:pPr>
      <w:spacing w:before="240" w:after="120"/>
      <w:outlineLvl w:val="0"/>
    </w:pPr>
    <w:rPr>
      <w:rFonts w:ascii="Times New Roman" w:hAnsi="Times New Roman"/>
      <w:b/>
      <w:sz w:val="32"/>
    </w:rPr>
  </w:style>
  <w:style w:type="paragraph" w:customStyle="1" w:styleId="AllowPageBreak">
    <w:name w:val="AllowPageBreak"/>
    <w:rsid w:val="00770D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0D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D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D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D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D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D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D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D10"/>
    <w:rPr>
      <w:rFonts w:ascii="Courier New" w:eastAsia="Times New Roman" w:hAnsi="Courier New" w:cs="Times New Roman"/>
      <w:i/>
      <w:szCs w:val="20"/>
      <w:lang w:eastAsia="en-US"/>
    </w:rPr>
  </w:style>
  <w:style w:type="paragraph" w:customStyle="1" w:styleId="HeadingBase">
    <w:name w:val="Heading Base"/>
    <w:rsid w:val="00770D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D10"/>
    <w:pPr>
      <w:tabs>
        <w:tab w:val="right" w:leader="dot" w:pos="9072"/>
      </w:tabs>
      <w:ind w:left="567"/>
    </w:pPr>
    <w:rPr>
      <w:szCs w:val="22"/>
    </w:rPr>
  </w:style>
  <w:style w:type="paragraph" w:customStyle="1" w:styleId="TOCBase">
    <w:name w:val="TOC Base"/>
    <w:rsid w:val="00770D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D10"/>
    <w:pPr>
      <w:tabs>
        <w:tab w:val="right" w:leader="dot" w:pos="9072"/>
      </w:tabs>
      <w:spacing w:before="40" w:after="40"/>
      <w:ind w:left="284"/>
    </w:pPr>
    <w:rPr>
      <w:rFonts w:ascii="Times New Roman" w:hAnsi="Times New Roman"/>
    </w:rPr>
  </w:style>
  <w:style w:type="paragraph" w:styleId="TOC1">
    <w:name w:val="toc 1"/>
    <w:basedOn w:val="TOCBase"/>
    <w:next w:val="Normal"/>
    <w:rsid w:val="00770D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0D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D10"/>
    <w:rPr>
      <w:rFonts w:ascii="Times New Roman" w:eastAsia="Times New Roman" w:hAnsi="Times New Roman" w:cs="Times New Roman"/>
      <w:sz w:val="16"/>
      <w:lang w:eastAsia="en-US"/>
    </w:rPr>
  </w:style>
  <w:style w:type="paragraph" w:styleId="Title">
    <w:name w:val="Title"/>
    <w:basedOn w:val="HeadingBase"/>
    <w:link w:val="TitleChar"/>
    <w:qFormat/>
    <w:rsid w:val="00770D10"/>
    <w:pPr>
      <w:spacing w:before="5040"/>
      <w:jc w:val="center"/>
    </w:pPr>
    <w:rPr>
      <w:sz w:val="48"/>
      <w:szCs w:val="72"/>
      <w:lang w:val="en-US"/>
    </w:rPr>
  </w:style>
  <w:style w:type="character" w:customStyle="1" w:styleId="TitleChar">
    <w:name w:val="Title Char"/>
    <w:basedOn w:val="DefaultParagraphFont"/>
    <w:link w:val="Title"/>
    <w:rsid w:val="00770D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D10"/>
    <w:pPr>
      <w:tabs>
        <w:tab w:val="left" w:pos="3600"/>
        <w:tab w:val="left" w:pos="3958"/>
      </w:tabs>
    </w:pPr>
  </w:style>
  <w:style w:type="paragraph" w:styleId="List">
    <w:name w:val="List"/>
    <w:basedOn w:val="BodyText"/>
    <w:next w:val="BodyText"/>
    <w:rsid w:val="00770D10"/>
    <w:pPr>
      <w:tabs>
        <w:tab w:val="left" w:pos="340"/>
      </w:tabs>
      <w:spacing w:before="60" w:after="60"/>
      <w:ind w:left="340" w:hanging="340"/>
    </w:pPr>
  </w:style>
  <w:style w:type="paragraph" w:customStyle="1" w:styleId="Note">
    <w:name w:val="Note"/>
    <w:basedOn w:val="BodyText"/>
    <w:rsid w:val="00770D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D10"/>
    <w:pPr>
      <w:framePr w:wrap="auto" w:hAnchor="text" w:y="6049"/>
    </w:pPr>
    <w:rPr>
      <w:color w:val="000000"/>
      <w:sz w:val="40"/>
    </w:rPr>
  </w:style>
  <w:style w:type="paragraph" w:customStyle="1" w:styleId="TOCTitle">
    <w:name w:val="TOCTitle"/>
    <w:basedOn w:val="Heading1"/>
    <w:rsid w:val="00770D10"/>
    <w:pPr>
      <w:spacing w:after="240"/>
      <w:jc w:val="center"/>
      <w:outlineLvl w:val="9"/>
    </w:pPr>
    <w:rPr>
      <w:caps/>
    </w:rPr>
  </w:style>
  <w:style w:type="paragraph" w:customStyle="1" w:styleId="Version">
    <w:name w:val="Version"/>
    <w:rsid w:val="00770D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0D10"/>
    <w:pPr>
      <w:numPr>
        <w:numId w:val="12"/>
      </w:numPr>
      <w:tabs>
        <w:tab w:val="clear" w:pos="680"/>
      </w:tabs>
    </w:pPr>
  </w:style>
  <w:style w:type="paragraph" w:styleId="Index1">
    <w:name w:val="index 1"/>
    <w:basedOn w:val="Normal"/>
    <w:next w:val="Normal"/>
    <w:semiHidden/>
    <w:rsid w:val="00770D10"/>
    <w:pPr>
      <w:keepNext w:val="0"/>
      <w:tabs>
        <w:tab w:val="right" w:pos="4176"/>
      </w:tabs>
      <w:ind w:left="198" w:hanging="198"/>
    </w:pPr>
    <w:rPr>
      <w:rFonts w:ascii="Garamond" w:hAnsi="Garamond"/>
    </w:rPr>
  </w:style>
  <w:style w:type="paragraph" w:styleId="IndexHeading">
    <w:name w:val="index heading"/>
    <w:basedOn w:val="Normal"/>
    <w:next w:val="Index1"/>
    <w:semiHidden/>
    <w:rsid w:val="00770D10"/>
    <w:pPr>
      <w:spacing w:before="120" w:after="120"/>
    </w:pPr>
    <w:rPr>
      <w:rFonts w:ascii="Arial" w:hAnsi="Arial"/>
      <w:b/>
      <w:color w:val="918585"/>
      <w:sz w:val="24"/>
    </w:rPr>
  </w:style>
  <w:style w:type="paragraph" w:styleId="Header">
    <w:name w:val="header"/>
    <w:basedOn w:val="Normal"/>
    <w:link w:val="HeaderChar"/>
    <w:rsid w:val="00770D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D10"/>
    <w:rPr>
      <w:rFonts w:ascii="Times New Roman" w:eastAsia="Times New Roman" w:hAnsi="Times New Roman" w:cs="Times New Roman"/>
      <w:sz w:val="16"/>
      <w:szCs w:val="20"/>
      <w:lang w:val="en-GB" w:eastAsia="en-US"/>
    </w:rPr>
  </w:style>
  <w:style w:type="paragraph" w:customStyle="1" w:styleId="Chapter">
    <w:name w:val="Chapter"/>
    <w:basedOn w:val="Normal"/>
    <w:rsid w:val="00770D10"/>
    <w:pPr>
      <w:spacing w:before="240"/>
    </w:pPr>
    <w:rPr>
      <w:rFonts w:ascii="Times New Roman" w:hAnsi="Times New Roman"/>
      <w:smallCaps/>
      <w:spacing w:val="80"/>
      <w:sz w:val="28"/>
    </w:rPr>
  </w:style>
  <w:style w:type="paragraph" w:customStyle="1" w:styleId="InChapter">
    <w:name w:val="InChapter"/>
    <w:basedOn w:val="Heading3"/>
    <w:rsid w:val="00770D10"/>
    <w:pPr>
      <w:spacing w:after="240"/>
      <w:outlineLvl w:val="9"/>
    </w:pPr>
    <w:rPr>
      <w:noProof/>
    </w:rPr>
  </w:style>
  <w:style w:type="paragraph" w:styleId="Index2">
    <w:name w:val="index 2"/>
    <w:basedOn w:val="Normal"/>
    <w:next w:val="Normal"/>
    <w:semiHidden/>
    <w:rsid w:val="00770D10"/>
    <w:pPr>
      <w:tabs>
        <w:tab w:val="right" w:pos="4176"/>
      </w:tabs>
      <w:ind w:left="568" w:hanging="284"/>
    </w:pPr>
    <w:rPr>
      <w:rFonts w:ascii="Garamond" w:hAnsi="Garamond"/>
    </w:rPr>
  </w:style>
  <w:style w:type="paragraph" w:customStyle="1" w:styleId="Byline">
    <w:name w:val="Byline"/>
    <w:rsid w:val="00770D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D10"/>
    <w:pPr>
      <w:tabs>
        <w:tab w:val="clear" w:pos="3600"/>
        <w:tab w:val="clear" w:pos="3958"/>
      </w:tabs>
      <w:jc w:val="right"/>
    </w:pPr>
  </w:style>
  <w:style w:type="character" w:styleId="Emphasis">
    <w:name w:val="Emphasis"/>
    <w:basedOn w:val="DefaultParagraphFont"/>
    <w:qFormat/>
    <w:rsid w:val="00770D10"/>
    <w:rPr>
      <w:i/>
    </w:rPr>
  </w:style>
  <w:style w:type="paragraph" w:styleId="Caption">
    <w:name w:val="caption"/>
    <w:basedOn w:val="BodyText"/>
    <w:next w:val="Normal"/>
    <w:qFormat/>
    <w:rsid w:val="00770D10"/>
    <w:pPr>
      <w:framePr w:w="2268" w:hSpace="181" w:vSpace="181" w:wrap="around" w:vAnchor="text" w:hAnchor="page" w:x="1135" w:y="285" w:anchorLock="1"/>
    </w:pPr>
    <w:rPr>
      <w:i/>
    </w:rPr>
  </w:style>
  <w:style w:type="paragraph" w:customStyle="1" w:styleId="MiniTOCTitle">
    <w:name w:val="MiniTOCTitle"/>
    <w:basedOn w:val="Heading4"/>
    <w:rsid w:val="00770D10"/>
    <w:pPr>
      <w:spacing w:before="240"/>
      <w:outlineLvl w:val="9"/>
    </w:pPr>
    <w:rPr>
      <w:noProof/>
      <w:sz w:val="24"/>
    </w:rPr>
  </w:style>
  <w:style w:type="paragraph" w:customStyle="1" w:styleId="MiniTOCItem">
    <w:name w:val="MiniTOCItem"/>
    <w:basedOn w:val="ListBullet"/>
    <w:rsid w:val="00770D10"/>
    <w:pPr>
      <w:numPr>
        <w:numId w:val="0"/>
      </w:numPr>
      <w:tabs>
        <w:tab w:val="right" w:leader="dot" w:pos="6521"/>
      </w:tabs>
      <w:spacing w:before="0" w:after="0"/>
    </w:pPr>
  </w:style>
  <w:style w:type="paragraph" w:customStyle="1" w:styleId="TOFTitle">
    <w:name w:val="TOFTitle"/>
    <w:basedOn w:val="TOCTitle"/>
    <w:rsid w:val="00770D10"/>
  </w:style>
  <w:style w:type="paragraph" w:styleId="TableofFigures">
    <w:name w:val="table of figures"/>
    <w:basedOn w:val="Normal"/>
    <w:next w:val="Normal"/>
    <w:semiHidden/>
    <w:rsid w:val="00770D10"/>
    <w:pPr>
      <w:tabs>
        <w:tab w:val="right" w:leader="dot" w:pos="9072"/>
      </w:tabs>
      <w:ind w:left="970" w:hanging="403"/>
    </w:pPr>
    <w:rPr>
      <w:rFonts w:ascii="Times New Roman" w:hAnsi="Times New Roman"/>
      <w:b/>
    </w:rPr>
  </w:style>
  <w:style w:type="paragraph" w:styleId="ListNumber">
    <w:name w:val="List Number"/>
    <w:basedOn w:val="List"/>
    <w:rsid w:val="00770D10"/>
    <w:pPr>
      <w:numPr>
        <w:numId w:val="14"/>
      </w:numPr>
      <w:tabs>
        <w:tab w:val="clear" w:pos="340"/>
      </w:tabs>
    </w:pPr>
  </w:style>
  <w:style w:type="character" w:customStyle="1" w:styleId="WingdingSymbols">
    <w:name w:val="Wingding Symbols"/>
    <w:rsid w:val="00770D10"/>
    <w:rPr>
      <w:rFonts w:ascii="Wingdings" w:hAnsi="Wingdings"/>
    </w:rPr>
  </w:style>
  <w:style w:type="paragraph" w:customStyle="1" w:styleId="TableHeading">
    <w:name w:val="Table Heading"/>
    <w:basedOn w:val="HeadingBase"/>
    <w:rsid w:val="00770D10"/>
    <w:pPr>
      <w:keepLines/>
      <w:pBdr>
        <w:bottom w:val="single" w:sz="6" w:space="1" w:color="918585"/>
      </w:pBdr>
      <w:spacing w:before="240"/>
    </w:pPr>
  </w:style>
  <w:style w:type="character" w:customStyle="1" w:styleId="HotSpot">
    <w:name w:val="HotSpot"/>
    <w:rsid w:val="00770D10"/>
    <w:rPr>
      <w:color w:val="0033CC"/>
      <w:u w:val="none"/>
    </w:rPr>
  </w:style>
  <w:style w:type="paragraph" w:customStyle="1" w:styleId="BodyTextRight">
    <w:name w:val="Body Text Right"/>
    <w:basedOn w:val="BodyText"/>
    <w:rsid w:val="00770D10"/>
    <w:pPr>
      <w:spacing w:before="0" w:after="0"/>
      <w:jc w:val="right"/>
    </w:pPr>
  </w:style>
  <w:style w:type="paragraph" w:styleId="Index3">
    <w:name w:val="index 3"/>
    <w:basedOn w:val="ListNumber2"/>
    <w:next w:val="Normal"/>
    <w:semiHidden/>
    <w:rsid w:val="00770D10"/>
    <w:pPr>
      <w:numPr>
        <w:numId w:val="0"/>
      </w:numPr>
      <w:tabs>
        <w:tab w:val="right" w:leader="dot" w:pos="4176"/>
      </w:tabs>
    </w:pPr>
  </w:style>
  <w:style w:type="paragraph" w:styleId="ListNumber2">
    <w:name w:val="List Number 2"/>
    <w:basedOn w:val="List2"/>
    <w:rsid w:val="00770D10"/>
    <w:pPr>
      <w:numPr>
        <w:numId w:val="9"/>
      </w:numPr>
      <w:tabs>
        <w:tab w:val="clear" w:pos="1060"/>
      </w:tabs>
    </w:pPr>
  </w:style>
  <w:style w:type="paragraph" w:customStyle="1" w:styleId="MarginNote">
    <w:name w:val="Margin Note"/>
    <w:basedOn w:val="BodyText"/>
    <w:rsid w:val="00770D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D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D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D10"/>
    <w:rPr>
      <w:sz w:val="32"/>
    </w:rPr>
  </w:style>
  <w:style w:type="paragraph" w:customStyle="1" w:styleId="HeadingProcedure">
    <w:name w:val="Heading Procedure"/>
    <w:basedOn w:val="HeadingBase"/>
    <w:next w:val="Normal"/>
    <w:rsid w:val="00770D10"/>
    <w:pPr>
      <w:tabs>
        <w:tab w:val="left" w:pos="0"/>
      </w:tabs>
      <w:spacing w:before="120" w:after="60"/>
    </w:pPr>
    <w:rPr>
      <w:i/>
      <w:color w:val="918585"/>
      <w:sz w:val="22"/>
    </w:rPr>
  </w:style>
  <w:style w:type="paragraph" w:customStyle="1" w:styleId="TableBodyText">
    <w:name w:val="Table Body Text"/>
    <w:basedOn w:val="BodyText"/>
    <w:rsid w:val="00770D10"/>
    <w:pPr>
      <w:spacing w:before="60" w:after="60"/>
    </w:pPr>
  </w:style>
  <w:style w:type="paragraph" w:styleId="ListContinue">
    <w:name w:val="List Continue"/>
    <w:basedOn w:val="List"/>
    <w:rsid w:val="00770D10"/>
    <w:pPr>
      <w:ind w:firstLine="0"/>
    </w:pPr>
  </w:style>
  <w:style w:type="paragraph" w:customStyle="1" w:styleId="ListNote">
    <w:name w:val="List Note"/>
    <w:basedOn w:val="List"/>
    <w:rsid w:val="00770D10"/>
    <w:pPr>
      <w:pBdr>
        <w:top w:val="single" w:sz="6" w:space="2" w:color="918585"/>
        <w:bottom w:val="single" w:sz="6" w:space="2" w:color="918585"/>
      </w:pBdr>
      <w:tabs>
        <w:tab w:val="left" w:pos="1021"/>
      </w:tabs>
      <w:ind w:firstLine="0"/>
    </w:pPr>
  </w:style>
  <w:style w:type="paragraph" w:customStyle="1" w:styleId="Warning">
    <w:name w:val="Warning"/>
    <w:basedOn w:val="BodyText"/>
    <w:rsid w:val="00770D10"/>
    <w:pPr>
      <w:shd w:val="clear" w:color="auto" w:fill="D9D9D9"/>
      <w:tabs>
        <w:tab w:val="left" w:pos="992"/>
      </w:tabs>
      <w:ind w:left="119" w:right="119"/>
    </w:pPr>
    <w:rPr>
      <w:sz w:val="20"/>
    </w:rPr>
  </w:style>
  <w:style w:type="paragraph" w:customStyle="1" w:styleId="MarginIcons">
    <w:name w:val="Margin Icons"/>
    <w:basedOn w:val="BodyText"/>
    <w:rsid w:val="00770D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D10"/>
    <w:rPr>
      <w:rFonts w:ascii="Courier New" w:hAnsi="Courier New"/>
    </w:rPr>
  </w:style>
  <w:style w:type="paragraph" w:customStyle="1" w:styleId="NoteBullet">
    <w:name w:val="Note Bullet"/>
    <w:basedOn w:val="Note"/>
    <w:rsid w:val="00770D10"/>
    <w:pPr>
      <w:tabs>
        <w:tab w:val="clear" w:pos="680"/>
      </w:tabs>
      <w:spacing w:before="60" w:after="60"/>
    </w:pPr>
  </w:style>
  <w:style w:type="paragraph" w:customStyle="1" w:styleId="SubHeading2">
    <w:name w:val="SubHeading2"/>
    <w:basedOn w:val="HeadingBase"/>
    <w:rsid w:val="00770D10"/>
    <w:pPr>
      <w:spacing w:before="240" w:after="60"/>
    </w:pPr>
    <w:rPr>
      <w:sz w:val="20"/>
    </w:rPr>
  </w:style>
  <w:style w:type="paragraph" w:customStyle="1" w:styleId="SubHeading1">
    <w:name w:val="SubHeading1"/>
    <w:basedOn w:val="HeadingBase"/>
    <w:rsid w:val="00770D10"/>
    <w:pPr>
      <w:spacing w:before="240" w:after="60"/>
    </w:pPr>
    <w:rPr>
      <w:color w:val="918585"/>
      <w:sz w:val="22"/>
    </w:rPr>
  </w:style>
  <w:style w:type="paragraph" w:customStyle="1" w:styleId="SideHeading">
    <w:name w:val="Side Heading"/>
    <w:basedOn w:val="HeadingBase"/>
    <w:rsid w:val="00770D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D10"/>
    <w:pPr>
      <w:numPr>
        <w:numId w:val="10"/>
      </w:numPr>
    </w:pPr>
  </w:style>
  <w:style w:type="paragraph" w:styleId="PlainText">
    <w:name w:val="Plain Text"/>
    <w:basedOn w:val="Normal"/>
    <w:link w:val="PlainTextChar"/>
    <w:rsid w:val="00770D10"/>
    <w:rPr>
      <w:sz w:val="20"/>
    </w:rPr>
  </w:style>
  <w:style w:type="character" w:customStyle="1" w:styleId="PlainTextChar">
    <w:name w:val="Plain Text Char"/>
    <w:basedOn w:val="DefaultParagraphFont"/>
    <w:link w:val="PlainText"/>
    <w:rsid w:val="00770D10"/>
    <w:rPr>
      <w:rFonts w:ascii="Courier New" w:eastAsia="Times New Roman" w:hAnsi="Courier New" w:cs="Times New Roman"/>
      <w:sz w:val="20"/>
      <w:szCs w:val="20"/>
      <w:lang w:eastAsia="en-US"/>
    </w:rPr>
  </w:style>
  <w:style w:type="character" w:customStyle="1" w:styleId="MenuOption">
    <w:name w:val="Menu Option"/>
    <w:basedOn w:val="DefaultParagraphFont"/>
    <w:rsid w:val="00770D10"/>
    <w:rPr>
      <w:b/>
      <w:smallCaps/>
    </w:rPr>
  </w:style>
  <w:style w:type="paragraph" w:customStyle="1" w:styleId="TableListNumber">
    <w:name w:val="Table List Number"/>
    <w:basedOn w:val="ListNumber"/>
    <w:rsid w:val="00770D10"/>
    <w:pPr>
      <w:numPr>
        <w:numId w:val="0"/>
      </w:numPr>
    </w:pPr>
  </w:style>
  <w:style w:type="paragraph" w:styleId="TOC4">
    <w:name w:val="toc 4"/>
    <w:basedOn w:val="TOCBase"/>
    <w:next w:val="Normal"/>
    <w:semiHidden/>
    <w:rsid w:val="00770D10"/>
    <w:pPr>
      <w:tabs>
        <w:tab w:val="right" w:leader="dot" w:pos="9071"/>
      </w:tabs>
      <w:ind w:left="1701"/>
    </w:pPr>
  </w:style>
  <w:style w:type="paragraph" w:customStyle="1" w:styleId="ListAlpha">
    <w:name w:val="List Alpha"/>
    <w:basedOn w:val="List"/>
    <w:rsid w:val="00770D10"/>
    <w:pPr>
      <w:numPr>
        <w:numId w:val="8"/>
      </w:numPr>
    </w:pPr>
  </w:style>
  <w:style w:type="paragraph" w:customStyle="1" w:styleId="ListAlpha2">
    <w:name w:val="List Alpha 2"/>
    <w:basedOn w:val="List2"/>
    <w:rsid w:val="00770D10"/>
    <w:pPr>
      <w:numPr>
        <w:numId w:val="7"/>
      </w:numPr>
    </w:pPr>
  </w:style>
  <w:style w:type="paragraph" w:styleId="List2">
    <w:name w:val="List 2"/>
    <w:basedOn w:val="BodyText"/>
    <w:rsid w:val="00770D10"/>
    <w:pPr>
      <w:tabs>
        <w:tab w:val="left" w:pos="680"/>
      </w:tabs>
      <w:spacing w:before="60" w:after="60"/>
      <w:ind w:left="680" w:hanging="340"/>
    </w:pPr>
  </w:style>
  <w:style w:type="paragraph" w:styleId="List3">
    <w:name w:val="List 3"/>
    <w:basedOn w:val="BodyText"/>
    <w:rsid w:val="00770D10"/>
    <w:pPr>
      <w:tabs>
        <w:tab w:val="left" w:pos="1021"/>
      </w:tabs>
      <w:spacing w:before="60" w:after="60"/>
      <w:ind w:left="1020" w:hanging="340"/>
    </w:pPr>
  </w:style>
  <w:style w:type="paragraph" w:styleId="List4">
    <w:name w:val="List 4"/>
    <w:basedOn w:val="BodyText"/>
    <w:rsid w:val="00770D10"/>
    <w:pPr>
      <w:tabs>
        <w:tab w:val="left" w:pos="1361"/>
      </w:tabs>
      <w:spacing w:before="60" w:after="60"/>
      <w:ind w:left="1361" w:hanging="340"/>
    </w:pPr>
  </w:style>
  <w:style w:type="paragraph" w:styleId="List5">
    <w:name w:val="List 5"/>
    <w:basedOn w:val="BodyText"/>
    <w:rsid w:val="00770D10"/>
    <w:pPr>
      <w:tabs>
        <w:tab w:val="left" w:pos="1701"/>
      </w:tabs>
      <w:spacing w:before="60" w:after="60"/>
      <w:ind w:left="1701" w:hanging="340"/>
    </w:pPr>
  </w:style>
  <w:style w:type="paragraph" w:styleId="ListBullet3">
    <w:name w:val="List Bullet 3"/>
    <w:basedOn w:val="List3"/>
    <w:rsid w:val="00770D10"/>
    <w:pPr>
      <w:numPr>
        <w:numId w:val="13"/>
      </w:numPr>
      <w:tabs>
        <w:tab w:val="clear" w:pos="1021"/>
      </w:tabs>
      <w:ind w:left="1037" w:hanging="357"/>
    </w:pPr>
  </w:style>
  <w:style w:type="paragraph" w:styleId="ListBullet4">
    <w:name w:val="List Bullet 4"/>
    <w:basedOn w:val="List4"/>
    <w:rsid w:val="00770D10"/>
    <w:pPr>
      <w:numPr>
        <w:numId w:val="2"/>
      </w:numPr>
      <w:tabs>
        <w:tab w:val="clear" w:pos="1361"/>
      </w:tabs>
    </w:pPr>
  </w:style>
  <w:style w:type="paragraph" w:styleId="ListBullet5">
    <w:name w:val="List Bullet 5"/>
    <w:basedOn w:val="List5"/>
    <w:rsid w:val="00770D10"/>
    <w:pPr>
      <w:numPr>
        <w:numId w:val="3"/>
      </w:numPr>
    </w:pPr>
  </w:style>
  <w:style w:type="paragraph" w:styleId="ListContinue2">
    <w:name w:val="List Continue 2"/>
    <w:basedOn w:val="List2"/>
    <w:rsid w:val="00770D10"/>
    <w:pPr>
      <w:ind w:firstLine="0"/>
    </w:pPr>
  </w:style>
  <w:style w:type="paragraph" w:styleId="ListContinue3">
    <w:name w:val="List Continue 3"/>
    <w:basedOn w:val="List3"/>
    <w:rsid w:val="00770D10"/>
    <w:pPr>
      <w:ind w:left="1021" w:firstLine="0"/>
    </w:pPr>
  </w:style>
  <w:style w:type="paragraph" w:styleId="ListContinue4">
    <w:name w:val="List Continue 4"/>
    <w:basedOn w:val="List4"/>
    <w:rsid w:val="00770D10"/>
    <w:pPr>
      <w:ind w:firstLine="0"/>
    </w:pPr>
  </w:style>
  <w:style w:type="paragraph" w:styleId="ListContinue5">
    <w:name w:val="List Continue 5"/>
    <w:basedOn w:val="List5"/>
    <w:rsid w:val="00770D10"/>
    <w:pPr>
      <w:ind w:firstLine="0"/>
    </w:pPr>
  </w:style>
  <w:style w:type="paragraph" w:styleId="ListNumber3">
    <w:name w:val="List Number 3"/>
    <w:basedOn w:val="List3"/>
    <w:rsid w:val="00770D10"/>
    <w:pPr>
      <w:numPr>
        <w:numId w:val="4"/>
      </w:numPr>
    </w:pPr>
  </w:style>
  <w:style w:type="paragraph" w:styleId="ListNumber4">
    <w:name w:val="List Number 4"/>
    <w:basedOn w:val="List4"/>
    <w:rsid w:val="00770D10"/>
    <w:pPr>
      <w:numPr>
        <w:numId w:val="5"/>
      </w:numPr>
    </w:pPr>
  </w:style>
  <w:style w:type="paragraph" w:styleId="ListNumber5">
    <w:name w:val="List Number 5"/>
    <w:basedOn w:val="List5"/>
    <w:rsid w:val="00770D10"/>
    <w:pPr>
      <w:numPr>
        <w:numId w:val="6"/>
      </w:numPr>
    </w:pPr>
  </w:style>
  <w:style w:type="paragraph" w:styleId="BlockText">
    <w:name w:val="Block Text"/>
    <w:basedOn w:val="Normal"/>
    <w:rsid w:val="00770D10"/>
    <w:pPr>
      <w:spacing w:after="120"/>
      <w:ind w:left="1440" w:right="1440"/>
    </w:pPr>
  </w:style>
  <w:style w:type="character" w:customStyle="1" w:styleId="Subscript">
    <w:name w:val="Subscript"/>
    <w:basedOn w:val="DefaultParagraphFont"/>
    <w:rsid w:val="00770D10"/>
    <w:rPr>
      <w:sz w:val="16"/>
      <w:vertAlign w:val="subscript"/>
    </w:rPr>
  </w:style>
  <w:style w:type="character" w:customStyle="1" w:styleId="Superscript">
    <w:name w:val="Superscript"/>
    <w:basedOn w:val="DefaultParagraphFont"/>
    <w:rsid w:val="00770D10"/>
    <w:rPr>
      <w:sz w:val="16"/>
      <w:vertAlign w:val="superscript"/>
    </w:rPr>
  </w:style>
  <w:style w:type="character" w:customStyle="1" w:styleId="Symbols">
    <w:name w:val="Symbols"/>
    <w:basedOn w:val="DefaultParagraphFont"/>
    <w:rsid w:val="00770D10"/>
    <w:rPr>
      <w:rFonts w:ascii="Symbol" w:hAnsi="Symbol"/>
    </w:rPr>
  </w:style>
  <w:style w:type="character" w:customStyle="1" w:styleId="MenuOptions">
    <w:name w:val="Menu Options"/>
    <w:basedOn w:val="DefaultParagraphFont"/>
    <w:rsid w:val="00770D10"/>
    <w:rPr>
      <w:rFonts w:ascii="Arial Narrow" w:hAnsi="Arial Narrow"/>
      <w:smallCaps/>
    </w:rPr>
  </w:style>
  <w:style w:type="character" w:customStyle="1" w:styleId="Buttons">
    <w:name w:val="Buttons"/>
    <w:basedOn w:val="DefaultParagraphFont"/>
    <w:rsid w:val="00770D10"/>
    <w:rPr>
      <w:b/>
    </w:rPr>
  </w:style>
  <w:style w:type="character" w:customStyle="1" w:styleId="Underlined">
    <w:name w:val="Underlined"/>
    <w:basedOn w:val="DefaultParagraphFont"/>
    <w:rsid w:val="00770D10"/>
    <w:rPr>
      <w:u w:val="single"/>
    </w:rPr>
  </w:style>
  <w:style w:type="paragraph" w:customStyle="1" w:styleId="TableBodyTextRight">
    <w:name w:val="Table Body Text Right"/>
    <w:basedOn w:val="TableBodyText"/>
    <w:rsid w:val="00770D10"/>
    <w:pPr>
      <w:widowControl w:val="0"/>
      <w:autoSpaceDE w:val="0"/>
      <w:autoSpaceDN w:val="0"/>
      <w:adjustRightInd w:val="0"/>
      <w:jc w:val="right"/>
    </w:pPr>
    <w:rPr>
      <w:rFonts w:cs="Arial"/>
      <w:szCs w:val="18"/>
    </w:rPr>
  </w:style>
  <w:style w:type="paragraph" w:customStyle="1" w:styleId="CopyrightText">
    <w:name w:val="Copyright Text"/>
    <w:basedOn w:val="BodyText"/>
    <w:rsid w:val="00770D10"/>
    <w:rPr>
      <w:sz w:val="18"/>
    </w:rPr>
  </w:style>
  <w:style w:type="paragraph" w:customStyle="1" w:styleId="BodySmallRight">
    <w:name w:val="Body Small Right"/>
    <w:basedOn w:val="BodyTextRight"/>
    <w:rsid w:val="00770D10"/>
    <w:rPr>
      <w:sz w:val="18"/>
      <w:szCs w:val="18"/>
    </w:rPr>
  </w:style>
  <w:style w:type="paragraph" w:customStyle="1" w:styleId="MarginEdition">
    <w:name w:val="Margin Edition"/>
    <w:basedOn w:val="MarginNote"/>
    <w:rsid w:val="00770D10"/>
    <w:pPr>
      <w:spacing w:before="0" w:after="0"/>
    </w:pPr>
    <w:rPr>
      <w:rFonts w:ascii="Times New Roman" w:hAnsi="Times New Roman"/>
      <w:color w:val="999999"/>
    </w:rPr>
  </w:style>
  <w:style w:type="paragraph" w:customStyle="1" w:styleId="Spacer">
    <w:name w:val="Spacer"/>
    <w:basedOn w:val="Normal"/>
    <w:rsid w:val="00770D10"/>
    <w:rPr>
      <w:sz w:val="2"/>
      <w:szCs w:val="2"/>
    </w:rPr>
  </w:style>
  <w:style w:type="character" w:customStyle="1" w:styleId="Small">
    <w:name w:val="Small"/>
    <w:basedOn w:val="DefaultParagraphFont"/>
    <w:rsid w:val="00770D10"/>
    <w:rPr>
      <w:sz w:val="16"/>
    </w:rPr>
  </w:style>
  <w:style w:type="paragraph" w:customStyle="1" w:styleId="WideTable">
    <w:name w:val="Wide Table"/>
    <w:basedOn w:val="Normal"/>
    <w:rsid w:val="00770D10"/>
    <w:pPr>
      <w:ind w:left="-1418"/>
    </w:pPr>
    <w:rPr>
      <w:sz w:val="2"/>
      <w:szCs w:val="2"/>
    </w:rPr>
  </w:style>
  <w:style w:type="character" w:styleId="PageNumber">
    <w:name w:val="page number"/>
    <w:basedOn w:val="DefaultParagraphFont"/>
    <w:rsid w:val="00770D10"/>
  </w:style>
  <w:style w:type="paragraph" w:styleId="Quote">
    <w:name w:val="Quote"/>
    <w:basedOn w:val="Heading1"/>
    <w:link w:val="QuoteChar"/>
    <w:qFormat/>
    <w:rsid w:val="00770D10"/>
    <w:rPr>
      <w:b w:val="0"/>
      <w:sz w:val="72"/>
      <w:szCs w:val="72"/>
      <w:lang w:val="en-NZ"/>
    </w:rPr>
  </w:style>
  <w:style w:type="character" w:customStyle="1" w:styleId="QuoteChar">
    <w:name w:val="Quote Char"/>
    <w:basedOn w:val="DefaultParagraphFont"/>
    <w:link w:val="Quote"/>
    <w:rsid w:val="00770D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D10"/>
    <w:pPr>
      <w:pageBreakBefore/>
    </w:pPr>
  </w:style>
  <w:style w:type="paragraph" w:customStyle="1" w:styleId="Border">
    <w:name w:val="Border"/>
    <w:basedOn w:val="Normal"/>
    <w:qFormat/>
    <w:rsid w:val="00770D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D10"/>
    <w:rPr>
      <w:b/>
      <w:bCs/>
      <w:i/>
      <w:iCs/>
      <w:color w:val="auto"/>
    </w:rPr>
  </w:style>
  <w:style w:type="paragraph" w:styleId="IntenseQuote">
    <w:name w:val="Intense Quote"/>
    <w:basedOn w:val="Normal"/>
    <w:next w:val="Normal"/>
    <w:link w:val="IntenseQuoteChar"/>
    <w:uiPriority w:val="30"/>
    <w:qFormat/>
    <w:rsid w:val="00770D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D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D10"/>
    <w:rPr>
      <w:smallCaps/>
      <w:color w:val="auto"/>
      <w:u w:val="single"/>
    </w:rPr>
  </w:style>
  <w:style w:type="character" w:styleId="IntenseReference">
    <w:name w:val="Intense Reference"/>
    <w:basedOn w:val="DefaultParagraphFont"/>
    <w:uiPriority w:val="32"/>
    <w:qFormat/>
    <w:rsid w:val="00770D10"/>
    <w:rPr>
      <w:b/>
      <w:bCs/>
      <w:smallCaps/>
      <w:color w:val="auto"/>
      <w:spacing w:val="5"/>
      <w:u w:val="single"/>
    </w:rPr>
  </w:style>
  <w:style w:type="paragraph" w:customStyle="1" w:styleId="2ColumnHeading">
    <w:name w:val="2Column Heading"/>
    <w:basedOn w:val="BodyText"/>
    <w:qFormat/>
    <w:rsid w:val="00770D10"/>
    <w:pPr>
      <w:spacing w:after="60"/>
      <w:ind w:left="-2268"/>
    </w:pPr>
    <w:rPr>
      <w:b/>
    </w:rPr>
  </w:style>
  <w:style w:type="paragraph" w:customStyle="1" w:styleId="Heading1TOC">
    <w:name w:val="Heading1 TOC"/>
    <w:basedOn w:val="Normal"/>
    <w:qFormat/>
    <w:rsid w:val="00770D10"/>
    <w:pPr>
      <w:spacing w:before="240" w:after="120"/>
    </w:pPr>
    <w:rPr>
      <w:rFonts w:ascii="Times New Roman" w:hAnsi="Times New Roman"/>
      <w:b/>
      <w:sz w:val="32"/>
    </w:rPr>
  </w:style>
  <w:style w:type="paragraph" w:customStyle="1" w:styleId="Heading2TOC">
    <w:name w:val="Heading2 TOC"/>
    <w:basedOn w:val="Normal"/>
    <w:qFormat/>
    <w:rsid w:val="00770D10"/>
    <w:pPr>
      <w:spacing w:before="240" w:after="60"/>
    </w:pPr>
    <w:rPr>
      <w:rFonts w:ascii="Times New Roman" w:hAnsi="Times New Roman"/>
      <w:b/>
      <w:sz w:val="28"/>
    </w:rPr>
  </w:style>
  <w:style w:type="character" w:customStyle="1" w:styleId="Underline">
    <w:name w:val="Underline"/>
    <w:basedOn w:val="DefaultParagraphFont"/>
    <w:qFormat/>
    <w:rsid w:val="00770D10"/>
    <w:rPr>
      <w:u w:val="single"/>
    </w:rPr>
  </w:style>
  <w:style w:type="character" w:customStyle="1" w:styleId="BoldandItalics">
    <w:name w:val="Bold and Italics"/>
    <w:qFormat/>
    <w:rsid w:val="00770D10"/>
    <w:rPr>
      <w:b/>
      <w:i/>
      <w:u w:val="none"/>
    </w:rPr>
  </w:style>
  <w:style w:type="paragraph" w:styleId="BalloonText">
    <w:name w:val="Balloon Text"/>
    <w:basedOn w:val="Normal"/>
    <w:link w:val="BalloonTextChar"/>
    <w:rsid w:val="00770D10"/>
    <w:rPr>
      <w:rFonts w:ascii="Tahoma" w:hAnsi="Tahoma" w:cs="Tahoma"/>
      <w:sz w:val="16"/>
      <w:szCs w:val="16"/>
    </w:rPr>
  </w:style>
  <w:style w:type="character" w:customStyle="1" w:styleId="BalloonTextChar">
    <w:name w:val="Balloon Text Char"/>
    <w:basedOn w:val="DefaultParagraphFont"/>
    <w:link w:val="BalloonText"/>
    <w:rsid w:val="00770D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D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0D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D10"/>
    <w:rPr>
      <w:b/>
      <w:color w:val="660033"/>
      <w:spacing w:val="0"/>
    </w:rPr>
  </w:style>
  <w:style w:type="paragraph" w:customStyle="1" w:styleId="Nameditemlist">
    <w:name w:val="Named item list"/>
    <w:basedOn w:val="BodyText"/>
    <w:qFormat/>
    <w:rsid w:val="00770D10"/>
    <w:pPr>
      <w:tabs>
        <w:tab w:val="left" w:pos="2835"/>
      </w:tabs>
      <w:ind w:left="2835" w:hanging="2835"/>
    </w:pPr>
  </w:style>
  <w:style w:type="paragraph" w:customStyle="1" w:styleId="BodyTextnopadding">
    <w:name w:val="Body Text no padding"/>
    <w:basedOn w:val="BodyText"/>
    <w:qFormat/>
    <w:rsid w:val="00770D10"/>
    <w:pPr>
      <w:spacing w:before="0" w:after="0"/>
    </w:pPr>
  </w:style>
  <w:style w:type="paragraph" w:customStyle="1" w:styleId="BodyTextBold">
    <w:name w:val="Body Text Bold"/>
    <w:basedOn w:val="BodyText"/>
    <w:qFormat/>
    <w:rsid w:val="00770D10"/>
    <w:rPr>
      <w:b/>
    </w:rPr>
  </w:style>
  <w:style w:type="character" w:styleId="Hyperlink">
    <w:name w:val="Hyperlink"/>
    <w:basedOn w:val="DefaultParagraphFont"/>
    <w:uiPriority w:val="99"/>
    <w:unhideWhenUsed/>
    <w:rsid w:val="00C511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425</Words>
  <Characters>2896</Characters>
  <Application>Microsoft Office Word</Application>
  <DocSecurity>0</DocSecurity>
  <Lines>82</Lines>
  <Paragraphs>48</Paragraphs>
  <ScaleCrop>false</ScaleCrop>
  <Company>Author-it Software Corporation Ltd.</Company>
  <LinksUpToDate>false</LinksUpToDate>
  <CharactersWithSpaces>3273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MSTGN4024 Quality assure textile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2022-12-22T00:30:00Z</dcterms:created>
  <dcterms:modified xsi:type="dcterms:W3CDTF">2022-12-22T00:30:00Z</dcterms:modified>
</cp:coreProperties>
</file>