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17B" w:rsidP="00071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MSTGN3008 Receive and sort articles for cleaning</w:t>
      </w:r>
      <w:r>
        <w:fldChar w:fldCharType="end"/>
      </w:r>
    </w:p>
    <w:p w:rsidR="0007117B" w:rsidP="0007117B">
      <w:pPr>
        <w:pStyle w:val="Version"/>
        <w:sectPr w:rsidSect="00713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4E1" w:rsidP="007134E1">
      <w:pPr>
        <w:pStyle w:val="SuperHeading"/>
      </w:pPr>
      <w:r w:rsidRPr="007134E1">
        <w:t>Assessment Requirements for MSTGN3008 Receive and sort articles for cleaning</w:t>
      </w:r>
    </w:p>
    <w:p w:rsidR="00000000" w:rsidRPr="007134E1" w:rsidP="007134E1">
      <w:pPr>
        <w:pStyle w:val="Heading1"/>
      </w:pPr>
      <w:bookmarkStart w:id="1" w:name="O_1065172"/>
      <w:bookmarkEnd w:id="1"/>
      <w:r w:rsidRPr="007134E1">
        <w:t>Modification History</w:t>
      </w:r>
    </w:p>
    <w:p w:rsidR="0007117B" w:rsidP="0007117B">
      <w:pPr>
        <w:pStyle w:val="BodyText"/>
      </w:pPr>
      <w:r w:rsidRPr="007134E1">
        <w:t>Release 1. Supersedes MSTDC2007 Receive and sort articles for cleaning.</w:t>
      </w:r>
    </w:p>
    <w:p w:rsidR="00000000" w:rsidRPr="007134E1" w:rsidP="007134E1">
      <w:pPr>
        <w:pStyle w:val="Heading1"/>
      </w:pPr>
      <w:bookmarkStart w:id="2" w:name="O_1065173"/>
      <w:bookmarkEnd w:id="2"/>
      <w:r w:rsidRPr="007134E1">
        <w:t>Performance Evidence</w:t>
      </w:r>
    </w:p>
    <w:p w:rsidR="00000000" w:rsidRPr="007134E1" w:rsidP="0007117B">
      <w:pPr>
        <w:pStyle w:val="BodyText"/>
      </w:pPr>
      <w:r w:rsidRPr="007134E1">
        <w:t>There must be evidence the candidate has completed the tasks outlined in the elements and performance criteria of this unit, and:</w:t>
      </w:r>
    </w:p>
    <w:p w:rsidR="00000000" w:rsidRPr="007134E1" w:rsidP="007134E1">
      <w:pPr>
        <w:pStyle w:val="ListBullet"/>
      </w:pPr>
      <w:r w:rsidRPr="007134E1">
        <w:t>received and sorted at least 10 articles for dry cleaning or laundering, including articles of different fabric types and wit</w:t>
      </w:r>
      <w:r w:rsidRPr="007134E1">
        <w:t>h different care needs, including:</w:t>
      </w:r>
    </w:p>
    <w:p w:rsidR="00000000" w:rsidRPr="007134E1" w:rsidP="007134E1">
      <w:pPr>
        <w:pStyle w:val="ListBullet3"/>
      </w:pPr>
      <w:r w:rsidRPr="007134E1">
        <w:t>operating machinery and equipment to prepare articles, including articles with special requirements</w:t>
      </w:r>
    </w:p>
    <w:p w:rsidR="00000000" w:rsidRPr="007134E1" w:rsidP="007134E1">
      <w:pPr>
        <w:pStyle w:val="ListBullet3"/>
      </w:pPr>
      <w:r w:rsidRPr="007134E1">
        <w:t>identifying, safely removing and disposing of foreign objects and lost property in accordance with workplace procedures</w:t>
      </w:r>
    </w:p>
    <w:p w:rsidR="00000000" w:rsidRPr="007134E1" w:rsidP="007134E1">
      <w:pPr>
        <w:pStyle w:val="ListBullet3"/>
      </w:pPr>
      <w:r w:rsidRPr="007134E1">
        <w:t>maintaining accurate records.</w:t>
      </w:r>
    </w:p>
    <w:p w:rsidR="00000000" w:rsidRPr="007134E1" w:rsidP="007134E1">
      <w:pPr>
        <w:pStyle w:val="AllowPageBreak"/>
      </w:pPr>
    </w:p>
    <w:p w:rsidR="00000000" w:rsidRPr="007134E1" w:rsidP="007134E1">
      <w:pPr>
        <w:pStyle w:val="Heading1"/>
      </w:pPr>
      <w:bookmarkStart w:id="3" w:name="O_1065174"/>
      <w:bookmarkEnd w:id="3"/>
      <w:r w:rsidRPr="007134E1">
        <w:t>Knowledge Evidence</w:t>
      </w:r>
    </w:p>
    <w:p w:rsidR="00000000" w:rsidRPr="007134E1" w:rsidP="0007117B">
      <w:pPr>
        <w:pStyle w:val="BodyText"/>
      </w:pPr>
      <w:r w:rsidRPr="007134E1">
        <w:t>There must be evidence the candidate has knowledge of:</w:t>
      </w:r>
    </w:p>
    <w:p w:rsidR="00000000" w:rsidRPr="007134E1" w:rsidP="007134E1">
      <w:pPr>
        <w:pStyle w:val="ListBullet"/>
      </w:pPr>
      <w:r w:rsidRPr="007134E1">
        <w:t>safe work practices and procedures and use of personal protective equipment (PPE)</w:t>
      </w:r>
    </w:p>
    <w:p w:rsidR="00000000" w:rsidRPr="007134E1" w:rsidP="007134E1">
      <w:pPr>
        <w:pStyle w:val="ListBullet"/>
      </w:pPr>
      <w:r w:rsidRPr="007134E1">
        <w:t xml:space="preserve">key requirements of </w:t>
      </w:r>
      <w:r w:rsidRPr="007134E1">
        <w:rPr>
          <w:rStyle w:val="Emphasis"/>
        </w:rPr>
        <w:t>Australian/New Zealand Standard™ AS/NZS 4146:2000 Laundry practice</w:t>
      </w:r>
    </w:p>
    <w:p w:rsidR="00000000" w:rsidRPr="007134E1" w:rsidP="007134E1">
      <w:pPr>
        <w:pStyle w:val="ListBullet"/>
      </w:pPr>
      <w:r w:rsidRPr="007134E1">
        <w:t>industry standards for handling hospital linen, heavily soiled or contaminated industrial items and other articles requiring special care</w:t>
      </w:r>
    </w:p>
    <w:p w:rsidR="00000000" w:rsidRPr="007134E1" w:rsidP="007134E1">
      <w:pPr>
        <w:pStyle w:val="ListBullet"/>
      </w:pPr>
      <w:r w:rsidRPr="007134E1">
        <w:t>workplace procedures for:</w:t>
      </w:r>
    </w:p>
    <w:p w:rsidR="00000000" w:rsidRPr="007134E1" w:rsidP="007134E1">
      <w:pPr>
        <w:pStyle w:val="ListBullet3"/>
      </w:pPr>
      <w:r w:rsidRPr="007134E1">
        <w:t>customer service and cas</w:t>
      </w:r>
      <w:r w:rsidRPr="007134E1">
        <w:t xml:space="preserve">h handling </w:t>
      </w:r>
    </w:p>
    <w:p w:rsidR="00000000" w:rsidRPr="007134E1" w:rsidP="007134E1">
      <w:pPr>
        <w:pStyle w:val="ListBullet3"/>
      </w:pPr>
      <w:r w:rsidRPr="007134E1">
        <w:t>dealing with lost property</w:t>
      </w:r>
    </w:p>
    <w:p w:rsidR="00000000" w:rsidRPr="007134E1" w:rsidP="007134E1">
      <w:pPr>
        <w:pStyle w:val="ListBullet3"/>
      </w:pPr>
      <w:r w:rsidRPr="007134E1">
        <w:t>handling of damaged and missing components</w:t>
      </w:r>
    </w:p>
    <w:p w:rsidR="00000000" w:rsidRPr="007134E1" w:rsidP="007134E1">
      <w:pPr>
        <w:pStyle w:val="ListBullet3"/>
      </w:pPr>
      <w:r w:rsidRPr="007134E1">
        <w:t>handling of foreign objects</w:t>
      </w:r>
    </w:p>
    <w:p w:rsidR="00000000" w:rsidRPr="007134E1" w:rsidP="007134E1">
      <w:pPr>
        <w:pStyle w:val="ListBullet3"/>
      </w:pPr>
      <w:r w:rsidRPr="007134E1">
        <w:t xml:space="preserve">infection control </w:t>
      </w:r>
    </w:p>
    <w:p w:rsidR="00000000" w:rsidRPr="007134E1" w:rsidP="007134E1">
      <w:pPr>
        <w:pStyle w:val="ListBullet3"/>
      </w:pPr>
      <w:r w:rsidRPr="007134E1">
        <w:t xml:space="preserve">manual handling of garments </w:t>
      </w:r>
    </w:p>
    <w:p w:rsidR="00000000" w:rsidRPr="007134E1" w:rsidP="007134E1">
      <w:pPr>
        <w:pStyle w:val="ListBullet3"/>
      </w:pPr>
      <w:r w:rsidRPr="007134E1">
        <w:t>processing of payments</w:t>
      </w:r>
    </w:p>
    <w:p w:rsidR="00000000" w:rsidRPr="007134E1" w:rsidP="007134E1">
      <w:pPr>
        <w:pStyle w:val="ListBullet"/>
      </w:pPr>
      <w:r w:rsidRPr="007134E1">
        <w:t>care and maintenance procedures for articles to be cleaned:</w:t>
      </w:r>
    </w:p>
    <w:p w:rsidR="00000000" w:rsidRPr="007134E1" w:rsidP="007134E1">
      <w:pPr>
        <w:pStyle w:val="ListBullet3"/>
      </w:pPr>
      <w:r w:rsidRPr="007134E1">
        <w:t>clothing, gar</w:t>
      </w:r>
      <w:r w:rsidRPr="007134E1">
        <w:t>ments or fabric accessories</w:t>
      </w:r>
    </w:p>
    <w:p w:rsidR="00000000" w:rsidRPr="007134E1" w:rsidP="007134E1">
      <w:pPr>
        <w:pStyle w:val="ListBullet3"/>
      </w:pPr>
      <w:r w:rsidRPr="007134E1">
        <w:t>hospitality linen</w:t>
      </w:r>
    </w:p>
    <w:p w:rsidR="00000000" w:rsidRPr="007134E1" w:rsidP="007134E1">
      <w:pPr>
        <w:pStyle w:val="ListBullet3"/>
      </w:pPr>
      <w:r w:rsidRPr="007134E1">
        <w:t>kitchen linen</w:t>
      </w:r>
    </w:p>
    <w:p w:rsidR="00000000" w:rsidRPr="007134E1" w:rsidP="007134E1">
      <w:pPr>
        <w:pStyle w:val="ListBullet3"/>
      </w:pPr>
      <w:r w:rsidRPr="007134E1">
        <w:t>any other fabric products typically received at the workplace</w:t>
      </w:r>
    </w:p>
    <w:p w:rsidR="00000000" w:rsidRPr="007134E1" w:rsidP="007134E1">
      <w:pPr>
        <w:pStyle w:val="ListBullet"/>
      </w:pPr>
      <w:r w:rsidRPr="007134E1">
        <w:t>equipment used for receival, including:</w:t>
      </w:r>
    </w:p>
    <w:p w:rsidR="00000000" w:rsidRPr="007134E1" w:rsidP="007134E1">
      <w:pPr>
        <w:pStyle w:val="ListBullet3"/>
      </w:pPr>
      <w:r w:rsidRPr="007134E1">
        <w:t>automatic bin counting systems</w:t>
      </w:r>
    </w:p>
    <w:p w:rsidR="00000000" w:rsidRPr="007134E1" w:rsidP="007134E1">
      <w:pPr>
        <w:pStyle w:val="ListBullet3"/>
      </w:pPr>
      <w:r w:rsidRPr="007134E1">
        <w:t>conveyor systems</w:t>
      </w:r>
    </w:p>
    <w:p w:rsidR="00000000" w:rsidRPr="007134E1" w:rsidP="007134E1">
      <w:pPr>
        <w:pStyle w:val="ListBullet3"/>
      </w:pPr>
      <w:r w:rsidRPr="007134E1">
        <w:t>marking equipment</w:t>
      </w:r>
    </w:p>
    <w:p w:rsidR="00000000" w:rsidRPr="007134E1" w:rsidP="007134E1">
      <w:pPr>
        <w:pStyle w:val="ListBullet3"/>
      </w:pPr>
      <w:r w:rsidRPr="007134E1">
        <w:t>overhead rail and bagging systems</w:t>
      </w:r>
    </w:p>
    <w:p w:rsidR="00000000" w:rsidRPr="007134E1" w:rsidP="007134E1">
      <w:pPr>
        <w:pStyle w:val="ListBullet3"/>
      </w:pPr>
      <w:r w:rsidRPr="007134E1">
        <w:t>radio frequency identification (RFID) systems</w:t>
      </w:r>
    </w:p>
    <w:p w:rsidR="00000000" w:rsidRPr="007134E1" w:rsidP="007134E1">
      <w:pPr>
        <w:pStyle w:val="ListBullet3"/>
      </w:pPr>
      <w:r w:rsidRPr="007134E1">
        <w:t>stock management.</w:t>
      </w:r>
    </w:p>
    <w:p w:rsidR="00000000" w:rsidRPr="007134E1" w:rsidP="007134E1">
      <w:pPr>
        <w:pStyle w:val="AllowPageBreak"/>
      </w:pPr>
    </w:p>
    <w:p w:rsidR="00000000" w:rsidRPr="007134E1" w:rsidP="007134E1">
      <w:pPr>
        <w:pStyle w:val="Heading1"/>
      </w:pPr>
      <w:bookmarkStart w:id="4" w:name="O_1065175"/>
      <w:bookmarkEnd w:id="4"/>
      <w:r w:rsidRPr="007134E1">
        <w:t>Assessment Conditions</w:t>
      </w:r>
    </w:p>
    <w:p w:rsidR="00000000" w:rsidRPr="007134E1" w:rsidP="0007117B">
      <w:pPr>
        <w:pStyle w:val="BodyText"/>
      </w:pPr>
      <w:r w:rsidRPr="007134E1">
        <w:t xml:space="preserve">Skills must have been demonstrated in the workplace or in a simulated environment that reflects workplace conditions </w:t>
      </w:r>
      <w:r w:rsidRPr="007134E1">
        <w:t xml:space="preserve">and contingencies. The following conditions must be met for this unit: </w:t>
      </w:r>
    </w:p>
    <w:p w:rsidR="00000000" w:rsidRPr="007134E1" w:rsidP="007134E1">
      <w:pPr>
        <w:pStyle w:val="ListBullet2"/>
      </w:pPr>
      <w:r w:rsidRPr="007134E1">
        <w:t>use of suitable facilities, equipment and resources, including:</w:t>
      </w:r>
    </w:p>
    <w:p w:rsidR="00000000" w:rsidRPr="007134E1" w:rsidP="007134E1">
      <w:pPr>
        <w:pStyle w:val="ListBullet3"/>
      </w:pPr>
      <w:r w:rsidRPr="007134E1">
        <w:t xml:space="preserve">a dry cleaning or laundry environment set up with receival and sorting equipment and related standard </w:t>
      </w:r>
      <w:r w:rsidRPr="007134E1">
        <w:t>operating procedures (SOPs)</w:t>
      </w:r>
    </w:p>
    <w:p w:rsidR="00000000" w:rsidRPr="007134E1" w:rsidP="007134E1">
      <w:pPr>
        <w:pStyle w:val="ListBullet3"/>
      </w:pPr>
      <w:r w:rsidRPr="007134E1">
        <w:t>articles to be cleaned for receival and sorting.</w:t>
      </w:r>
    </w:p>
    <w:p w:rsidR="00000000" w:rsidRPr="007134E1" w:rsidP="0007117B">
      <w:pPr>
        <w:pStyle w:val="BodyText"/>
      </w:pPr>
      <w:r w:rsidRPr="007134E1">
        <w:t>Assessors must satisfy the NVR/AQTF mandatory competency requirements for assessors.</w:t>
      </w:r>
    </w:p>
    <w:p w:rsidR="00000000" w:rsidRPr="007134E1" w:rsidP="007134E1">
      <w:pPr>
        <w:pStyle w:val="Heading1"/>
      </w:pPr>
      <w:bookmarkStart w:id="5" w:name="O_1065178"/>
      <w:bookmarkEnd w:id="5"/>
      <w:r w:rsidRPr="007134E1">
        <w:t>Links</w:t>
      </w:r>
    </w:p>
    <w:p w:rsidR="00000000" w:rsidRPr="007134E1" w:rsidP="0007117B">
      <w:pPr>
        <w:pStyle w:val="BodyText"/>
      </w:pPr>
      <w:r w:rsidRPr="007134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002F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34E1" w:rsidP="007134E1"/>
    <w:sectPr w:rsidSect="007134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E1" w:rsidRPr="0007117B" w:rsidP="00071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7B" w:rsidP="00713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17B" w:rsidP="00713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117B" w:rsidP="00713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4E1" w:rsidRPr="0007117B" w:rsidP="00071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17B" w:rsidRPr="002D2AF8" w:rsidP="00713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MSTGN3008 Receive and sort articles for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7117B" w:rsidP="00713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4E6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841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8A3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4E1"/>
  </w:style>
  <w:style w:type="character" w:customStyle="1" w:styleId="Heading1Char">
    <w:name w:val="Heading 1 Char"/>
    <w:basedOn w:val="DefaultParagraphFont"/>
    <w:link w:val="Heading1"/>
    <w:rsid w:val="00713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4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4E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34E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34E1"/>
    <w:rPr>
      <w:i/>
    </w:rPr>
  </w:style>
  <w:style w:type="paragraph" w:customStyle="1" w:styleId="SuperHeading">
    <w:name w:val="SuperHeading"/>
    <w:basedOn w:val="Normal"/>
    <w:rsid w:val="00713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34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3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4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4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34E1"/>
    <w:rPr>
      <w:b/>
      <w:spacing w:val="0"/>
    </w:rPr>
  </w:style>
  <w:style w:type="paragraph" w:customStyle="1" w:styleId="SuperTitle">
    <w:name w:val="SuperTitle"/>
    <w:basedOn w:val="Title"/>
    <w:rsid w:val="00713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4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4E1"/>
  </w:style>
  <w:style w:type="paragraph" w:styleId="TableofFigures">
    <w:name w:val="table of figures"/>
    <w:basedOn w:val="Normal"/>
    <w:next w:val="Normal"/>
    <w:semiHidden/>
    <w:rsid w:val="00713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4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34E1"/>
    <w:rPr>
      <w:rFonts w:ascii="Wingdings" w:hAnsi="Wingdings"/>
    </w:rPr>
  </w:style>
  <w:style w:type="paragraph" w:customStyle="1" w:styleId="TableHeading">
    <w:name w:val="Table Heading"/>
    <w:basedOn w:val="HeadingBase"/>
    <w:rsid w:val="00713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4E1"/>
    <w:rPr>
      <w:color w:val="0033CC"/>
      <w:u w:val="none"/>
    </w:rPr>
  </w:style>
  <w:style w:type="paragraph" w:customStyle="1" w:styleId="BodyTextRight">
    <w:name w:val="Body Text Right"/>
    <w:basedOn w:val="BodyText"/>
    <w:rsid w:val="00713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4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4E1"/>
    <w:rPr>
      <w:sz w:val="32"/>
    </w:rPr>
  </w:style>
  <w:style w:type="paragraph" w:customStyle="1" w:styleId="HeadingProcedure">
    <w:name w:val="Heading Procedure"/>
    <w:basedOn w:val="HeadingBase"/>
    <w:next w:val="Normal"/>
    <w:rsid w:val="00713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4E1"/>
    <w:pPr>
      <w:spacing w:before="60" w:after="60"/>
    </w:pPr>
  </w:style>
  <w:style w:type="paragraph" w:styleId="ListContinue">
    <w:name w:val="List Continue"/>
    <w:basedOn w:val="List"/>
    <w:rsid w:val="007134E1"/>
    <w:pPr>
      <w:ind w:firstLine="0"/>
    </w:pPr>
  </w:style>
  <w:style w:type="paragraph" w:customStyle="1" w:styleId="ListNote">
    <w:name w:val="List Note"/>
    <w:basedOn w:val="List"/>
    <w:rsid w:val="00713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4E1"/>
    <w:rPr>
      <w:rFonts w:ascii="Courier New" w:hAnsi="Courier New"/>
    </w:rPr>
  </w:style>
  <w:style w:type="paragraph" w:customStyle="1" w:styleId="NoteBullet">
    <w:name w:val="Note Bullet"/>
    <w:basedOn w:val="Note"/>
    <w:rsid w:val="00713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4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3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4E1"/>
    <w:rPr>
      <w:b/>
      <w:smallCaps/>
    </w:rPr>
  </w:style>
  <w:style w:type="paragraph" w:customStyle="1" w:styleId="TableListNumber">
    <w:name w:val="Table List Number"/>
    <w:basedOn w:val="ListNumber"/>
    <w:rsid w:val="00713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4E1"/>
    <w:pPr>
      <w:numPr>
        <w:numId w:val="10"/>
      </w:numPr>
    </w:pPr>
  </w:style>
  <w:style w:type="paragraph" w:customStyle="1" w:styleId="ListAlpha2">
    <w:name w:val="List Alpha 2"/>
    <w:basedOn w:val="List2"/>
    <w:rsid w:val="007134E1"/>
    <w:pPr>
      <w:numPr>
        <w:numId w:val="9"/>
      </w:numPr>
    </w:pPr>
  </w:style>
  <w:style w:type="paragraph" w:styleId="List2">
    <w:name w:val="List 2"/>
    <w:basedOn w:val="BodyText"/>
    <w:rsid w:val="00713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4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34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34E1"/>
    <w:pPr>
      <w:numPr>
        <w:numId w:val="5"/>
      </w:numPr>
    </w:pPr>
  </w:style>
  <w:style w:type="paragraph" w:styleId="ListContinue2">
    <w:name w:val="List Continue 2"/>
    <w:basedOn w:val="List2"/>
    <w:rsid w:val="007134E1"/>
    <w:pPr>
      <w:ind w:firstLine="0"/>
    </w:pPr>
  </w:style>
  <w:style w:type="paragraph" w:styleId="ListContinue3">
    <w:name w:val="List Continue 3"/>
    <w:basedOn w:val="List3"/>
    <w:rsid w:val="007134E1"/>
    <w:pPr>
      <w:ind w:left="1021" w:firstLine="0"/>
    </w:pPr>
  </w:style>
  <w:style w:type="paragraph" w:styleId="ListContinue4">
    <w:name w:val="List Continue 4"/>
    <w:basedOn w:val="List4"/>
    <w:rsid w:val="007134E1"/>
    <w:pPr>
      <w:ind w:firstLine="0"/>
    </w:pPr>
  </w:style>
  <w:style w:type="paragraph" w:styleId="ListContinue5">
    <w:name w:val="List Continue 5"/>
    <w:basedOn w:val="List5"/>
    <w:rsid w:val="007134E1"/>
    <w:pPr>
      <w:ind w:firstLine="0"/>
    </w:pPr>
  </w:style>
  <w:style w:type="paragraph" w:styleId="ListNumber3">
    <w:name w:val="List Number 3"/>
    <w:basedOn w:val="List3"/>
    <w:rsid w:val="007134E1"/>
    <w:pPr>
      <w:numPr>
        <w:numId w:val="6"/>
      </w:numPr>
    </w:pPr>
  </w:style>
  <w:style w:type="paragraph" w:styleId="ListNumber4">
    <w:name w:val="List Number 4"/>
    <w:basedOn w:val="List4"/>
    <w:rsid w:val="007134E1"/>
    <w:pPr>
      <w:numPr>
        <w:numId w:val="7"/>
      </w:numPr>
    </w:pPr>
  </w:style>
  <w:style w:type="paragraph" w:styleId="ListNumber5">
    <w:name w:val="List Number 5"/>
    <w:basedOn w:val="List5"/>
    <w:rsid w:val="007134E1"/>
    <w:pPr>
      <w:numPr>
        <w:numId w:val="8"/>
      </w:numPr>
    </w:pPr>
  </w:style>
  <w:style w:type="paragraph" w:styleId="BlockText">
    <w:name w:val="Block Text"/>
    <w:basedOn w:val="Normal"/>
    <w:rsid w:val="00713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4E1"/>
    <w:rPr>
      <w:sz w:val="16"/>
      <w:vertAlign w:val="superscript"/>
    </w:rPr>
  </w:style>
  <w:style w:type="character" w:customStyle="1" w:styleId="Symbols">
    <w:name w:val="Symbols"/>
    <w:basedOn w:val="DefaultParagraphFont"/>
    <w:rsid w:val="007134E1"/>
    <w:rPr>
      <w:rFonts w:ascii="Symbol" w:hAnsi="Symbol"/>
    </w:rPr>
  </w:style>
  <w:style w:type="character" w:customStyle="1" w:styleId="MenuOptions">
    <w:name w:val="Menu Options"/>
    <w:basedOn w:val="DefaultParagraphFont"/>
    <w:rsid w:val="00713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4E1"/>
    <w:rPr>
      <w:b/>
    </w:rPr>
  </w:style>
  <w:style w:type="character" w:customStyle="1" w:styleId="Underlined">
    <w:name w:val="Underlined"/>
    <w:basedOn w:val="DefaultParagraphFont"/>
    <w:rsid w:val="007134E1"/>
    <w:rPr>
      <w:u w:val="single"/>
    </w:rPr>
  </w:style>
  <w:style w:type="paragraph" w:customStyle="1" w:styleId="TableBodyTextRight">
    <w:name w:val="Table Body Text Right"/>
    <w:basedOn w:val="TableBodyText"/>
    <w:rsid w:val="00713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4E1"/>
    <w:rPr>
      <w:sz w:val="18"/>
    </w:rPr>
  </w:style>
  <w:style w:type="paragraph" w:customStyle="1" w:styleId="BodySmallRight">
    <w:name w:val="Body Small Right"/>
    <w:basedOn w:val="BodyTextRight"/>
    <w:rsid w:val="007134E1"/>
    <w:rPr>
      <w:sz w:val="18"/>
      <w:szCs w:val="18"/>
    </w:rPr>
  </w:style>
  <w:style w:type="paragraph" w:customStyle="1" w:styleId="MarginEdition">
    <w:name w:val="Margin Edition"/>
    <w:basedOn w:val="MarginNote"/>
    <w:rsid w:val="00713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4E1"/>
    <w:rPr>
      <w:sz w:val="2"/>
      <w:szCs w:val="2"/>
    </w:rPr>
  </w:style>
  <w:style w:type="character" w:customStyle="1" w:styleId="Small">
    <w:name w:val="Small"/>
    <w:basedOn w:val="DefaultParagraphFont"/>
    <w:rsid w:val="007134E1"/>
    <w:rPr>
      <w:sz w:val="16"/>
    </w:rPr>
  </w:style>
  <w:style w:type="paragraph" w:customStyle="1" w:styleId="WideTable">
    <w:name w:val="Wide Table"/>
    <w:basedOn w:val="Normal"/>
    <w:rsid w:val="00713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4E1"/>
  </w:style>
  <w:style w:type="paragraph" w:styleId="Quote">
    <w:name w:val="Quote"/>
    <w:basedOn w:val="Heading1"/>
    <w:link w:val="QuoteChar"/>
    <w:qFormat/>
    <w:rsid w:val="00713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4E1"/>
    <w:pPr>
      <w:pageBreakBefore/>
    </w:pPr>
  </w:style>
  <w:style w:type="paragraph" w:customStyle="1" w:styleId="Border">
    <w:name w:val="Border"/>
    <w:basedOn w:val="Normal"/>
    <w:qFormat/>
    <w:rsid w:val="00713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4E1"/>
    <w:rPr>
      <w:u w:val="single"/>
    </w:rPr>
  </w:style>
  <w:style w:type="character" w:customStyle="1" w:styleId="BoldandItalics">
    <w:name w:val="Bold and Italics"/>
    <w:qFormat/>
    <w:rsid w:val="007134E1"/>
    <w:rPr>
      <w:b/>
      <w:i/>
      <w:u w:val="none"/>
    </w:rPr>
  </w:style>
  <w:style w:type="paragraph" w:styleId="BalloonText">
    <w:name w:val="Balloon Text"/>
    <w:basedOn w:val="Normal"/>
    <w:link w:val="BalloonTextChar"/>
    <w:rsid w:val="00713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4E1"/>
    <w:pPr>
      <w:spacing w:before="0" w:after="0"/>
    </w:pPr>
  </w:style>
  <w:style w:type="paragraph" w:customStyle="1" w:styleId="BodyTextBold">
    <w:name w:val="Body Text Bold"/>
    <w:basedOn w:val="BodyText"/>
    <w:qFormat/>
    <w:rsid w:val="007134E1"/>
    <w:rPr>
      <w:b/>
    </w:rPr>
  </w:style>
  <w:style w:type="character" w:styleId="Hyperlink">
    <w:name w:val="Hyperlink"/>
    <w:basedOn w:val="DefaultParagraphFont"/>
    <w:uiPriority w:val="99"/>
    <w:unhideWhenUsed/>
    <w:rsid w:val="00071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2343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MSTGN3008 Receive and sort articles for cleaning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