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E55" w:rsidP="00686E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MSTFP4002 Make patterns for custom-made footwear</w:t>
      </w:r>
      <w:r>
        <w:fldChar w:fldCharType="end"/>
      </w:r>
    </w:p>
    <w:p w:rsidR="00686E55" w:rsidP="00686E55">
      <w:pPr>
        <w:pStyle w:val="Version"/>
        <w:sectPr w:rsidSect="008D7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283" w:rsidP="008D7283">
      <w:pPr>
        <w:pStyle w:val="SuperHeading"/>
      </w:pPr>
      <w:r w:rsidRPr="008D7283">
        <w:t>MSTFP4002 Make patterns for custom-made footwear</w:t>
      </w:r>
    </w:p>
    <w:p w:rsidR="00000000" w:rsidRPr="008D7283" w:rsidP="008D7283">
      <w:pPr>
        <w:pStyle w:val="Heading1"/>
      </w:pPr>
      <w:bookmarkStart w:id="1" w:name="O_934689"/>
      <w:bookmarkEnd w:id="1"/>
      <w:r w:rsidRPr="008D7283">
        <w:t>Modification History</w:t>
      </w:r>
    </w:p>
    <w:p w:rsidR="00000000" w:rsidRPr="008D7283" w:rsidP="00686E55">
      <w:pPr>
        <w:pStyle w:val="BodyText"/>
      </w:pPr>
      <w:r w:rsidRPr="008D7283">
        <w:t>Release 1. Supersedes and is equivalent to LMTFP4002A Make patterns for custom-made footwear</w:t>
      </w:r>
    </w:p>
    <w:p w:rsidR="00000000" w:rsidRPr="008D7283" w:rsidP="008D7283">
      <w:pPr>
        <w:pStyle w:val="Heading1"/>
      </w:pPr>
      <w:bookmarkStart w:id="2" w:name="O_934697"/>
      <w:bookmarkEnd w:id="2"/>
      <w:r w:rsidRPr="008D7283">
        <w:t>Application</w:t>
      </w:r>
    </w:p>
    <w:p w:rsidR="00000000" w:rsidRPr="008D7283" w:rsidP="00686E55">
      <w:pPr>
        <w:pStyle w:val="BodyText"/>
      </w:pPr>
      <w:r w:rsidRPr="008D7283">
        <w:t>This unit of competency covers the skills and knowledge required to develop patterns for custom-made foot</w:t>
      </w:r>
      <w:r w:rsidRPr="008D7283">
        <w:t>wear designs for a full range of leathers and other appropriate textiles and materials.</w:t>
      </w:r>
    </w:p>
    <w:p w:rsidR="00000000" w:rsidRPr="008D7283" w:rsidP="00686E55">
      <w:pPr>
        <w:pStyle w:val="BodyText"/>
      </w:pPr>
      <w:r w:rsidRPr="008D7283">
        <w:t xml:space="preserve">The unit of competency applies to making patterns for custom-made shoes and may involve the selection and modification of existing patterns. Design specifications may </w:t>
      </w:r>
      <w:r w:rsidRPr="008D7283">
        <w:t>be workplace or client initiated. Discretion and judgement is required for both self and others in planning and selecting processes, procedures and outcomes.</w:t>
      </w:r>
    </w:p>
    <w:p w:rsidR="00000000" w:rsidRPr="008D7283" w:rsidP="00686E55">
      <w:pPr>
        <w:pStyle w:val="BodyText"/>
      </w:pPr>
      <w:r w:rsidRPr="008D7283">
        <w:t>The work responsibilities of the patternmaker will vary in scope according to the size of the wor</w:t>
      </w:r>
      <w:r w:rsidRPr="008D7283">
        <w:t>kplace, the range of designs and specialisation in the workplace, workplace quality standards and the degree of autonomy of the patternmaker.</w:t>
      </w:r>
    </w:p>
    <w:p w:rsidR="00000000" w:rsidRPr="008D7283" w:rsidP="00686E55">
      <w:pPr>
        <w:pStyle w:val="BodyText"/>
      </w:pPr>
      <w:r w:rsidRPr="008D7283">
        <w:t>Patternmakers may have responsibility for the development of prototypes or toiles, making samples and testing pat</w:t>
      </w:r>
      <w:r w:rsidRPr="008D7283">
        <w:t>terns, developing the design and estimating leather and material usage.</w:t>
      </w:r>
    </w:p>
    <w:p w:rsidR="00000000" w:rsidRPr="008D7283" w:rsidP="00686E55">
      <w:pPr>
        <w:pStyle w:val="BodyText"/>
      </w:pPr>
      <w:r w:rsidRPr="008D7283">
        <w:t xml:space="preserve">Work may be conducted in small to large scale enterprises and may involve individual and team activities. </w:t>
      </w:r>
    </w:p>
    <w:p w:rsidR="00000000" w:rsidRPr="008D7283" w:rsidP="00686E55">
      <w:pPr>
        <w:pStyle w:val="BodyText"/>
      </w:pPr>
      <w:r w:rsidRPr="008D7283">
        <w:t xml:space="preserve">No licensing, legislative or certification requirements apply to this unit </w:t>
      </w:r>
      <w:r w:rsidRPr="008D7283">
        <w:t>at the time of publication.</w:t>
      </w:r>
    </w:p>
    <w:p w:rsidR="00000000" w:rsidRPr="008D7283" w:rsidP="008D7283">
      <w:pPr>
        <w:pStyle w:val="Heading1"/>
      </w:pPr>
      <w:bookmarkStart w:id="3" w:name="O_934696"/>
      <w:bookmarkEnd w:id="3"/>
      <w:r w:rsidRPr="008D7283">
        <w:t>Pre-requisite Unit</w:t>
      </w:r>
    </w:p>
    <w:p w:rsidR="00000000" w:rsidRPr="008D7283" w:rsidP="00686E55">
      <w:pPr>
        <w:pStyle w:val="BodyText"/>
      </w:pPr>
      <w:r w:rsidRPr="008D7283">
        <w:t>Nil</w:t>
      </w:r>
    </w:p>
    <w:p w:rsidR="00000000" w:rsidRPr="008D7283" w:rsidP="008D7283">
      <w:pPr>
        <w:pStyle w:val="Heading1"/>
      </w:pPr>
      <w:bookmarkStart w:id="4" w:name="O_934695"/>
      <w:bookmarkEnd w:id="4"/>
      <w:r w:rsidRPr="008D7283">
        <w:t>Competency Field</w:t>
      </w:r>
    </w:p>
    <w:p w:rsidR="00000000" w:rsidRPr="008D7283" w:rsidP="00686E55">
      <w:pPr>
        <w:pStyle w:val="BodyText"/>
      </w:pPr>
      <w:r w:rsidRPr="008D7283">
        <w:t>Footwear production</w:t>
      </w:r>
    </w:p>
    <w:p w:rsidR="00000000" w:rsidRPr="008D7283" w:rsidP="008D7283">
      <w:pPr>
        <w:pStyle w:val="Heading1"/>
      </w:pPr>
      <w:bookmarkStart w:id="5" w:name="O_934694"/>
      <w:bookmarkEnd w:id="5"/>
      <w:r w:rsidRPr="008D7283">
        <w:t>Unit Sector</w:t>
      </w:r>
    </w:p>
    <w:p w:rsidR="00000000" w:rsidRPr="008D7283" w:rsidP="00686E55">
      <w:pPr>
        <w:pStyle w:val="BodyText"/>
      </w:pPr>
      <w:r w:rsidRPr="008D7283">
        <w:t>Not applicable</w:t>
      </w:r>
    </w:p>
    <w:p w:rsidR="00000000" w:rsidRPr="008D7283" w:rsidP="008D7283">
      <w:pPr>
        <w:pStyle w:val="Heading1"/>
      </w:pPr>
      <w:bookmarkStart w:id="6" w:name="O_934693"/>
      <w:bookmarkEnd w:id="6"/>
      <w:r w:rsidRPr="008D72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Elements describe the essential outcome</w:t>
            </w:r>
            <w:r w:rsidRPr="008D7283">
              <w:t>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Performance criteria describe the performance needed to demonstrate achievement of the element.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83" w:rsidP="008D7283">
            <w:pPr>
              <w:pStyle w:val="BodyText"/>
            </w:pPr>
            <w:r w:rsidRPr="008D728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83" w:rsidP="008D7283">
            <w:pPr>
              <w:pStyle w:val="BodyText"/>
            </w:pPr>
            <w:r w:rsidRPr="008D7283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Follow standard operating procedures (SOPs)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Comply with work health and safety (WHS) requirements at all times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Use appropriate personal protective equipment (PPE) in accordance with SOPs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Identify job requirements from specifications, drawings, job sheets or work instructions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83" w:rsidP="008D7283">
            <w:pPr>
              <w:pStyle w:val="BodyText"/>
            </w:pPr>
            <w:r w:rsidRPr="008D728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rPr>
                <w:rStyle w:val="SpecialBold"/>
              </w:rPr>
              <w:t>Prepare to make patterns for custom-made footwear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Interpret design requirements from design brief and determine design specifications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Clarify patternmaking requirements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Select samples of required materials and footwear components for use in patternmaking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83" w:rsidP="008D7283">
            <w:pPr>
              <w:pStyle w:val="BodyText"/>
            </w:pPr>
            <w:r w:rsidRPr="008D728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rPr>
                <w:rStyle w:val="SpecialBold"/>
              </w:rPr>
              <w:t>Develop patterns for custom-made footwear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Make pattern specifications based on client</w:t>
            </w:r>
            <w:r>
              <w:t>’</w:t>
            </w:r>
            <w:r w:rsidRPr="008D7283">
              <w:t>s measurements and in line with budget, timeframe and costs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Select appropriate techniques to prepare pattern and achieve design according to workplace pro</w:t>
            </w:r>
            <w:r w:rsidRPr="008D7283">
              <w:t>cedures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Prepare patterns with reference to last construction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Make initial upper design on 3-D last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Accurately translate information from 3-D last master to 2-D working patterns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Produce standard and working patterns of both upper and sole in line with specifications, accepted standards and construction tolerances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Review pattern and make modifications that accurately reflect selected materials, shoe style and specific client</w:t>
            </w:r>
            <w:r w:rsidRPr="008D7283">
              <w:t xml:space="preserve"> requirements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83" w:rsidP="008D7283">
            <w:pPr>
              <w:pStyle w:val="BodyText"/>
            </w:pPr>
            <w:r w:rsidRPr="008D728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rPr>
                <w:rStyle w:val="SpecialBold"/>
              </w:rPr>
              <w:t>Test pattern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Make a mock-up or diagnostic fitting with allowance for difference between diagnostic and final materials</w:t>
            </w:r>
          </w:p>
        </w:tc>
      </w:tr>
      <w:tr w:rsidTr="008D7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83" w:rsidP="008D7283">
            <w:pPr>
              <w:pStyle w:val="BodyText"/>
            </w:pPr>
            <w:r w:rsidRPr="008D7283">
              <w:t>Evaluate diagnostic fitting and review proposed construction and materials in line with design and fit</w:t>
            </w:r>
          </w:p>
        </w:tc>
      </w:tr>
    </w:tbl>
    <w:p w:rsidR="00000000" w:rsidRPr="008D7283" w:rsidP="008D7283">
      <w:pPr>
        <w:pStyle w:val="BodyText"/>
      </w:pPr>
    </w:p>
    <w:p w:rsidR="00000000" w:rsidRPr="008D7283" w:rsidP="008D7283">
      <w:pPr>
        <w:pStyle w:val="AllowPageBreak"/>
      </w:pPr>
    </w:p>
    <w:p w:rsidR="00000000" w:rsidRPr="008D7283" w:rsidP="008D7283">
      <w:pPr>
        <w:pStyle w:val="Heading1"/>
      </w:pPr>
      <w:bookmarkStart w:id="7" w:name="O_934692"/>
      <w:bookmarkEnd w:id="7"/>
      <w:r w:rsidRPr="008D7283">
        <w:t>Foundation Skills</w:t>
      </w:r>
    </w:p>
    <w:p w:rsidR="00000000" w:rsidRPr="008D7283" w:rsidP="00686E55">
      <w:pPr>
        <w:pStyle w:val="BodyText"/>
      </w:pPr>
      <w:r w:rsidRPr="008D7283">
        <w:t>This section describes those required skills (language, literacy and numeracy) that are essential to performance.</w:t>
      </w:r>
    </w:p>
    <w:p w:rsidR="00000000" w:rsidRPr="008D7283" w:rsidP="00686E55">
      <w:pPr>
        <w:pStyle w:val="BodyText"/>
      </w:pPr>
      <w:r w:rsidRPr="008D7283">
        <w:t>Foundation skills essential to performance are explicit in the performance criteria of this unit of compe</w:t>
      </w:r>
      <w:r w:rsidRPr="008D7283">
        <w:t>tency.</w:t>
      </w:r>
    </w:p>
    <w:p w:rsidR="00000000" w:rsidRPr="008D7283" w:rsidP="008D7283">
      <w:pPr>
        <w:pStyle w:val="Heading1"/>
      </w:pPr>
      <w:bookmarkStart w:id="8" w:name="O_934691"/>
      <w:bookmarkEnd w:id="8"/>
      <w:r w:rsidRPr="008D728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86E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t>This field allows for different work environments and conditions that may affect performance. Essential operating conditions that may be present (depending on the work situation, needs of the candidate, accessibi</w:t>
            </w:r>
            <w:r w:rsidRPr="008D7283">
              <w:t>lity of the item, and local industry and regional contexts) are included.</w:t>
            </w:r>
          </w:p>
        </w:tc>
      </w:tr>
      <w:tr w:rsidTr="00686E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83" w:rsidP="008D7283">
            <w:pPr>
              <w:pStyle w:val="ListBullet"/>
            </w:pPr>
            <w:r w:rsidRPr="008D7283">
              <w:t>requirements prescribed by legislation, awards, agreements and conditions of employment</w:t>
            </w:r>
          </w:p>
          <w:p w:rsidR="00000000" w:rsidRPr="008D7283" w:rsidP="008D7283">
            <w:pPr>
              <w:pStyle w:val="ListBullet"/>
            </w:pPr>
            <w:r w:rsidRPr="008D7283">
              <w:t>SOPs</w:t>
            </w:r>
          </w:p>
          <w:p w:rsidR="00000000" w:rsidRPr="008D7283" w:rsidP="008D7283">
            <w:pPr>
              <w:pStyle w:val="ListBullet"/>
            </w:pPr>
            <w:r w:rsidRPr="008D7283">
              <w:t>work instructions</w:t>
            </w:r>
          </w:p>
          <w:p w:rsidR="00000000" w:rsidRPr="008D7283" w:rsidP="008D7283">
            <w:pPr>
              <w:pStyle w:val="ListBullet"/>
            </w:pPr>
            <w:r w:rsidRPr="008D7283">
              <w:t>oral, written and visual communication</w:t>
            </w:r>
          </w:p>
          <w:p w:rsidR="00000000" w:rsidRPr="008D7283" w:rsidP="008D7283">
            <w:pPr>
              <w:pStyle w:val="ListBullet"/>
            </w:pPr>
            <w:r w:rsidRPr="008D7283">
              <w:t>quality practices, including responsibility for maintenance of own work quality and contribution to quality improvement of team or section output</w:t>
            </w:r>
          </w:p>
          <w:p w:rsidR="00000000" w:rsidRPr="008D7283" w:rsidP="008D7283">
            <w:pPr>
              <w:pStyle w:val="ListBullet"/>
            </w:pPr>
            <w:r w:rsidRPr="008D7283">
              <w:t>housekeeping</w:t>
            </w:r>
          </w:p>
          <w:p w:rsidR="00000000" w:rsidRPr="008D7283" w:rsidP="008D7283">
            <w:pPr>
              <w:pStyle w:val="ListBullet"/>
            </w:pPr>
            <w:r w:rsidRPr="008D7283">
              <w:t>tasks related to environmental protection, waste disposal,</w:t>
            </w:r>
            <w:r w:rsidRPr="008D7283">
              <w:t xml:space="preserve"> pollution control and recycling</w:t>
            </w:r>
          </w:p>
          <w:p w:rsidR="00000000" w:rsidRPr="008D7283" w:rsidP="008D7283">
            <w:pPr>
              <w:pStyle w:val="ListBullet"/>
            </w:pPr>
            <w:r w:rsidRPr="008D7283">
              <w:t>WHS practices</w:t>
            </w:r>
          </w:p>
          <w:p w:rsidR="00000000" w:rsidP="008D7283">
            <w:pPr>
              <w:pStyle w:val="BodyText"/>
              <w:rPr>
                <w:lang w:val="en-NZ"/>
              </w:rPr>
            </w:pPr>
          </w:p>
        </w:tc>
      </w:tr>
      <w:tr w:rsidTr="00686E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83" w:rsidP="008D7283">
            <w:pPr>
              <w:pStyle w:val="ListBullet"/>
            </w:pPr>
            <w:r w:rsidRPr="008D7283">
              <w:t>the relevant industry or Australian Standards that are current at the time this unit is being undertaken</w:t>
            </w:r>
          </w:p>
          <w:p w:rsidR="00000000" w:rsidP="008D7283">
            <w:pPr>
              <w:pStyle w:val="BodyText"/>
              <w:rPr>
                <w:lang w:val="en-NZ"/>
              </w:rPr>
            </w:pPr>
          </w:p>
        </w:tc>
      </w:tr>
      <w:tr w:rsidTr="00686E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83">
            <w:pPr>
              <w:pStyle w:val="BodyText"/>
              <w:rPr>
                <w:lang w:val="en-NZ"/>
              </w:rPr>
            </w:pPr>
            <w:r w:rsidRPr="008D7283">
              <w:rPr>
                <w:rStyle w:val="SpecialBold"/>
              </w:rPr>
              <w:t>Design specifications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83" w:rsidP="008D7283">
            <w:pPr>
              <w:pStyle w:val="ListBullet"/>
            </w:pPr>
            <w:r w:rsidRPr="008D7283">
              <w:t>production specifications</w:t>
            </w:r>
          </w:p>
          <w:p w:rsidR="00000000" w:rsidRPr="008D7283" w:rsidP="008D7283">
            <w:pPr>
              <w:pStyle w:val="ListBullet"/>
            </w:pPr>
            <w:r w:rsidRPr="008D7283">
              <w:t>materials</w:t>
            </w:r>
          </w:p>
          <w:p w:rsidR="00000000" w:rsidRPr="008D7283" w:rsidP="008D7283">
            <w:pPr>
              <w:pStyle w:val="ListBullet"/>
            </w:pPr>
            <w:r w:rsidRPr="008D7283">
              <w:t>colours</w:t>
            </w:r>
          </w:p>
          <w:p w:rsidR="00000000" w:rsidRPr="008D7283" w:rsidP="008D7283">
            <w:pPr>
              <w:pStyle w:val="ListBullet"/>
            </w:pPr>
            <w:r w:rsidRPr="008D7283">
              <w:t>components</w:t>
            </w:r>
          </w:p>
        </w:tc>
      </w:tr>
    </w:tbl>
    <w:p w:rsidR="00000000" w:rsidRPr="008D7283" w:rsidP="008D7283">
      <w:pPr>
        <w:pStyle w:val="BodyText"/>
      </w:pPr>
    </w:p>
    <w:p w:rsidR="00000000" w:rsidRPr="008D7283" w:rsidP="008D7283">
      <w:pPr>
        <w:pStyle w:val="AllowPageBreak"/>
      </w:pPr>
    </w:p>
    <w:p w:rsidR="00000000" w:rsidRPr="008D7283" w:rsidP="008D7283">
      <w:pPr>
        <w:pStyle w:val="Heading1"/>
      </w:pPr>
      <w:bookmarkStart w:id="9" w:name="O_934690"/>
      <w:bookmarkEnd w:id="9"/>
      <w:r w:rsidRPr="008D7283">
        <w:t>Unit Mapping Information</w:t>
      </w:r>
    </w:p>
    <w:p w:rsidR="00000000" w:rsidRPr="008D7283" w:rsidP="00686E55">
      <w:pPr>
        <w:pStyle w:val="BodyText"/>
      </w:pPr>
      <w:r w:rsidRPr="008D7283">
        <w:t>Release 1. Supersedes and is equivalent to LMTFP4002A Make patterns for custom-made footwear</w:t>
      </w:r>
    </w:p>
    <w:p w:rsidR="00000000" w:rsidRPr="008D7283" w:rsidP="008D7283">
      <w:pPr>
        <w:pStyle w:val="Heading1"/>
      </w:pPr>
      <w:bookmarkStart w:id="10" w:name="O_934683"/>
      <w:bookmarkEnd w:id="10"/>
      <w:r w:rsidRPr="008D7283">
        <w:t>Links</w:t>
      </w:r>
    </w:p>
    <w:p w:rsidR="00000000" w:rsidRPr="008D7283" w:rsidP="00686E55">
      <w:pPr>
        <w:pStyle w:val="BodyText"/>
      </w:pPr>
      <w:r w:rsidRPr="008D7283">
        <w:t>Companion Volume implementation guides ar</w:t>
      </w:r>
      <w:r w:rsidRPr="008D7283">
        <w:t xml:space="preserve">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F062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D7283" w:rsidP="00686E55">
      <w:pPr>
        <w:pStyle w:val="BodyText"/>
        <w:sectPr w:rsidSect="008D72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7283" w:rsidP="008D7283">
      <w:pPr>
        <w:pStyle w:val="SuperHeading"/>
      </w:pPr>
      <w:r w:rsidRPr="008D7283">
        <w:t>Assessment Requirements for MSTFP4002 Make patterns for custom-made footwear</w:t>
      </w:r>
    </w:p>
    <w:p w:rsidR="00000000" w:rsidRPr="008D7283" w:rsidP="008D7283">
      <w:pPr>
        <w:pStyle w:val="Heading1"/>
      </w:pPr>
      <w:bookmarkStart w:id="11" w:name="O_934685"/>
      <w:bookmarkEnd w:id="11"/>
      <w:r w:rsidRPr="008D7283">
        <w:t>Modification History</w:t>
      </w:r>
    </w:p>
    <w:p w:rsidR="00000000" w:rsidRPr="008D7283" w:rsidP="00686E55">
      <w:pPr>
        <w:pStyle w:val="BodyText"/>
      </w:pPr>
      <w:r w:rsidRPr="008D7283">
        <w:t>Release 1. Supersedes and is equivalent to LMTFP4002A Make patterns for custom-made footwear</w:t>
      </w:r>
    </w:p>
    <w:p w:rsidR="00000000" w:rsidRPr="008D7283" w:rsidP="008D7283">
      <w:pPr>
        <w:pStyle w:val="Heading1"/>
      </w:pPr>
      <w:bookmarkStart w:id="12" w:name="O_934688"/>
      <w:bookmarkEnd w:id="12"/>
      <w:r w:rsidRPr="008D7283">
        <w:t>Performance Evidence</w:t>
      </w:r>
    </w:p>
    <w:p w:rsidR="00000000" w:rsidRPr="008D7283" w:rsidP="00686E55">
      <w:pPr>
        <w:pStyle w:val="BodyText"/>
      </w:pPr>
      <w:r w:rsidRPr="008D7283">
        <w:t>Evidence required to demonstrate competence in this unit must be relevant to and satisfy the requirements of the elements and performance criteria, and include:</w:t>
      </w:r>
    </w:p>
    <w:p w:rsidR="00000000" w:rsidRPr="008D7283" w:rsidP="008D7283">
      <w:pPr>
        <w:pStyle w:val="ListBullet"/>
      </w:pPr>
      <w:r w:rsidRPr="008D7283">
        <w:t>reading and following work instructions, standard operating procedures (SOPs), safe work pract</w:t>
      </w:r>
      <w:r w:rsidRPr="008D7283">
        <w:t>ices and other reference material</w:t>
      </w:r>
    </w:p>
    <w:p w:rsidR="00000000" w:rsidRPr="008D7283" w:rsidP="008D7283">
      <w:pPr>
        <w:pStyle w:val="ListBullet"/>
      </w:pPr>
      <w:r w:rsidRPr="008D7283">
        <w:t>applying relevant standards</w:t>
      </w:r>
    </w:p>
    <w:p w:rsidR="00000000" w:rsidRPr="008D7283" w:rsidP="008D7283">
      <w:pPr>
        <w:pStyle w:val="ListBullet"/>
      </w:pPr>
      <w:r w:rsidRPr="008D7283">
        <w:t>interpreting design brief and confirming specifications</w:t>
      </w:r>
    </w:p>
    <w:p w:rsidR="00000000" w:rsidRPr="008D7283" w:rsidP="008D7283">
      <w:pPr>
        <w:pStyle w:val="ListBullet"/>
      </w:pPr>
      <w:r w:rsidRPr="008D7283">
        <w:t>identifying and defining design lines and features</w:t>
      </w:r>
    </w:p>
    <w:p w:rsidR="00000000" w:rsidRPr="008D7283" w:rsidP="008D7283">
      <w:pPr>
        <w:pStyle w:val="ListBullet"/>
      </w:pPr>
      <w:r w:rsidRPr="008D7283">
        <w:t>choosing patterns to suit specifications and measurements or developing new patterns to</w:t>
      </w:r>
      <w:r w:rsidRPr="008D7283">
        <w:t xml:space="preserve"> suit specifications on at least three (3) occasions</w:t>
      </w:r>
    </w:p>
    <w:p w:rsidR="00000000" w:rsidRPr="008D7283" w:rsidP="008D7283">
      <w:pPr>
        <w:pStyle w:val="ListBullet"/>
      </w:pPr>
      <w:r w:rsidRPr="008D7283">
        <w:t>modifying, checking and testing at least three (3) patterns according to selected materials, shoe style and specific client requirements</w:t>
      </w:r>
    </w:p>
    <w:p w:rsidR="00000000" w:rsidRPr="008D7283" w:rsidP="008D7283">
      <w:pPr>
        <w:pStyle w:val="ListBullet"/>
      </w:pPr>
      <w:r w:rsidRPr="008D7283">
        <w:t>making prototype or toile</w:t>
      </w:r>
    </w:p>
    <w:p w:rsidR="00000000" w:rsidRPr="008D7283" w:rsidP="008D7283">
      <w:pPr>
        <w:pStyle w:val="ListBullet"/>
      </w:pPr>
      <w:r w:rsidRPr="008D7283">
        <w:t>making and evaluating a mock-up of propo</w:t>
      </w:r>
      <w:r w:rsidRPr="008D7283">
        <w:t>sed construction and materials in line with design and fit, to confirm pattern</w:t>
      </w:r>
    </w:p>
    <w:p w:rsidR="00000000" w:rsidRPr="008D7283" w:rsidP="008D7283">
      <w:pPr>
        <w:pStyle w:val="ListBullet"/>
      </w:pPr>
      <w:r w:rsidRPr="008D7283">
        <w:t>communicating effectively with design team and customers</w:t>
      </w:r>
    </w:p>
    <w:p w:rsidR="00000000" w:rsidRPr="008D7283" w:rsidP="008D7283">
      <w:pPr>
        <w:pStyle w:val="ListBullet"/>
      </w:pPr>
      <w:r w:rsidRPr="008D7283">
        <w:t>applying work health and safety (WHS) policies in work operations</w:t>
      </w:r>
    </w:p>
    <w:p w:rsidR="00000000" w:rsidRPr="008D7283" w:rsidP="008D7283">
      <w:pPr>
        <w:pStyle w:val="ListBullet"/>
      </w:pPr>
      <w:r w:rsidRPr="008D7283">
        <w:t>applying workplace procedures</w:t>
      </w:r>
    </w:p>
    <w:p w:rsidR="00000000" w:rsidRPr="008D7283" w:rsidP="008D7283">
      <w:pPr>
        <w:pStyle w:val="ListBullet"/>
      </w:pPr>
      <w:r w:rsidRPr="008D7283">
        <w:t xml:space="preserve">maintaining accurate records </w:t>
      </w:r>
    </w:p>
    <w:p w:rsidR="00000000" w:rsidRPr="008D7283" w:rsidP="008D7283">
      <w:pPr>
        <w:pStyle w:val="AllowPageBreak"/>
      </w:pPr>
    </w:p>
    <w:p w:rsidR="00000000" w:rsidRPr="008D7283" w:rsidP="008D7283">
      <w:pPr>
        <w:pStyle w:val="Heading1"/>
      </w:pPr>
      <w:bookmarkStart w:id="13" w:name="O_934687"/>
      <w:bookmarkEnd w:id="13"/>
      <w:r w:rsidRPr="008D7283">
        <w:t>Knowledge Evidence</w:t>
      </w:r>
    </w:p>
    <w:p w:rsidR="00000000" w:rsidRPr="008D7283" w:rsidP="00686E55">
      <w:pPr>
        <w:pStyle w:val="BodyText"/>
      </w:pPr>
      <w:r w:rsidRPr="008D7283">
        <w:t>Evidence must be provided that demonstrates knowledge of:</w:t>
      </w:r>
    </w:p>
    <w:p w:rsidR="00000000" w:rsidRPr="008D7283" w:rsidP="008D7283">
      <w:pPr>
        <w:pStyle w:val="ListBullet"/>
      </w:pPr>
      <w:r w:rsidRPr="008D7283">
        <w:t>safe work practices and procedures and use of personal protective equipment (PPE)</w:t>
      </w:r>
    </w:p>
    <w:p w:rsidR="00000000" w:rsidRPr="008D7283" w:rsidP="008D7283">
      <w:pPr>
        <w:pStyle w:val="ListBullet"/>
      </w:pPr>
      <w:r w:rsidRPr="008D7283">
        <w:t>relevant Australian Standards</w:t>
      </w:r>
    </w:p>
    <w:p w:rsidR="00000000" w:rsidRPr="008D7283" w:rsidP="008D7283">
      <w:pPr>
        <w:pStyle w:val="ListBullet"/>
      </w:pPr>
      <w:r w:rsidRPr="008D7283">
        <w:t>principles and conc</w:t>
      </w:r>
      <w:r w:rsidRPr="008D7283">
        <w:t>epts of patternmaking</w:t>
      </w:r>
    </w:p>
    <w:p w:rsidR="00000000" w:rsidRPr="008D7283" w:rsidP="008D7283">
      <w:pPr>
        <w:pStyle w:val="ListBullet"/>
      </w:pPr>
      <w:r w:rsidRPr="008D7283">
        <w:t>general principles of custom-made footwear design</w:t>
      </w:r>
    </w:p>
    <w:p w:rsidR="00000000" w:rsidRPr="008D7283" w:rsidP="008D7283">
      <w:pPr>
        <w:pStyle w:val="ListBullet"/>
      </w:pPr>
      <w:r w:rsidRPr="008D7283">
        <w:t>cost efficiency in relation to patternmaking</w:t>
      </w:r>
    </w:p>
    <w:p w:rsidR="00000000" w:rsidRPr="008D7283" w:rsidP="008D7283">
      <w:pPr>
        <w:pStyle w:val="ListBullet"/>
      </w:pPr>
      <w:r w:rsidRPr="008D7283">
        <w:t>range of typical leathers, fabrics, including weight and other characteristics</w:t>
      </w:r>
    </w:p>
    <w:p w:rsidR="00000000" w:rsidRPr="008D7283" w:rsidP="008D7283">
      <w:pPr>
        <w:pStyle w:val="ListBullet"/>
      </w:pPr>
      <w:r w:rsidRPr="008D7283">
        <w:t>toile production</w:t>
      </w:r>
    </w:p>
    <w:p w:rsidR="00000000" w:rsidRPr="008D7283" w:rsidP="008D7283">
      <w:pPr>
        <w:pStyle w:val="ListBullet"/>
      </w:pPr>
      <w:r w:rsidRPr="008D7283">
        <w:t>standard and working patterns</w:t>
      </w:r>
    </w:p>
    <w:p w:rsidR="00000000" w:rsidRPr="008D7283" w:rsidP="008D7283">
      <w:pPr>
        <w:pStyle w:val="ListBullet"/>
      </w:pPr>
      <w:r w:rsidRPr="008D7283">
        <w:t>procedures fo</w:t>
      </w:r>
      <w:r w:rsidRPr="008D7283">
        <w:t>r marker making</w:t>
      </w:r>
    </w:p>
    <w:p w:rsidR="00000000" w:rsidRPr="008D7283" w:rsidP="008D7283">
      <w:pPr>
        <w:pStyle w:val="ListBullet"/>
      </w:pPr>
      <w:r w:rsidRPr="008D7283">
        <w:t>practices for cutting and construction</w:t>
      </w:r>
    </w:p>
    <w:p w:rsidR="00000000" w:rsidRPr="008D7283" w:rsidP="008D7283">
      <w:pPr>
        <w:pStyle w:val="ListBullet"/>
      </w:pPr>
      <w:r w:rsidRPr="008D7283">
        <w:t>WHS and environmental aspects of relevant enterprise activities</w:t>
      </w:r>
    </w:p>
    <w:p w:rsidR="00000000" w:rsidRPr="008D7283" w:rsidP="008D7283">
      <w:pPr>
        <w:pStyle w:val="ListBullet"/>
      </w:pPr>
      <w:r w:rsidRPr="008D7283">
        <w:t>workplace procedures and reporting processes</w:t>
      </w:r>
    </w:p>
    <w:p w:rsidR="00000000" w:rsidRPr="008D7283" w:rsidP="008D7283">
      <w:pPr>
        <w:pStyle w:val="ListBullet"/>
      </w:pPr>
      <w:r w:rsidRPr="008D7283">
        <w:t>WHS practices</w:t>
      </w:r>
    </w:p>
    <w:p w:rsidR="00000000" w:rsidRPr="008D7283" w:rsidP="008D7283">
      <w:pPr>
        <w:pStyle w:val="ListBullet"/>
      </w:pPr>
      <w:r w:rsidRPr="008D7283">
        <w:t>quality practices</w:t>
      </w:r>
    </w:p>
    <w:p w:rsidR="00000000" w:rsidRPr="008D7283" w:rsidP="008D7283">
      <w:pPr>
        <w:pStyle w:val="ListBullet"/>
      </w:pPr>
      <w:r w:rsidRPr="008D7283">
        <w:t>workplace procedures</w:t>
      </w:r>
    </w:p>
    <w:p w:rsidR="00000000" w:rsidRPr="008D7283" w:rsidP="008D7283">
      <w:pPr>
        <w:pStyle w:val="ListBullet"/>
      </w:pPr>
      <w:r w:rsidRPr="008D7283">
        <w:t>practices for recording and reporting.</w:t>
      </w:r>
    </w:p>
    <w:p w:rsidR="00000000" w:rsidRPr="008D7283" w:rsidP="008D7283">
      <w:pPr>
        <w:pStyle w:val="AllowPageBreak"/>
      </w:pPr>
    </w:p>
    <w:p w:rsidR="00000000" w:rsidRPr="008D7283" w:rsidP="008D7283">
      <w:pPr>
        <w:pStyle w:val="Heading1"/>
      </w:pPr>
      <w:bookmarkStart w:id="14" w:name="O_934686"/>
      <w:bookmarkEnd w:id="14"/>
      <w:r w:rsidRPr="008D7283">
        <w:t>Assessment Conditions</w:t>
      </w:r>
    </w:p>
    <w:p w:rsidR="00000000" w:rsidRPr="008D7283" w:rsidP="008D7283">
      <w:pPr>
        <w:pStyle w:val="ListBullet"/>
      </w:pPr>
      <w:r w:rsidRPr="008D7283">
        <w:t>Assessors must:</w:t>
      </w:r>
    </w:p>
    <w:p w:rsidR="00000000" w:rsidRPr="008D7283" w:rsidP="008D7283">
      <w:pPr>
        <w:pStyle w:val="ListBullet2"/>
      </w:pPr>
      <w:r w:rsidRPr="008D7283">
        <w:t>satisfy the assessor competency requirements that are in place at the time of the assessment, as set by the VET regulator</w:t>
      </w:r>
    </w:p>
    <w:p w:rsidR="00000000" w:rsidRPr="008D7283" w:rsidP="008D7283">
      <w:pPr>
        <w:pStyle w:val="ListBullet2"/>
      </w:pPr>
      <w:r w:rsidRPr="008D7283">
        <w:t>have vocational competency in making patterns for custom-made footwear, at le</w:t>
      </w:r>
      <w:r w:rsidRPr="008D7283">
        <w:t>ast to the level being assessed, with relevant industry knowledge and experience.</w:t>
      </w:r>
    </w:p>
    <w:p w:rsidR="00000000" w:rsidRPr="008D7283" w:rsidP="008D7283">
      <w:pPr>
        <w:pStyle w:val="ListBullet"/>
      </w:pPr>
      <w:r w:rsidRPr="008D7283">
        <w:t>Assessment should occur in operational workplace situations. Where this is not possible, or where personal safety or environmental damage are limiting factors, assessment mu</w:t>
      </w:r>
      <w:r w:rsidRPr="008D7283">
        <w:t>st occur in a sufficiently rigorous simulated environment reflecting realistic operational workplace conditions. This must cover all aspects of workplace performance, including environment, task skills, task management skills, contingency management skills</w:t>
      </w:r>
      <w:r w:rsidRPr="008D7283">
        <w:t xml:space="preserve"> and job role environment skills.</w:t>
      </w:r>
    </w:p>
    <w:p w:rsidR="00000000" w:rsidRPr="008D7283" w:rsidP="008D7283">
      <w:pPr>
        <w:pStyle w:val="ListBullet"/>
      </w:pPr>
      <w:r w:rsidRPr="008D7283">
        <w:t>Assessment processes and techniques must be appropriate to the language, literacy and numeracy requirements of the work being performed and the needs of the candidate.</w:t>
      </w:r>
    </w:p>
    <w:p w:rsidR="00000000" w:rsidRPr="008D7283" w:rsidP="008D7283">
      <w:pPr>
        <w:pStyle w:val="ListBullet"/>
      </w:pPr>
      <w:r w:rsidRPr="008D7283">
        <w:t>Conditions for assessment must include access to all t</w:t>
      </w:r>
      <w:r w:rsidRPr="008D7283">
        <w:t>ools, equipment, materials and documentation required, including relevant workplace procedures, product and manufacturing specifications associated with this unit.</w:t>
      </w:r>
    </w:p>
    <w:p w:rsidR="00000000" w:rsidRPr="008D7283" w:rsidP="008D7283">
      <w:pPr>
        <w:pStyle w:val="AllowPageBreak"/>
      </w:pPr>
    </w:p>
    <w:p w:rsidR="00000000" w:rsidRPr="008D7283" w:rsidP="008D7283">
      <w:pPr>
        <w:pStyle w:val="Heading1"/>
      </w:pPr>
      <w:bookmarkStart w:id="15" w:name="O_934684"/>
      <w:bookmarkEnd w:id="15"/>
      <w:r w:rsidRPr="008D7283">
        <w:t>Links</w:t>
      </w:r>
    </w:p>
    <w:p w:rsidR="00000000" w:rsidRPr="008D7283" w:rsidP="00686E55">
      <w:pPr>
        <w:pStyle w:val="BodyText"/>
      </w:pPr>
      <w:r w:rsidRPr="008D72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F062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D7283" w:rsidP="008D7283"/>
    <w:sectPr w:rsidSect="008D72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83" w:rsidRPr="00686E55" w:rsidP="00686E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55" w:rsidP="008D7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86E55" w:rsidP="008D7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6E55" w:rsidP="008D72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83" w:rsidP="008D7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6E55">
      <w:t>Approved</w:t>
    </w:r>
    <w:r w:rsidR="00686E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6E5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6E55">
      <w:rPr>
        <w:noProof/>
      </w:rPr>
      <w:t>5</w:t>
    </w:r>
    <w:r>
      <w:rPr>
        <w:noProof/>
      </w:rPr>
      <w:fldChar w:fldCharType="end"/>
    </w:r>
  </w:p>
  <w:p w:rsidR="008D7283" w:rsidP="008D7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6E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6E55">
      <w:t>Skills Insight</w:t>
    </w:r>
    <w:r w:rsidR="00686E55">
      <w:fldChar w:fldCharType="end"/>
    </w:r>
  </w:p>
  <w:p w:rsidR="008D7283" w:rsidP="008D7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283" w:rsidRPr="00686E55" w:rsidP="00686E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55" w:rsidRPr="002D2AF8" w:rsidP="008D7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MSTFP4002 Make patterns for custom-made footwear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6E55" w:rsidP="008D72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83" w:rsidRPr="002D2AF8" w:rsidP="008D7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6E55">
      <w:t>MSTFP4002 Make patterns for custom-made footwear</w:t>
    </w:r>
    <w:r w:rsidR="00686E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6E55">
      <w:rPr>
        <w:noProof/>
      </w:rPr>
      <w:t>2 March 2025</w:t>
    </w:r>
    <w:r>
      <w:fldChar w:fldCharType="end"/>
    </w:r>
  </w:p>
  <w:p w:rsidR="008D7283" w:rsidP="008D7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F0B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04A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946C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283"/>
  </w:style>
  <w:style w:type="character" w:customStyle="1" w:styleId="Heading1Char">
    <w:name w:val="Heading 1 Char"/>
    <w:basedOn w:val="DefaultParagraphFont"/>
    <w:link w:val="Heading1"/>
    <w:rsid w:val="008D7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2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7283"/>
    <w:rPr>
      <w:b/>
      <w:spacing w:val="0"/>
    </w:rPr>
  </w:style>
  <w:style w:type="paragraph" w:styleId="ListBullet2">
    <w:name w:val="List Bullet 2"/>
    <w:basedOn w:val="List2"/>
    <w:rsid w:val="008D72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7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7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7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2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283"/>
    <w:rPr>
      <w:i/>
    </w:rPr>
  </w:style>
  <w:style w:type="paragraph" w:styleId="Caption">
    <w:name w:val="caption"/>
    <w:basedOn w:val="BodyText"/>
    <w:next w:val="Normal"/>
    <w:qFormat/>
    <w:rsid w:val="008D7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283"/>
  </w:style>
  <w:style w:type="paragraph" w:styleId="TableofFigures">
    <w:name w:val="table of figures"/>
    <w:basedOn w:val="Normal"/>
    <w:next w:val="Normal"/>
    <w:semiHidden/>
    <w:rsid w:val="008D7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2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7283"/>
    <w:rPr>
      <w:rFonts w:ascii="Wingdings" w:hAnsi="Wingdings"/>
    </w:rPr>
  </w:style>
  <w:style w:type="paragraph" w:customStyle="1" w:styleId="TableHeading">
    <w:name w:val="Table Heading"/>
    <w:basedOn w:val="HeadingBase"/>
    <w:rsid w:val="008D7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283"/>
    <w:rPr>
      <w:color w:val="0033CC"/>
      <w:u w:val="none"/>
    </w:rPr>
  </w:style>
  <w:style w:type="paragraph" w:customStyle="1" w:styleId="BodyTextRight">
    <w:name w:val="Body Text Right"/>
    <w:basedOn w:val="BodyText"/>
    <w:rsid w:val="008D7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2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283"/>
    <w:rPr>
      <w:sz w:val="32"/>
    </w:rPr>
  </w:style>
  <w:style w:type="paragraph" w:customStyle="1" w:styleId="HeadingProcedure">
    <w:name w:val="Heading Procedure"/>
    <w:basedOn w:val="HeadingBase"/>
    <w:next w:val="Normal"/>
    <w:rsid w:val="008D7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283"/>
    <w:pPr>
      <w:spacing w:before="60" w:after="60"/>
    </w:pPr>
  </w:style>
  <w:style w:type="paragraph" w:styleId="ListContinue">
    <w:name w:val="List Continue"/>
    <w:basedOn w:val="List"/>
    <w:rsid w:val="008D7283"/>
    <w:pPr>
      <w:ind w:firstLine="0"/>
    </w:pPr>
  </w:style>
  <w:style w:type="paragraph" w:customStyle="1" w:styleId="ListNote">
    <w:name w:val="List Note"/>
    <w:basedOn w:val="List"/>
    <w:rsid w:val="008D7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283"/>
    <w:rPr>
      <w:rFonts w:ascii="Courier New" w:hAnsi="Courier New"/>
    </w:rPr>
  </w:style>
  <w:style w:type="paragraph" w:customStyle="1" w:styleId="NoteBullet">
    <w:name w:val="Note Bullet"/>
    <w:basedOn w:val="Note"/>
    <w:rsid w:val="008D7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2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7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283"/>
    <w:rPr>
      <w:b/>
      <w:smallCaps/>
    </w:rPr>
  </w:style>
  <w:style w:type="paragraph" w:customStyle="1" w:styleId="TableListNumber">
    <w:name w:val="Table List Number"/>
    <w:basedOn w:val="ListNumber"/>
    <w:rsid w:val="008D7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283"/>
    <w:pPr>
      <w:numPr>
        <w:numId w:val="9"/>
      </w:numPr>
    </w:pPr>
  </w:style>
  <w:style w:type="paragraph" w:customStyle="1" w:styleId="ListAlpha2">
    <w:name w:val="List Alpha 2"/>
    <w:basedOn w:val="List2"/>
    <w:rsid w:val="008D7283"/>
    <w:pPr>
      <w:numPr>
        <w:numId w:val="8"/>
      </w:numPr>
    </w:pPr>
  </w:style>
  <w:style w:type="paragraph" w:styleId="List2">
    <w:name w:val="List 2"/>
    <w:basedOn w:val="BodyText"/>
    <w:rsid w:val="008D7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2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2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7283"/>
    <w:pPr>
      <w:numPr>
        <w:numId w:val="4"/>
      </w:numPr>
    </w:pPr>
  </w:style>
  <w:style w:type="paragraph" w:styleId="ListContinue2">
    <w:name w:val="List Continue 2"/>
    <w:basedOn w:val="List2"/>
    <w:rsid w:val="008D7283"/>
    <w:pPr>
      <w:ind w:firstLine="0"/>
    </w:pPr>
  </w:style>
  <w:style w:type="paragraph" w:styleId="ListContinue3">
    <w:name w:val="List Continue 3"/>
    <w:basedOn w:val="List3"/>
    <w:rsid w:val="008D7283"/>
    <w:pPr>
      <w:ind w:left="1021" w:firstLine="0"/>
    </w:pPr>
  </w:style>
  <w:style w:type="paragraph" w:styleId="ListContinue4">
    <w:name w:val="List Continue 4"/>
    <w:basedOn w:val="List4"/>
    <w:rsid w:val="008D7283"/>
    <w:pPr>
      <w:ind w:firstLine="0"/>
    </w:pPr>
  </w:style>
  <w:style w:type="paragraph" w:styleId="ListContinue5">
    <w:name w:val="List Continue 5"/>
    <w:basedOn w:val="List5"/>
    <w:rsid w:val="008D7283"/>
    <w:pPr>
      <w:ind w:firstLine="0"/>
    </w:pPr>
  </w:style>
  <w:style w:type="paragraph" w:styleId="ListNumber3">
    <w:name w:val="List Number 3"/>
    <w:basedOn w:val="List3"/>
    <w:rsid w:val="008D7283"/>
    <w:pPr>
      <w:numPr>
        <w:numId w:val="5"/>
      </w:numPr>
    </w:pPr>
  </w:style>
  <w:style w:type="paragraph" w:styleId="ListNumber4">
    <w:name w:val="List Number 4"/>
    <w:basedOn w:val="List4"/>
    <w:rsid w:val="008D7283"/>
    <w:pPr>
      <w:numPr>
        <w:numId w:val="6"/>
      </w:numPr>
    </w:pPr>
  </w:style>
  <w:style w:type="paragraph" w:styleId="ListNumber5">
    <w:name w:val="List Number 5"/>
    <w:basedOn w:val="List5"/>
    <w:rsid w:val="008D7283"/>
    <w:pPr>
      <w:numPr>
        <w:numId w:val="7"/>
      </w:numPr>
    </w:pPr>
  </w:style>
  <w:style w:type="paragraph" w:styleId="BlockText">
    <w:name w:val="Block Text"/>
    <w:basedOn w:val="Normal"/>
    <w:rsid w:val="008D7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283"/>
    <w:rPr>
      <w:sz w:val="16"/>
      <w:vertAlign w:val="superscript"/>
    </w:rPr>
  </w:style>
  <w:style w:type="character" w:customStyle="1" w:styleId="Symbols">
    <w:name w:val="Symbols"/>
    <w:basedOn w:val="DefaultParagraphFont"/>
    <w:rsid w:val="008D7283"/>
    <w:rPr>
      <w:rFonts w:ascii="Symbol" w:hAnsi="Symbol"/>
    </w:rPr>
  </w:style>
  <w:style w:type="character" w:customStyle="1" w:styleId="MenuOptions">
    <w:name w:val="Menu Options"/>
    <w:basedOn w:val="DefaultParagraphFont"/>
    <w:rsid w:val="008D7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283"/>
    <w:rPr>
      <w:b/>
    </w:rPr>
  </w:style>
  <w:style w:type="character" w:customStyle="1" w:styleId="Underlined">
    <w:name w:val="Underlined"/>
    <w:basedOn w:val="DefaultParagraphFont"/>
    <w:rsid w:val="008D7283"/>
    <w:rPr>
      <w:u w:val="single"/>
    </w:rPr>
  </w:style>
  <w:style w:type="paragraph" w:customStyle="1" w:styleId="TableBodyTextRight">
    <w:name w:val="Table Body Text Right"/>
    <w:basedOn w:val="TableBodyText"/>
    <w:rsid w:val="008D7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283"/>
    <w:rPr>
      <w:sz w:val="18"/>
    </w:rPr>
  </w:style>
  <w:style w:type="paragraph" w:customStyle="1" w:styleId="BodySmallRight">
    <w:name w:val="Body Small Right"/>
    <w:basedOn w:val="BodyTextRight"/>
    <w:rsid w:val="008D7283"/>
    <w:rPr>
      <w:sz w:val="18"/>
      <w:szCs w:val="18"/>
    </w:rPr>
  </w:style>
  <w:style w:type="paragraph" w:customStyle="1" w:styleId="MarginEdition">
    <w:name w:val="Margin Edition"/>
    <w:basedOn w:val="MarginNote"/>
    <w:rsid w:val="008D7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283"/>
    <w:rPr>
      <w:sz w:val="2"/>
      <w:szCs w:val="2"/>
    </w:rPr>
  </w:style>
  <w:style w:type="character" w:customStyle="1" w:styleId="Small">
    <w:name w:val="Small"/>
    <w:basedOn w:val="DefaultParagraphFont"/>
    <w:rsid w:val="008D7283"/>
    <w:rPr>
      <w:sz w:val="16"/>
    </w:rPr>
  </w:style>
  <w:style w:type="paragraph" w:customStyle="1" w:styleId="WideTable">
    <w:name w:val="Wide Table"/>
    <w:basedOn w:val="Normal"/>
    <w:rsid w:val="008D7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283"/>
  </w:style>
  <w:style w:type="paragraph" w:styleId="Quote">
    <w:name w:val="Quote"/>
    <w:basedOn w:val="Heading1"/>
    <w:link w:val="QuoteChar"/>
    <w:qFormat/>
    <w:rsid w:val="008D7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283"/>
    <w:pPr>
      <w:pageBreakBefore/>
    </w:pPr>
  </w:style>
  <w:style w:type="paragraph" w:customStyle="1" w:styleId="Border">
    <w:name w:val="Border"/>
    <w:basedOn w:val="Normal"/>
    <w:qFormat/>
    <w:rsid w:val="008D7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283"/>
    <w:rPr>
      <w:u w:val="single"/>
    </w:rPr>
  </w:style>
  <w:style w:type="character" w:customStyle="1" w:styleId="BoldandItalics">
    <w:name w:val="Bold and Italics"/>
    <w:qFormat/>
    <w:rsid w:val="008D7283"/>
    <w:rPr>
      <w:b/>
      <w:i/>
      <w:u w:val="none"/>
    </w:rPr>
  </w:style>
  <w:style w:type="paragraph" w:styleId="BalloonText">
    <w:name w:val="Balloon Text"/>
    <w:basedOn w:val="Normal"/>
    <w:link w:val="BalloonTextChar"/>
    <w:rsid w:val="008D7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283"/>
    <w:pPr>
      <w:spacing w:before="0" w:after="0"/>
    </w:pPr>
  </w:style>
  <w:style w:type="paragraph" w:customStyle="1" w:styleId="BodyTextBold">
    <w:name w:val="Body Text Bold"/>
    <w:basedOn w:val="BodyText"/>
    <w:qFormat/>
    <w:rsid w:val="008D7283"/>
    <w:rPr>
      <w:b/>
    </w:rPr>
  </w:style>
  <w:style w:type="character" w:styleId="Hyperlink">
    <w:name w:val="Hyperlink"/>
    <w:basedOn w:val="DefaultParagraphFont"/>
    <w:uiPriority w:val="99"/>
    <w:unhideWhenUsed/>
    <w:rsid w:val="00686E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1109</Words>
  <Characters>7212</Characters>
  <Application>Microsoft Office Word</Application>
  <DocSecurity>0</DocSecurity>
  <Lines>267</Lines>
  <Paragraphs>154</Paragraphs>
  <ScaleCrop>false</ScaleCrop>
  <Company>Author-it Software Corporation Ltd.</Company>
  <LinksUpToDate>false</LinksUpToDate>
  <CharactersWithSpaces>8167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MSTFP4002 Make patterns for custom-made footwear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