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F3C" w:rsidP="00B35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MSTFD6008 Apply studio processes to create and produce designs for commercial production</w:t>
      </w:r>
      <w:r>
        <w:fldChar w:fldCharType="end"/>
      </w:r>
    </w:p>
    <w:p w:rsidR="00B35F3C" w:rsidP="00B35F3C">
      <w:pPr>
        <w:pStyle w:val="Version"/>
        <w:sectPr w:rsidSect="003243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4351" w:rsidP="00324351">
      <w:pPr>
        <w:pStyle w:val="SuperHeading"/>
      </w:pPr>
      <w:r w:rsidRPr="00324351">
        <w:t>Assessment Requirements for MSTFD6008 Apply studio processes to create and produce designs for commercial production</w:t>
      </w:r>
    </w:p>
    <w:p w:rsidR="00000000" w:rsidRPr="00324351" w:rsidP="00324351">
      <w:pPr>
        <w:pStyle w:val="Heading1"/>
      </w:pPr>
      <w:bookmarkStart w:id="1" w:name="O_930957"/>
      <w:bookmarkEnd w:id="1"/>
      <w:r w:rsidRPr="00324351">
        <w:t>Modification History</w:t>
      </w:r>
    </w:p>
    <w:p w:rsidR="00000000" w:rsidRPr="00324351" w:rsidP="00B35F3C">
      <w:pPr>
        <w:pStyle w:val="BodyText"/>
      </w:pPr>
      <w:r w:rsidRPr="00324351">
        <w:t xml:space="preserve">Release 1. Supersedes and </w:t>
      </w:r>
      <w:r w:rsidRPr="00324351">
        <w:t>is equivalent to LMTFD6008B Apply studio processes to create and produce designs for commercial production</w:t>
      </w:r>
    </w:p>
    <w:p w:rsidR="00000000" w:rsidRPr="00324351" w:rsidP="00324351">
      <w:pPr>
        <w:pStyle w:val="Heading1"/>
      </w:pPr>
      <w:bookmarkStart w:id="2" w:name="O_930960"/>
      <w:bookmarkEnd w:id="2"/>
      <w:r w:rsidRPr="00324351">
        <w:t>Performance Evidence</w:t>
      </w:r>
    </w:p>
    <w:p w:rsidR="00000000" w:rsidRPr="00324351" w:rsidP="00B35F3C">
      <w:pPr>
        <w:pStyle w:val="BodyText"/>
      </w:pPr>
      <w:r w:rsidRPr="00324351">
        <w:t>Evidence required to demonstrate competence in this unit must be relevant to and satisfy the requirements of th</w:t>
      </w:r>
      <w:r w:rsidRPr="00324351">
        <w:t>e elements and performance criteria, and include:</w:t>
      </w:r>
    </w:p>
    <w:p w:rsidR="00000000" w:rsidRPr="00324351" w:rsidP="00324351">
      <w:pPr>
        <w:pStyle w:val="ListBullet"/>
      </w:pPr>
      <w:r w:rsidRPr="00324351">
        <w:t>reading and following work instructions, standard operating procedures (SOPs), safe work practices and other reference material</w:t>
      </w:r>
    </w:p>
    <w:p w:rsidR="00000000" w:rsidRPr="00324351" w:rsidP="00324351">
      <w:pPr>
        <w:pStyle w:val="ListBullet"/>
      </w:pPr>
      <w:r w:rsidRPr="00324351">
        <w:t>applying relevant standards</w:t>
      </w:r>
    </w:p>
    <w:p w:rsidR="00000000" w:rsidRPr="00324351" w:rsidP="00324351">
      <w:pPr>
        <w:pStyle w:val="ListBullet"/>
      </w:pPr>
      <w:r w:rsidRPr="00324351">
        <w:t>researching national and international fashion tr</w:t>
      </w:r>
      <w:r w:rsidRPr="00324351">
        <w:t>ends, production trends and industry practices, and conducting and analysing market research, to inform development of design directions</w:t>
      </w:r>
    </w:p>
    <w:p w:rsidR="00000000" w:rsidRPr="00324351" w:rsidP="00324351">
      <w:pPr>
        <w:pStyle w:val="ListBullet"/>
      </w:pPr>
      <w:r w:rsidRPr="00324351">
        <w:t>developing design brief for one (1) of the following:</w:t>
      </w:r>
    </w:p>
    <w:p w:rsidR="00000000" w:rsidRPr="00324351" w:rsidP="00324351">
      <w:pPr>
        <w:pStyle w:val="ListBullet2"/>
      </w:pPr>
      <w:r w:rsidRPr="00324351">
        <w:t xml:space="preserve">two (2) or more specialised garments </w:t>
      </w:r>
    </w:p>
    <w:p w:rsidR="00000000" w:rsidRPr="00324351" w:rsidP="00324351">
      <w:pPr>
        <w:pStyle w:val="ListBullet2"/>
      </w:pPr>
      <w:r w:rsidRPr="00324351">
        <w:t>a small range of 3–5 items</w:t>
      </w:r>
      <w:r w:rsidRPr="00324351">
        <w:t>, including at least one (1) advanced styling garment and one (1) complex garment</w:t>
      </w:r>
    </w:p>
    <w:p w:rsidR="00000000" w:rsidRPr="00324351" w:rsidP="00324351">
      <w:pPr>
        <w:pStyle w:val="ListBullet2"/>
      </w:pPr>
      <w:r w:rsidRPr="00324351">
        <w:t>three (3) or more complex garments</w:t>
      </w:r>
    </w:p>
    <w:p w:rsidR="00000000" w:rsidRPr="00324351" w:rsidP="00324351">
      <w:pPr>
        <w:pStyle w:val="ListBullet"/>
      </w:pPr>
      <w:r w:rsidRPr="00324351">
        <w:t>developing design brief and iterative process to generate ideas and design direction, and conducting initial testing with appropriate pers</w:t>
      </w:r>
      <w:r w:rsidRPr="00324351">
        <w:t>onnel and market research activities to confirm design brief and specifications for development</w:t>
      </w:r>
    </w:p>
    <w:p w:rsidR="00000000" w:rsidRPr="00324351" w:rsidP="00324351">
      <w:pPr>
        <w:pStyle w:val="ListBullet"/>
      </w:pPr>
      <w:r w:rsidRPr="00324351">
        <w:t>identifying preliminary concept options, using selection processes to evaluate and refine concept options, and scoping out preliminary design concepts to present to client</w:t>
      </w:r>
    </w:p>
    <w:p w:rsidR="00000000" w:rsidRPr="00324351" w:rsidP="00324351">
      <w:pPr>
        <w:pStyle w:val="ListBullet"/>
      </w:pPr>
      <w:r w:rsidRPr="00324351">
        <w:t>identifying sequence of operations, developing and confirming design pattern, and co</w:t>
      </w:r>
      <w:r w:rsidRPr="00324351">
        <w:t>mpleting required actions to produce finished fashion product</w:t>
      </w:r>
    </w:p>
    <w:p w:rsidR="00000000" w:rsidRPr="00324351" w:rsidP="00324351">
      <w:pPr>
        <w:pStyle w:val="ListBullet"/>
      </w:pPr>
      <w:r w:rsidRPr="00324351">
        <w:t>assessing finished product against quality criteria, design specifications and design brief, and identifying opportunities for improvement</w:t>
      </w:r>
    </w:p>
    <w:p w:rsidR="00000000" w:rsidRPr="00324351" w:rsidP="00324351">
      <w:pPr>
        <w:pStyle w:val="ListBullet"/>
      </w:pPr>
      <w:r w:rsidRPr="00324351">
        <w:t>analysing and evaluating production process and documen</w:t>
      </w:r>
      <w:r w:rsidRPr="00324351">
        <w:t>ting process and improvements</w:t>
      </w:r>
    </w:p>
    <w:p w:rsidR="00000000" w:rsidRPr="00324351" w:rsidP="00324351">
      <w:pPr>
        <w:pStyle w:val="ListBullet"/>
      </w:pPr>
      <w:r w:rsidRPr="00324351">
        <w:t>organising presentation to client, including all necessary materials to present fashion product, seek client response and assess future commercial opportunities</w:t>
      </w:r>
    </w:p>
    <w:p w:rsidR="00000000" w:rsidRPr="00324351" w:rsidP="00324351">
      <w:pPr>
        <w:pStyle w:val="ListBullet"/>
      </w:pPr>
      <w:r w:rsidRPr="00324351">
        <w:t>documenting processes and maintaining accurate records.</w:t>
      </w:r>
    </w:p>
    <w:p w:rsidR="00000000" w:rsidRPr="00324351" w:rsidP="00324351">
      <w:pPr>
        <w:pStyle w:val="AllowPageBreak"/>
      </w:pPr>
    </w:p>
    <w:p w:rsidR="00000000" w:rsidRPr="00324351" w:rsidP="00324351">
      <w:pPr>
        <w:pStyle w:val="Heading1"/>
      </w:pPr>
      <w:bookmarkStart w:id="3" w:name="O_930959"/>
      <w:bookmarkEnd w:id="3"/>
      <w:r w:rsidRPr="00324351">
        <w:t>Knowledge Evidence</w:t>
      </w:r>
    </w:p>
    <w:p w:rsidR="00000000" w:rsidRPr="00324351" w:rsidP="00B35F3C">
      <w:pPr>
        <w:pStyle w:val="BodyText"/>
      </w:pPr>
      <w:r w:rsidRPr="00324351">
        <w:t>Evidence must be provided that demonstrates knowledge of:</w:t>
      </w:r>
    </w:p>
    <w:p w:rsidR="00000000" w:rsidRPr="00324351" w:rsidP="00324351">
      <w:pPr>
        <w:pStyle w:val="ListBullet"/>
      </w:pPr>
      <w:r w:rsidRPr="00324351">
        <w:t>safe work practices and procedures and use of personal protective equipment (PPE)</w:t>
      </w:r>
    </w:p>
    <w:p w:rsidR="00000000" w:rsidRPr="00324351" w:rsidP="00324351">
      <w:pPr>
        <w:pStyle w:val="ListBullet"/>
      </w:pPr>
      <w:r w:rsidRPr="00324351">
        <w:t>Australian Standards for patterns and garment construction</w:t>
      </w:r>
    </w:p>
    <w:p w:rsidR="00000000" w:rsidRPr="00324351" w:rsidP="00324351">
      <w:pPr>
        <w:pStyle w:val="ListBullet"/>
      </w:pPr>
      <w:r w:rsidRPr="00324351">
        <w:t>design, pattern making and fa</w:t>
      </w:r>
      <w:r w:rsidRPr="00324351">
        <w:t>shion production tools, equipment and processes</w:t>
      </w:r>
    </w:p>
    <w:p w:rsidR="00000000" w:rsidRPr="00324351" w:rsidP="00324351">
      <w:pPr>
        <w:pStyle w:val="ListBullet"/>
      </w:pPr>
      <w:r w:rsidRPr="00324351">
        <w:t>communication skills and tools</w:t>
      </w:r>
    </w:p>
    <w:p w:rsidR="00000000" w:rsidRPr="00324351" w:rsidP="00324351">
      <w:pPr>
        <w:pStyle w:val="ListBullet"/>
      </w:pPr>
      <w:r w:rsidRPr="00324351">
        <w:t>elements and principles of design and how they are used to create good design in the clothing industry</w:t>
      </w:r>
    </w:p>
    <w:p w:rsidR="00000000" w:rsidRPr="00324351" w:rsidP="00324351">
      <w:pPr>
        <w:pStyle w:val="ListBullet"/>
      </w:pPr>
      <w:r w:rsidRPr="00324351">
        <w:t>information sources and requirements for design and production</w:t>
      </w:r>
    </w:p>
    <w:p w:rsidR="00000000" w:rsidRPr="00324351" w:rsidP="00324351">
      <w:pPr>
        <w:pStyle w:val="ListBullet"/>
      </w:pPr>
      <w:r w:rsidRPr="00324351">
        <w:t>garment con</w:t>
      </w:r>
      <w:r w:rsidRPr="00324351">
        <w:t>struction</w:t>
      </w:r>
    </w:p>
    <w:p w:rsidR="00000000" w:rsidRPr="00324351" w:rsidP="00324351">
      <w:pPr>
        <w:pStyle w:val="ListBullet"/>
      </w:pPr>
      <w:r w:rsidRPr="00324351">
        <w:t>fabrics, fibres, trims and accessories, and their properties and characteristics</w:t>
      </w:r>
    </w:p>
    <w:p w:rsidR="00000000" w:rsidRPr="00324351" w:rsidP="00324351">
      <w:pPr>
        <w:pStyle w:val="ListBullet"/>
      </w:pPr>
      <w:r w:rsidRPr="00324351">
        <w:t>communication tools:</w:t>
      </w:r>
    </w:p>
    <w:p w:rsidR="00000000" w:rsidRPr="00324351" w:rsidP="00324351">
      <w:pPr>
        <w:pStyle w:val="ListBullet2"/>
      </w:pPr>
      <w:r w:rsidRPr="00324351">
        <w:t>inspiration board</w:t>
      </w:r>
    </w:p>
    <w:p w:rsidR="00000000" w:rsidRPr="00324351" w:rsidP="00324351">
      <w:pPr>
        <w:pStyle w:val="ListBullet2"/>
      </w:pPr>
      <w:r w:rsidRPr="00324351">
        <w:t>storyboard</w:t>
      </w:r>
    </w:p>
    <w:p w:rsidR="00000000" w:rsidRPr="00324351" w:rsidP="00324351">
      <w:pPr>
        <w:pStyle w:val="ListBullet2"/>
      </w:pPr>
      <w:r w:rsidRPr="00324351">
        <w:t>research information</w:t>
      </w:r>
    </w:p>
    <w:p w:rsidR="00000000" w:rsidRPr="00324351" w:rsidP="00324351">
      <w:pPr>
        <w:pStyle w:val="ListBullet2"/>
      </w:pPr>
      <w:r w:rsidRPr="00324351">
        <w:t>multimedia tools</w:t>
      </w:r>
    </w:p>
    <w:p w:rsidR="00000000" w:rsidRPr="00324351" w:rsidP="00324351">
      <w:pPr>
        <w:pStyle w:val="ListBullet2"/>
      </w:pPr>
      <w:r w:rsidRPr="00324351">
        <w:t>print and audio tools</w:t>
      </w:r>
    </w:p>
    <w:p w:rsidR="00000000" w:rsidRPr="00324351" w:rsidP="00324351">
      <w:pPr>
        <w:pStyle w:val="ListBullet2"/>
      </w:pPr>
      <w:r w:rsidRPr="00324351">
        <w:t>demonstration or exhibition</w:t>
      </w:r>
    </w:p>
    <w:p w:rsidR="00000000" w:rsidRPr="00324351" w:rsidP="00324351">
      <w:pPr>
        <w:pStyle w:val="ListBullet"/>
      </w:pPr>
      <w:r w:rsidRPr="00324351">
        <w:t>quality criteria:</w:t>
      </w:r>
    </w:p>
    <w:p w:rsidR="00000000" w:rsidRPr="00324351" w:rsidP="00324351">
      <w:pPr>
        <w:pStyle w:val="ListBullet2"/>
      </w:pPr>
      <w:r w:rsidRPr="00324351">
        <w:t>proportion</w:t>
      </w:r>
    </w:p>
    <w:p w:rsidR="00000000" w:rsidRPr="00324351" w:rsidP="00324351">
      <w:pPr>
        <w:pStyle w:val="ListBullet2"/>
      </w:pPr>
      <w:r w:rsidRPr="00324351">
        <w:t>perspective</w:t>
      </w:r>
    </w:p>
    <w:p w:rsidR="00000000" w:rsidRPr="00324351" w:rsidP="00324351">
      <w:pPr>
        <w:pStyle w:val="ListBullet2"/>
      </w:pPr>
      <w:r w:rsidRPr="00324351">
        <w:t>symmetry and balance</w:t>
      </w:r>
    </w:p>
    <w:p w:rsidR="00000000" w:rsidRPr="00324351" w:rsidP="00324351">
      <w:pPr>
        <w:pStyle w:val="ListBullet2"/>
      </w:pPr>
      <w:r w:rsidRPr="00324351">
        <w:t>detailing</w:t>
      </w:r>
    </w:p>
    <w:p w:rsidR="00000000" w:rsidRPr="00324351" w:rsidP="00324351">
      <w:pPr>
        <w:pStyle w:val="ListBullet2"/>
      </w:pPr>
      <w:r w:rsidRPr="00324351">
        <w:t>neatness</w:t>
      </w:r>
    </w:p>
    <w:p w:rsidR="00000000" w:rsidRPr="00324351" w:rsidP="00324351">
      <w:pPr>
        <w:pStyle w:val="ListBullet"/>
      </w:pPr>
      <w:r w:rsidRPr="00324351">
        <w:t>commercial practices in fashion design development</w:t>
      </w:r>
    </w:p>
    <w:p w:rsidR="00000000" w:rsidRPr="00324351" w:rsidP="00324351">
      <w:pPr>
        <w:pStyle w:val="ListBullet"/>
      </w:pPr>
      <w:r w:rsidRPr="00324351">
        <w:t>presentation skills:</w:t>
      </w:r>
    </w:p>
    <w:p w:rsidR="00000000" w:rsidRPr="00324351" w:rsidP="00324351">
      <w:pPr>
        <w:pStyle w:val="ListBullet2"/>
      </w:pPr>
      <w:r w:rsidRPr="00324351">
        <w:t>effective verbal and non-verbal communication</w:t>
      </w:r>
    </w:p>
    <w:p w:rsidR="00000000" w:rsidRPr="00324351" w:rsidP="00324351">
      <w:pPr>
        <w:pStyle w:val="ListBullet2"/>
      </w:pPr>
      <w:r w:rsidRPr="00324351">
        <w:t>active listening</w:t>
      </w:r>
    </w:p>
    <w:p w:rsidR="00000000" w:rsidRPr="00324351" w:rsidP="00324351">
      <w:pPr>
        <w:pStyle w:val="ListBullet2"/>
      </w:pPr>
      <w:r w:rsidRPr="00324351">
        <w:t>use of appropriate communication tools</w:t>
      </w:r>
    </w:p>
    <w:p w:rsidR="00000000" w:rsidRPr="00324351" w:rsidP="00324351">
      <w:pPr>
        <w:pStyle w:val="ListBullet2"/>
      </w:pPr>
      <w:r w:rsidRPr="00324351">
        <w:t>positive language</w:t>
      </w:r>
    </w:p>
    <w:p w:rsidR="00000000" w:rsidRPr="00324351" w:rsidP="00324351">
      <w:pPr>
        <w:pStyle w:val="ListBullet2"/>
      </w:pPr>
      <w:r w:rsidRPr="00324351">
        <w:t>clear statement of main points</w:t>
      </w:r>
    </w:p>
    <w:p w:rsidR="00000000" w:rsidRPr="00324351" w:rsidP="00324351">
      <w:pPr>
        <w:pStyle w:val="ListBullet2"/>
      </w:pPr>
      <w:r w:rsidRPr="00324351">
        <w:t>interpersonal communication skills</w:t>
      </w:r>
    </w:p>
    <w:p w:rsidR="00000000" w:rsidRPr="00324351" w:rsidP="00324351">
      <w:pPr>
        <w:pStyle w:val="ListBullet"/>
      </w:pPr>
      <w:r w:rsidRPr="00324351">
        <w:t>recording and reporting practices.</w:t>
      </w:r>
    </w:p>
    <w:p w:rsidR="00000000" w:rsidRPr="00324351" w:rsidP="00324351">
      <w:pPr>
        <w:pStyle w:val="AllowPageBreak"/>
      </w:pPr>
    </w:p>
    <w:p w:rsidR="00000000" w:rsidRPr="00324351" w:rsidP="00324351">
      <w:pPr>
        <w:pStyle w:val="Heading1"/>
      </w:pPr>
      <w:bookmarkStart w:id="4" w:name="O_930958"/>
      <w:bookmarkEnd w:id="4"/>
      <w:r w:rsidRPr="00324351">
        <w:t>Assessment Conditions</w:t>
      </w:r>
    </w:p>
    <w:p w:rsidR="00000000" w:rsidRPr="00324351" w:rsidP="00324351">
      <w:pPr>
        <w:pStyle w:val="ListBullet"/>
      </w:pPr>
      <w:r w:rsidRPr="00324351">
        <w:t>Assessors must:</w:t>
      </w:r>
    </w:p>
    <w:p w:rsidR="00000000" w:rsidRPr="00324351" w:rsidP="00324351">
      <w:pPr>
        <w:pStyle w:val="ListBullet2"/>
      </w:pPr>
      <w:r w:rsidRPr="00324351">
        <w:t>satisfy the assessor competency requirements that are in place at the time of the assessment, as</w:t>
      </w:r>
      <w:r w:rsidRPr="00324351">
        <w:t xml:space="preserve"> set by the VET regulator</w:t>
      </w:r>
    </w:p>
    <w:p w:rsidR="00000000" w:rsidRPr="00324351" w:rsidP="00324351">
      <w:pPr>
        <w:pStyle w:val="ListBullet2"/>
      </w:pPr>
      <w:r w:rsidRPr="00324351">
        <w:t>have vocational competency in design studio processes, at least to the level being assessed, with relevant industry knowledge and experience.</w:t>
      </w:r>
    </w:p>
    <w:p w:rsidR="00000000" w:rsidRPr="00324351" w:rsidP="00324351">
      <w:pPr>
        <w:pStyle w:val="ListBullet"/>
      </w:pPr>
      <w:r w:rsidRPr="00324351">
        <w:t>Assessment should occur in operational workplace situations. Where this is not possible</w:t>
      </w:r>
      <w:r w:rsidRPr="00324351">
        <w:t>, or where personal safety or environmental damage are limiting factors, assessment must occur in a sufficiently rigorous simulated environment reflecting realistic operational workplace conditions. This must cover all aspects of workplace performance, inc</w:t>
      </w:r>
      <w:r w:rsidRPr="00324351">
        <w:t>luding environment, task skills, task management skills, contingency management skills and job role environment skills.</w:t>
      </w:r>
    </w:p>
    <w:p w:rsidR="00000000" w:rsidRPr="00324351" w:rsidP="00324351">
      <w:pPr>
        <w:pStyle w:val="ListBullet"/>
      </w:pPr>
      <w:r w:rsidRPr="00324351">
        <w:t xml:space="preserve">Assessment processes and techniques must be appropriate to the language, literacy and numeracy requirements of the work being performed </w:t>
      </w:r>
      <w:r w:rsidRPr="00324351">
        <w:t>and the needs of the candidate.</w:t>
      </w:r>
    </w:p>
    <w:p w:rsidR="00000000" w:rsidRPr="00324351" w:rsidP="00324351">
      <w:pPr>
        <w:pStyle w:val="ListBullet"/>
      </w:pPr>
      <w:r w:rsidRPr="0032435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324351" w:rsidP="00324351">
      <w:pPr>
        <w:pStyle w:val="AllowPageBreak"/>
      </w:pPr>
    </w:p>
    <w:p w:rsidR="00000000" w:rsidRPr="00324351" w:rsidP="00324351">
      <w:pPr>
        <w:pStyle w:val="Heading1"/>
      </w:pPr>
      <w:bookmarkStart w:id="5" w:name="O_930956"/>
      <w:bookmarkEnd w:id="5"/>
      <w:r w:rsidRPr="00324351">
        <w:t>Links</w:t>
      </w:r>
    </w:p>
    <w:p w:rsidR="00000000" w:rsidRPr="00324351" w:rsidP="00B35F3C">
      <w:pPr>
        <w:pStyle w:val="BodyText"/>
      </w:pPr>
      <w:r w:rsidRPr="003243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3187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24351" w:rsidP="00324351"/>
    <w:sectPr w:rsidSect="003243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3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351" w:rsidRPr="00B35F3C" w:rsidP="00B35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3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3C" w:rsidP="00324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F3C" w:rsidP="00324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5F3C" w:rsidP="003243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3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4351" w:rsidRPr="00B35F3C" w:rsidP="00B35F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3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3C" w:rsidRPr="002D2AF8" w:rsidP="00324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MSTFD6008 Apply studio processes to create and produce designs for commercial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35F3C" w:rsidP="003243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D245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A60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C063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3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43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43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43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43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43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43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43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43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43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43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4351"/>
  </w:style>
  <w:style w:type="character" w:customStyle="1" w:styleId="Heading1Char">
    <w:name w:val="Heading 1 Char"/>
    <w:basedOn w:val="DefaultParagraphFont"/>
    <w:link w:val="Heading1"/>
    <w:rsid w:val="003243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43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43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43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43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43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43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43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43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43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4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4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4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4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43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43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43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43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43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43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43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43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43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43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43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43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43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4351"/>
    <w:rPr>
      <w:b/>
      <w:spacing w:val="0"/>
    </w:rPr>
  </w:style>
  <w:style w:type="paragraph" w:customStyle="1" w:styleId="SuperTitle">
    <w:name w:val="SuperTitle"/>
    <w:basedOn w:val="Title"/>
    <w:rsid w:val="003243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43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43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43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43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43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43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43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43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43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43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43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4351"/>
    <w:rPr>
      <w:i/>
    </w:rPr>
  </w:style>
  <w:style w:type="paragraph" w:styleId="Caption">
    <w:name w:val="caption"/>
    <w:basedOn w:val="BodyText"/>
    <w:next w:val="Normal"/>
    <w:qFormat/>
    <w:rsid w:val="003243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43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43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4351"/>
  </w:style>
  <w:style w:type="paragraph" w:styleId="TableofFigures">
    <w:name w:val="table of figures"/>
    <w:basedOn w:val="Normal"/>
    <w:next w:val="Normal"/>
    <w:semiHidden/>
    <w:rsid w:val="003243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43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4351"/>
    <w:rPr>
      <w:rFonts w:ascii="Wingdings" w:hAnsi="Wingdings"/>
    </w:rPr>
  </w:style>
  <w:style w:type="paragraph" w:customStyle="1" w:styleId="TableHeading">
    <w:name w:val="Table Heading"/>
    <w:basedOn w:val="HeadingBase"/>
    <w:rsid w:val="003243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4351"/>
    <w:rPr>
      <w:color w:val="0033CC"/>
      <w:u w:val="none"/>
    </w:rPr>
  </w:style>
  <w:style w:type="paragraph" w:customStyle="1" w:styleId="BodyTextRight">
    <w:name w:val="Body Text Right"/>
    <w:basedOn w:val="BodyText"/>
    <w:rsid w:val="003243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43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43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43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43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43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4351"/>
    <w:rPr>
      <w:sz w:val="32"/>
    </w:rPr>
  </w:style>
  <w:style w:type="paragraph" w:customStyle="1" w:styleId="HeadingProcedure">
    <w:name w:val="Heading Procedure"/>
    <w:basedOn w:val="HeadingBase"/>
    <w:next w:val="Normal"/>
    <w:rsid w:val="003243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4351"/>
    <w:pPr>
      <w:spacing w:before="60" w:after="60"/>
    </w:pPr>
  </w:style>
  <w:style w:type="paragraph" w:styleId="ListContinue">
    <w:name w:val="List Continue"/>
    <w:basedOn w:val="List"/>
    <w:rsid w:val="00324351"/>
    <w:pPr>
      <w:ind w:firstLine="0"/>
    </w:pPr>
  </w:style>
  <w:style w:type="paragraph" w:customStyle="1" w:styleId="ListNote">
    <w:name w:val="List Note"/>
    <w:basedOn w:val="List"/>
    <w:rsid w:val="003243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43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43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4351"/>
    <w:rPr>
      <w:rFonts w:ascii="Courier New" w:hAnsi="Courier New"/>
    </w:rPr>
  </w:style>
  <w:style w:type="paragraph" w:customStyle="1" w:styleId="NoteBullet">
    <w:name w:val="Note Bullet"/>
    <w:basedOn w:val="Note"/>
    <w:rsid w:val="003243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43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43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43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43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43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43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4351"/>
    <w:rPr>
      <w:b/>
      <w:smallCaps/>
    </w:rPr>
  </w:style>
  <w:style w:type="paragraph" w:customStyle="1" w:styleId="TableListNumber">
    <w:name w:val="Table List Number"/>
    <w:basedOn w:val="ListNumber"/>
    <w:rsid w:val="003243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43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4351"/>
    <w:pPr>
      <w:numPr>
        <w:numId w:val="9"/>
      </w:numPr>
    </w:pPr>
  </w:style>
  <w:style w:type="paragraph" w:customStyle="1" w:styleId="ListAlpha2">
    <w:name w:val="List Alpha 2"/>
    <w:basedOn w:val="List2"/>
    <w:rsid w:val="00324351"/>
    <w:pPr>
      <w:numPr>
        <w:numId w:val="8"/>
      </w:numPr>
    </w:pPr>
  </w:style>
  <w:style w:type="paragraph" w:styleId="List2">
    <w:name w:val="List 2"/>
    <w:basedOn w:val="BodyText"/>
    <w:rsid w:val="003243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43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43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43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43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43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4351"/>
    <w:pPr>
      <w:numPr>
        <w:numId w:val="4"/>
      </w:numPr>
    </w:pPr>
  </w:style>
  <w:style w:type="paragraph" w:styleId="ListContinue2">
    <w:name w:val="List Continue 2"/>
    <w:basedOn w:val="List2"/>
    <w:rsid w:val="00324351"/>
    <w:pPr>
      <w:ind w:firstLine="0"/>
    </w:pPr>
  </w:style>
  <w:style w:type="paragraph" w:styleId="ListContinue3">
    <w:name w:val="List Continue 3"/>
    <w:basedOn w:val="List3"/>
    <w:rsid w:val="00324351"/>
    <w:pPr>
      <w:ind w:left="1021" w:firstLine="0"/>
    </w:pPr>
  </w:style>
  <w:style w:type="paragraph" w:styleId="ListContinue4">
    <w:name w:val="List Continue 4"/>
    <w:basedOn w:val="List4"/>
    <w:rsid w:val="00324351"/>
    <w:pPr>
      <w:ind w:firstLine="0"/>
    </w:pPr>
  </w:style>
  <w:style w:type="paragraph" w:styleId="ListContinue5">
    <w:name w:val="List Continue 5"/>
    <w:basedOn w:val="List5"/>
    <w:rsid w:val="00324351"/>
    <w:pPr>
      <w:ind w:firstLine="0"/>
    </w:pPr>
  </w:style>
  <w:style w:type="paragraph" w:styleId="ListNumber3">
    <w:name w:val="List Number 3"/>
    <w:basedOn w:val="List3"/>
    <w:rsid w:val="00324351"/>
    <w:pPr>
      <w:numPr>
        <w:numId w:val="5"/>
      </w:numPr>
    </w:pPr>
  </w:style>
  <w:style w:type="paragraph" w:styleId="ListNumber4">
    <w:name w:val="List Number 4"/>
    <w:basedOn w:val="List4"/>
    <w:rsid w:val="00324351"/>
    <w:pPr>
      <w:numPr>
        <w:numId w:val="6"/>
      </w:numPr>
    </w:pPr>
  </w:style>
  <w:style w:type="paragraph" w:styleId="ListNumber5">
    <w:name w:val="List Number 5"/>
    <w:basedOn w:val="List5"/>
    <w:rsid w:val="00324351"/>
    <w:pPr>
      <w:numPr>
        <w:numId w:val="7"/>
      </w:numPr>
    </w:pPr>
  </w:style>
  <w:style w:type="paragraph" w:styleId="BlockText">
    <w:name w:val="Block Text"/>
    <w:basedOn w:val="Normal"/>
    <w:rsid w:val="003243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43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4351"/>
    <w:rPr>
      <w:sz w:val="16"/>
      <w:vertAlign w:val="superscript"/>
    </w:rPr>
  </w:style>
  <w:style w:type="character" w:customStyle="1" w:styleId="Symbols">
    <w:name w:val="Symbols"/>
    <w:basedOn w:val="DefaultParagraphFont"/>
    <w:rsid w:val="00324351"/>
    <w:rPr>
      <w:rFonts w:ascii="Symbol" w:hAnsi="Symbol"/>
    </w:rPr>
  </w:style>
  <w:style w:type="character" w:customStyle="1" w:styleId="MenuOptions">
    <w:name w:val="Menu Options"/>
    <w:basedOn w:val="DefaultParagraphFont"/>
    <w:rsid w:val="003243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4351"/>
    <w:rPr>
      <w:b/>
    </w:rPr>
  </w:style>
  <w:style w:type="character" w:customStyle="1" w:styleId="Underlined">
    <w:name w:val="Underlined"/>
    <w:basedOn w:val="DefaultParagraphFont"/>
    <w:rsid w:val="00324351"/>
    <w:rPr>
      <w:u w:val="single"/>
    </w:rPr>
  </w:style>
  <w:style w:type="paragraph" w:customStyle="1" w:styleId="TableBodyTextRight">
    <w:name w:val="Table Body Text Right"/>
    <w:basedOn w:val="TableBodyText"/>
    <w:rsid w:val="003243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4351"/>
    <w:rPr>
      <w:sz w:val="18"/>
    </w:rPr>
  </w:style>
  <w:style w:type="paragraph" w:customStyle="1" w:styleId="BodySmallRight">
    <w:name w:val="Body Small Right"/>
    <w:basedOn w:val="BodyTextRight"/>
    <w:rsid w:val="00324351"/>
    <w:rPr>
      <w:sz w:val="18"/>
      <w:szCs w:val="18"/>
    </w:rPr>
  </w:style>
  <w:style w:type="paragraph" w:customStyle="1" w:styleId="MarginEdition">
    <w:name w:val="Margin Edition"/>
    <w:basedOn w:val="MarginNote"/>
    <w:rsid w:val="003243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4351"/>
    <w:rPr>
      <w:sz w:val="2"/>
      <w:szCs w:val="2"/>
    </w:rPr>
  </w:style>
  <w:style w:type="character" w:customStyle="1" w:styleId="Small">
    <w:name w:val="Small"/>
    <w:basedOn w:val="DefaultParagraphFont"/>
    <w:rsid w:val="00324351"/>
    <w:rPr>
      <w:sz w:val="16"/>
    </w:rPr>
  </w:style>
  <w:style w:type="paragraph" w:customStyle="1" w:styleId="WideTable">
    <w:name w:val="Wide Table"/>
    <w:basedOn w:val="Normal"/>
    <w:rsid w:val="003243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4351"/>
  </w:style>
  <w:style w:type="paragraph" w:styleId="Quote">
    <w:name w:val="Quote"/>
    <w:basedOn w:val="Heading1"/>
    <w:link w:val="QuoteChar"/>
    <w:qFormat/>
    <w:rsid w:val="003243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43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4351"/>
    <w:pPr>
      <w:pageBreakBefore/>
    </w:pPr>
  </w:style>
  <w:style w:type="paragraph" w:customStyle="1" w:styleId="Border">
    <w:name w:val="Border"/>
    <w:basedOn w:val="Normal"/>
    <w:qFormat/>
    <w:rsid w:val="003243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43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3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3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43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43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43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43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43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4351"/>
    <w:rPr>
      <w:u w:val="single"/>
    </w:rPr>
  </w:style>
  <w:style w:type="character" w:customStyle="1" w:styleId="BoldandItalics">
    <w:name w:val="Bold and Italics"/>
    <w:qFormat/>
    <w:rsid w:val="00324351"/>
    <w:rPr>
      <w:b/>
      <w:i/>
      <w:u w:val="none"/>
    </w:rPr>
  </w:style>
  <w:style w:type="paragraph" w:styleId="BalloonText">
    <w:name w:val="Balloon Text"/>
    <w:basedOn w:val="Normal"/>
    <w:link w:val="BalloonTextChar"/>
    <w:rsid w:val="003243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3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43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43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43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43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4351"/>
    <w:pPr>
      <w:spacing w:before="0" w:after="0"/>
    </w:pPr>
  </w:style>
  <w:style w:type="paragraph" w:customStyle="1" w:styleId="BodyTextBold">
    <w:name w:val="Body Text Bold"/>
    <w:basedOn w:val="BodyText"/>
    <w:qFormat/>
    <w:rsid w:val="00324351"/>
    <w:rPr>
      <w:b/>
    </w:rPr>
  </w:style>
  <w:style w:type="character" w:styleId="Hyperlink">
    <w:name w:val="Hyperlink"/>
    <w:basedOn w:val="DefaultParagraphFont"/>
    <w:uiPriority w:val="99"/>
    <w:unhideWhenUsed/>
    <w:rsid w:val="00B35F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4126</Characters>
  <Application>Microsoft Office Word</Application>
  <DocSecurity>0</DocSecurity>
  <Lines>98</Lines>
  <Paragraphs>72</Paragraphs>
  <ScaleCrop>false</ScaleCrop>
  <Company>Author-it Software Corporation Ltd.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MSTFD6008 Apply studio processes to create and produce designs for commercial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2021-07-21T08:28:00Z</dcterms:created>
  <dcterms:modified xsi:type="dcterms:W3CDTF">2021-07-21T08:28:00Z</dcterms:modified>
</cp:coreProperties>
</file>