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1E1" w:rsidP="003E61E1">
      <w:pPr>
        <w:pStyle w:val="Title"/>
      </w:pPr>
      <w:r>
        <w:fldChar w:fldCharType="begin"/>
      </w:r>
      <w:r>
        <w:instrText xml:space="preserve"> TITLE   \* MERGEFORMAT </w:instrText>
      </w:r>
      <w:r>
        <w:fldChar w:fldCharType="separate"/>
      </w:r>
      <w:r>
        <w:t>MSTFD6005 Drape structured over-garments</w:t>
      </w:r>
      <w:r>
        <w:fldChar w:fldCharType="end"/>
      </w:r>
    </w:p>
    <w:p w:rsidR="003E61E1" w:rsidP="003E61E1">
      <w:pPr>
        <w:pStyle w:val="Version"/>
        <w:sectPr w:rsidSect="00E865B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5BC" w:rsidP="00E865BC">
      <w:pPr>
        <w:pStyle w:val="SuperHeading"/>
      </w:pPr>
      <w:r w:rsidRPr="00E865BC">
        <w:t>MSTFD6005 Drape structured over-garments</w:t>
      </w:r>
    </w:p>
    <w:p w:rsidR="00000000" w:rsidRPr="00E865BC" w:rsidP="00E865BC">
      <w:pPr>
        <w:pStyle w:val="Heading1"/>
      </w:pPr>
      <w:bookmarkStart w:id="1" w:name="O_930904"/>
      <w:bookmarkEnd w:id="1"/>
      <w:r w:rsidRPr="00E865BC">
        <w:t>Modification History</w:t>
      </w:r>
    </w:p>
    <w:p w:rsidR="00000000" w:rsidRPr="00E865BC" w:rsidP="003E61E1">
      <w:pPr>
        <w:pStyle w:val="BodyText"/>
      </w:pPr>
      <w:r w:rsidRPr="00E865BC">
        <w:t>Release 1. Supersedes and is equivalent to LMTFD6005B Drape structured over-garments</w:t>
      </w:r>
    </w:p>
    <w:p w:rsidR="00000000" w:rsidRPr="00E865BC" w:rsidP="00E865BC">
      <w:pPr>
        <w:pStyle w:val="Heading1"/>
      </w:pPr>
      <w:bookmarkStart w:id="2" w:name="O_930912"/>
      <w:bookmarkEnd w:id="2"/>
      <w:r w:rsidRPr="00E865BC">
        <w:t>Application</w:t>
      </w:r>
    </w:p>
    <w:p w:rsidR="00000000" w:rsidRPr="00E865BC" w:rsidP="003E61E1">
      <w:pPr>
        <w:pStyle w:val="BodyText"/>
      </w:pPr>
      <w:r w:rsidRPr="00E865BC">
        <w:t>This unit of competency covers the skills and knowledge required to perform structured draping for tailored over-garments</w:t>
      </w:r>
      <w:r w:rsidRPr="00E865BC">
        <w:t>, such as jackets and overcoats.</w:t>
      </w:r>
    </w:p>
    <w:p w:rsidR="00000000" w:rsidRPr="00E865BC" w:rsidP="003E61E1">
      <w:pPr>
        <w:pStyle w:val="BodyText"/>
      </w:pPr>
      <w:r w:rsidRPr="00E865BC">
        <w:t>The unit of competency applies to work which requires special considerations to fit balance and inter-construction requirements of the jacket as an over-garment. Work includes partial flat pattern construction or blocks to</w:t>
      </w:r>
      <w:r w:rsidRPr="00E865BC">
        <w:t xml:space="preserve"> complement the drape, such as with the development of sleeves and collars. </w:t>
      </w:r>
    </w:p>
    <w:p w:rsidR="00000000" w:rsidRPr="00E865BC" w:rsidP="003E61E1">
      <w:pPr>
        <w:pStyle w:val="BodyText"/>
      </w:pPr>
      <w:r w:rsidRPr="00E865BC">
        <w:t>Draping may be for a one-off garment that goes from drape to garment, or a prototype that goes from drape to flat pattern for small volume production. Draping is performed on a b</w:t>
      </w:r>
      <w:r w:rsidRPr="00E865BC">
        <w:t>ody form, such as a mannequin or model.</w:t>
      </w:r>
    </w:p>
    <w:p w:rsidR="00000000" w:rsidRPr="00E865BC" w:rsidP="003E61E1">
      <w:pPr>
        <w:pStyle w:val="BodyText"/>
      </w:pPr>
      <w:r w:rsidRPr="00E865BC">
        <w:t>Work is supervised and may be conducted in small to large scale enterprises and may involve individual and team activities.</w:t>
      </w:r>
    </w:p>
    <w:p w:rsidR="00000000" w:rsidRPr="00E865BC" w:rsidP="003E61E1">
      <w:pPr>
        <w:pStyle w:val="BodyText"/>
      </w:pPr>
      <w:r w:rsidRPr="00E865BC">
        <w:t xml:space="preserve">No licensing, legislative or certification requirements apply to this unit at the time of </w:t>
      </w:r>
      <w:r w:rsidRPr="00E865BC">
        <w:t>publication.</w:t>
      </w:r>
    </w:p>
    <w:p w:rsidR="00000000" w:rsidRPr="00E865BC" w:rsidP="00E865BC">
      <w:pPr>
        <w:pStyle w:val="Heading1"/>
      </w:pPr>
      <w:bookmarkStart w:id="3" w:name="O_930911"/>
      <w:bookmarkEnd w:id="3"/>
      <w:r w:rsidRPr="00E865BC">
        <w:t>Pre-requisite Unit</w:t>
      </w:r>
    </w:p>
    <w:tbl>
      <w:tblPr>
        <w:tblW w:w="0" w:type="auto"/>
        <w:tblCellMar>
          <w:left w:w="62" w:type="dxa"/>
          <w:right w:w="62" w:type="dxa"/>
        </w:tblCellMar>
        <w:tblLook w:val="0000"/>
      </w:tblPr>
      <w:tblGrid>
        <w:gridCol w:w="2163"/>
        <w:gridCol w:w="7033"/>
      </w:tblGrid>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MSTFD4021</w:t>
            </w:r>
          </w:p>
        </w:tc>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Drape fabrics to make patterns</w:t>
            </w: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MSTFD5012</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BodyText"/>
            </w:pPr>
            <w:r w:rsidRPr="00E865BC">
              <w:t>Perform contour draping</w:t>
            </w:r>
          </w:p>
        </w:tc>
      </w:tr>
    </w:tbl>
    <w:p w:rsidR="00000000" w:rsidRPr="00E865BC" w:rsidP="00E865BC">
      <w:pPr>
        <w:pStyle w:val="BodyText"/>
      </w:pPr>
    </w:p>
    <w:p w:rsidR="00000000" w:rsidRPr="00E865BC" w:rsidP="00E865BC">
      <w:pPr>
        <w:pStyle w:val="AllowPageBreak"/>
      </w:pPr>
    </w:p>
    <w:p w:rsidR="00000000" w:rsidRPr="00E865BC" w:rsidP="00E865BC">
      <w:pPr>
        <w:pStyle w:val="Heading1"/>
      </w:pPr>
      <w:bookmarkStart w:id="4" w:name="O_930910"/>
      <w:bookmarkEnd w:id="4"/>
      <w:r w:rsidRPr="00E865BC">
        <w:t>Competency Field</w:t>
      </w:r>
    </w:p>
    <w:p w:rsidR="00000000" w:rsidRPr="00E865BC" w:rsidP="003E61E1">
      <w:pPr>
        <w:pStyle w:val="BodyText"/>
      </w:pPr>
      <w:r w:rsidRPr="00E865BC">
        <w:t>Fashion design and technology</w:t>
      </w:r>
    </w:p>
    <w:p w:rsidR="00000000" w:rsidRPr="00E865BC" w:rsidP="00E865BC">
      <w:pPr>
        <w:pStyle w:val="Heading1"/>
      </w:pPr>
      <w:bookmarkStart w:id="5" w:name="O_930909"/>
      <w:bookmarkEnd w:id="5"/>
      <w:r w:rsidRPr="00E865BC">
        <w:t>Unit Sector</w:t>
      </w:r>
    </w:p>
    <w:p w:rsidR="00000000" w:rsidRPr="00E865BC" w:rsidP="003E61E1">
      <w:pPr>
        <w:pStyle w:val="BodyText"/>
      </w:pPr>
      <w:r w:rsidRPr="00E865BC">
        <w:t>Not applicable</w:t>
      </w:r>
    </w:p>
    <w:p w:rsidR="00000000" w:rsidRPr="00E865BC" w:rsidP="00E865BC">
      <w:pPr>
        <w:pStyle w:val="Heading1"/>
      </w:pPr>
      <w:bookmarkStart w:id="6" w:name="O_930908"/>
      <w:bookmarkEnd w:id="6"/>
      <w:r w:rsidRPr="00E865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865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Performance criteria describe the performance needed to demonstrate achievement of the element.</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65BC" w:rsidP="00E865BC">
            <w:pPr>
              <w:pStyle w:val="BodyText"/>
            </w:pPr>
            <w:r w:rsidRPr="00E865BC">
              <w:t>1</w:t>
            </w:r>
          </w:p>
        </w:tc>
        <w:tc>
          <w:tcPr>
            <w:tcW w:w="1962" w:type="dxa"/>
            <w:vMerge w:val="restart"/>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1.1</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Follow standard operating procedures (SOPs)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1.2</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Comply with work health and safety (WHS) requirements at all times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1.3</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Use appropriate personal protective equipment (PPE) in accordance with SOPs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1.4</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Identify job requirements from specifications, drawings, job sheets or work instructions</w:t>
            </w:r>
          </w:p>
        </w:tc>
      </w:tr>
      <w:tr w:rsidTr="00E865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65BC">
            <w:pPr>
              <w:pStyle w:val="BodyText"/>
              <w:rPr>
                <w:lang w:val="en-NZ"/>
              </w:rPr>
            </w:pP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65BC" w:rsidP="00E865BC">
            <w:pPr>
              <w:pStyle w:val="BodyText"/>
            </w:pPr>
            <w:r w:rsidRPr="00E865BC">
              <w:t>2</w:t>
            </w:r>
          </w:p>
        </w:tc>
        <w:tc>
          <w:tcPr>
            <w:tcW w:w="1962" w:type="dxa"/>
            <w:vMerge w:val="restart"/>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Prepare drape structured over-garments</w:t>
            </w: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2.1</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Select and prepare draping tools and equipment and prepare work area</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2.2</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Select body form that is one size larger than actual size and prepare by applying additional padding required of the design (e.g. shoulder pads)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2.3</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Mark body reference points with tape on body form</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2.4</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Plot design lines from working drawings onto body form, using narrow tape</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2.5</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Develop working drawings and check measurements</w:t>
            </w:r>
          </w:p>
        </w:tc>
      </w:tr>
      <w:tr w:rsidTr="00E865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65BC">
            <w:pPr>
              <w:pStyle w:val="BodyText"/>
              <w:rPr>
                <w:lang w:val="en-NZ"/>
              </w:rPr>
            </w:pP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65BC" w:rsidP="00E865BC">
            <w:pPr>
              <w:pStyle w:val="BodyText"/>
            </w:pPr>
            <w:r w:rsidRPr="00E865BC">
              <w:t>3</w:t>
            </w:r>
          </w:p>
        </w:tc>
        <w:tc>
          <w:tcPr>
            <w:tcW w:w="1962" w:type="dxa"/>
            <w:vMerge w:val="restart"/>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Plan drape</w:t>
            </w: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3.1</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Prepare fabric for draping</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3.2</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Identify requirements for adding ease and for manipulating dart excess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3.3</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Plan seam position and develop drape plan</w:t>
            </w:r>
          </w:p>
        </w:tc>
      </w:tr>
      <w:tr w:rsidTr="00E865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65BC">
            <w:pPr>
              <w:pStyle w:val="BodyText"/>
              <w:rPr>
                <w:lang w:val="en-NZ"/>
              </w:rPr>
            </w:pP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865BC" w:rsidP="00E865BC">
            <w:pPr>
              <w:pStyle w:val="BodyText"/>
            </w:pPr>
            <w:r w:rsidRPr="00E865BC">
              <w:t>4</w:t>
            </w:r>
          </w:p>
        </w:tc>
        <w:tc>
          <w:tcPr>
            <w:tcW w:w="1962" w:type="dxa"/>
            <w:vMerge w:val="restart"/>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Perform structured draping operations</w:t>
            </w: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4.1</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Pin fabric on body, relating reference points and fabric grains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4.2</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Perform sequential structured draping operations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4.3</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Remove drape from model</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4.4</w:t>
            </w:r>
          </w:p>
        </w:tc>
        <w:tc>
          <w:tcPr>
            <w:tcW w:w="561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Consult with appropriate personnel, as required, and ensure quality work practices</w:t>
            </w:r>
          </w:p>
        </w:tc>
      </w:tr>
      <w:tr w:rsidTr="00E865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4.5</w:t>
            </w:r>
          </w:p>
        </w:tc>
        <w:tc>
          <w:tcPr>
            <w:tcW w:w="5610" w:type="dxa"/>
            <w:tcBorders>
              <w:top w:val="nil"/>
              <w:left w:val="nil"/>
              <w:bottom w:val="nil"/>
              <w:right w:val="nil"/>
            </w:tcBorders>
            <w:tcMar>
              <w:top w:w="0" w:type="dxa"/>
              <w:left w:w="62" w:type="dxa"/>
              <w:bottom w:w="0" w:type="dxa"/>
              <w:right w:w="62" w:type="dxa"/>
            </w:tcMar>
          </w:tcPr>
          <w:p w:rsidR="00000000" w:rsidRPr="00E865BC" w:rsidP="00E865BC">
            <w:pPr>
              <w:pStyle w:val="BodyText"/>
            </w:pPr>
            <w:r w:rsidRPr="00E865BC">
              <w:t>Finalise drape and direct to next production process</w:t>
            </w:r>
          </w:p>
        </w:tc>
      </w:tr>
    </w:tbl>
    <w:p w:rsidR="00000000" w:rsidRPr="00E865BC" w:rsidP="00E865BC">
      <w:pPr>
        <w:pStyle w:val="BodyText"/>
      </w:pPr>
    </w:p>
    <w:p w:rsidR="00000000" w:rsidRPr="00E865BC" w:rsidP="00E865BC">
      <w:pPr>
        <w:pStyle w:val="AllowPageBreak"/>
      </w:pPr>
    </w:p>
    <w:p w:rsidR="00000000" w:rsidRPr="00E865BC" w:rsidP="00E865BC">
      <w:pPr>
        <w:pStyle w:val="Heading1"/>
      </w:pPr>
      <w:bookmarkStart w:id="7" w:name="O_930907"/>
      <w:bookmarkEnd w:id="7"/>
      <w:r w:rsidRPr="00E865BC">
        <w:t>Foundation Skills</w:t>
      </w:r>
    </w:p>
    <w:p w:rsidR="00000000" w:rsidRPr="00E865BC" w:rsidP="003E61E1">
      <w:pPr>
        <w:pStyle w:val="BodyText"/>
      </w:pPr>
      <w:r w:rsidRPr="00E865BC">
        <w:t>This section describes those required skills (language, literacy and num</w:t>
      </w:r>
      <w:r w:rsidRPr="00E865BC">
        <w:t>eracy) that are essential to performance.</w:t>
      </w:r>
    </w:p>
    <w:p w:rsidR="00000000" w:rsidRPr="00E865BC" w:rsidP="003E61E1">
      <w:pPr>
        <w:pStyle w:val="BodyText"/>
      </w:pPr>
      <w:r w:rsidRPr="00E865BC">
        <w:t>Foundation skills essential to performance are explicit in the performance criteria of this unit of competency.</w:t>
      </w:r>
    </w:p>
    <w:p w:rsidR="00000000" w:rsidRPr="00E865BC" w:rsidP="00E865BC">
      <w:pPr>
        <w:pStyle w:val="Heading1"/>
      </w:pPr>
      <w:bookmarkStart w:id="8" w:name="O_930906"/>
      <w:bookmarkEnd w:id="8"/>
      <w:r w:rsidRPr="00E865BC">
        <w:t>Range of Conditions</w:t>
      </w:r>
    </w:p>
    <w:tbl>
      <w:tblPr>
        <w:tblW w:w="0" w:type="auto"/>
        <w:tblCellMar>
          <w:left w:w="62" w:type="dxa"/>
          <w:right w:w="62" w:type="dxa"/>
        </w:tblCellMar>
        <w:tblLook w:val="0000"/>
      </w:tblPr>
      <w:tblGrid>
        <w:gridCol w:w="2163"/>
        <w:gridCol w:w="7033"/>
      </w:tblGrid>
      <w:tr w:rsidTr="003E61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t>This field allows for different work environments and conditions that may affect performance. Essential operating conditions that may be present (depending on the work situation, needs of the candidate, accessibility of the item, and local industry and reg</w:t>
            </w:r>
            <w:r w:rsidRPr="00E865BC">
              <w:t>ional contexts) are included.</w:t>
            </w: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requirements prescribed by legislation, awards, agreements and conditions of employment</w:t>
            </w:r>
          </w:p>
          <w:p w:rsidR="00000000" w:rsidRPr="00E865BC" w:rsidP="00E865BC">
            <w:pPr>
              <w:pStyle w:val="ListBullet"/>
            </w:pPr>
            <w:r w:rsidRPr="00E865BC">
              <w:t>SOPs</w:t>
            </w:r>
          </w:p>
          <w:p w:rsidR="00000000" w:rsidRPr="00E865BC" w:rsidP="00E865BC">
            <w:pPr>
              <w:pStyle w:val="ListBullet"/>
            </w:pPr>
            <w:r w:rsidRPr="00E865BC">
              <w:t>work instructions</w:t>
            </w:r>
          </w:p>
          <w:p w:rsidR="00000000" w:rsidRPr="00E865BC" w:rsidP="00E865BC">
            <w:pPr>
              <w:pStyle w:val="ListBullet"/>
            </w:pPr>
            <w:r w:rsidRPr="00E865BC">
              <w:t>PPE</w:t>
            </w:r>
          </w:p>
          <w:p w:rsidR="00000000" w:rsidRPr="00E865BC" w:rsidP="00E865BC">
            <w:pPr>
              <w:pStyle w:val="ListBullet"/>
            </w:pPr>
            <w:r w:rsidRPr="00E865BC">
              <w:t>oral, written and visual communication</w:t>
            </w:r>
          </w:p>
          <w:p w:rsidR="00000000" w:rsidRPr="00E865BC" w:rsidP="00E865BC">
            <w:pPr>
              <w:pStyle w:val="ListBullet"/>
            </w:pPr>
            <w:r w:rsidRPr="00E865BC">
              <w:t>quality practices, including responsibility for maintenance of own work quality and contribution to quality improvement of team or section output</w:t>
            </w:r>
          </w:p>
          <w:p w:rsidR="00000000" w:rsidRPr="00E865BC" w:rsidP="00E865BC">
            <w:pPr>
              <w:pStyle w:val="ListBullet"/>
            </w:pPr>
            <w:r w:rsidRPr="00E865BC">
              <w:t>housekeeping</w:t>
            </w:r>
          </w:p>
          <w:p w:rsidR="00000000" w:rsidRPr="00E865BC" w:rsidP="00E865BC">
            <w:pPr>
              <w:pStyle w:val="ListBullet"/>
            </w:pPr>
            <w:r w:rsidRPr="00E865BC">
              <w:t>tasks related to environmental protection, waste disposal, pollution control and recycling</w:t>
            </w:r>
          </w:p>
          <w:p w:rsidR="00000000" w:rsidRPr="00E865BC" w:rsidP="00E865BC">
            <w:pPr>
              <w:pStyle w:val="ListBullet"/>
            </w:pPr>
            <w:r w:rsidRPr="00E865BC">
              <w:t>WHS re</w:t>
            </w:r>
            <w:r w:rsidRPr="00E865BC">
              <w:t>quirements</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the relevant industry or Australian Standards that are current at the time this unit is being undertaken</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Structured over-garments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collar</w:t>
            </w:r>
          </w:p>
          <w:p w:rsidR="00000000" w:rsidRPr="00E865BC" w:rsidP="00E865BC">
            <w:pPr>
              <w:pStyle w:val="ListBullet"/>
            </w:pPr>
            <w:r w:rsidRPr="00E865BC">
              <w:t>lining</w:t>
            </w:r>
          </w:p>
          <w:p w:rsidR="00000000" w:rsidRPr="00E865BC" w:rsidP="00E865BC">
            <w:pPr>
              <w:pStyle w:val="ListBullet"/>
            </w:pPr>
            <w:r w:rsidRPr="00E865BC">
              <w:t>creative and intricate styl</w:t>
            </w:r>
            <w:r w:rsidRPr="00E865BC">
              <w:t>ing</w:t>
            </w:r>
          </w:p>
          <w:p w:rsidR="00000000" w:rsidRPr="00E865BC" w:rsidP="00E865BC">
            <w:pPr>
              <w:pStyle w:val="ListBullet"/>
            </w:pPr>
            <w:r w:rsidRPr="00E865BC">
              <w:t>jackets/overcoats with cut-on collars</w:t>
            </w:r>
          </w:p>
          <w:p w:rsidR="00000000" w:rsidRPr="00E865BC" w:rsidP="00E865BC">
            <w:pPr>
              <w:pStyle w:val="ListBullet"/>
            </w:pPr>
            <w:r w:rsidRPr="00E865BC">
              <w:t>jackets/overcoats with set-in sleeves</w:t>
            </w:r>
          </w:p>
          <w:p w:rsidR="00000000" w:rsidRPr="00E865BC" w:rsidP="00E865BC">
            <w:pPr>
              <w:pStyle w:val="ListBullet"/>
            </w:pPr>
            <w:r w:rsidRPr="00E865BC">
              <w:t>jackets/overcoats with volume-draped panels</w:t>
            </w:r>
          </w:p>
          <w:p w:rsidR="00000000" w:rsidRPr="00E865BC" w:rsidP="00E865BC">
            <w:pPr>
              <w:pStyle w:val="ListBullet"/>
            </w:pPr>
            <w:r w:rsidRPr="00E865BC">
              <w:t>jackets/overcoats with cut-on sleeves, such as raglans and kimonos</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Fabric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 xml:space="preserve">fabric of the final garment </w:t>
            </w:r>
          </w:p>
          <w:p w:rsidR="00000000" w:rsidRPr="00E865BC" w:rsidP="00E865BC">
            <w:pPr>
              <w:pStyle w:val="ListBullet"/>
            </w:pPr>
            <w:r w:rsidRPr="00E865BC">
              <w:t>a fabric that has the same handle or drape</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Prepare fabric for draping includes the following:</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estimating dimensions of fabric pieces required for drape according to chosen design</w:t>
            </w:r>
          </w:p>
          <w:p w:rsidR="00000000" w:rsidRPr="00E865BC" w:rsidP="00E865BC">
            <w:pPr>
              <w:pStyle w:val="ListBullet"/>
            </w:pPr>
            <w:r w:rsidRPr="00E865BC">
              <w:t>identifying warp, weft and bias grain of fabr</w:t>
            </w:r>
            <w:r w:rsidRPr="00E865BC">
              <w:t>ic</w:t>
            </w:r>
          </w:p>
          <w:p w:rsidR="00000000" w:rsidRPr="00E865BC" w:rsidP="00E865BC">
            <w:pPr>
              <w:pStyle w:val="ListBullet"/>
            </w:pPr>
            <w:r w:rsidRPr="00E865BC">
              <w:t>identifying and assessing fabric handling qualities</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Fabric handling qualities include the following:</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fall</w:t>
            </w:r>
          </w:p>
          <w:p w:rsidR="00000000" w:rsidRPr="00E865BC" w:rsidP="00E865BC">
            <w:pPr>
              <w:pStyle w:val="ListBullet"/>
            </w:pPr>
            <w:r w:rsidRPr="00E865BC">
              <w:t>stretch</w:t>
            </w:r>
          </w:p>
          <w:p w:rsidR="00000000" w:rsidRPr="00E865BC" w:rsidP="00E865BC">
            <w:pPr>
              <w:pStyle w:val="ListBullet"/>
            </w:pPr>
            <w:r w:rsidRPr="00E865BC">
              <w:t>stability</w:t>
            </w:r>
          </w:p>
          <w:p w:rsidR="00000000" w:rsidRPr="00E865BC" w:rsidP="00E865BC">
            <w:pPr>
              <w:pStyle w:val="ListBullet"/>
            </w:pPr>
            <w:r w:rsidRPr="00E865BC">
              <w:t>drape</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Drape plan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adding fullness (pleats, tucks and gathers)</w:t>
            </w:r>
          </w:p>
          <w:p w:rsidR="00000000" w:rsidRPr="00E865BC" w:rsidP="00E865BC">
            <w:pPr>
              <w:pStyle w:val="ListBullet"/>
            </w:pPr>
            <w:r w:rsidRPr="00E865BC">
              <w:t>multiple darts/division of darts</w:t>
            </w:r>
          </w:p>
          <w:p w:rsidR="00000000" w:rsidRPr="00E865BC" w:rsidP="00E865BC">
            <w:pPr>
              <w:pStyle w:val="ListBullet"/>
            </w:pPr>
            <w:r w:rsidRPr="00E865BC">
              <w:t>symmetric and/or asymmetric design features</w:t>
            </w:r>
          </w:p>
          <w:p w:rsidR="00000000" w:rsidRPr="00E865BC" w:rsidP="00E865BC">
            <w:pPr>
              <w:pStyle w:val="ListBullet"/>
            </w:pPr>
            <w:r w:rsidRPr="00E865BC">
              <w:t>cowls, twists and knots</w:t>
            </w:r>
          </w:p>
          <w:p w:rsidR="00000000" w:rsidP="00E865BC">
            <w:pPr>
              <w:pStyle w:val="BodyText"/>
              <w:rPr>
                <w:lang w:val="en-NZ"/>
              </w:rPr>
            </w:pPr>
          </w:p>
        </w:tc>
      </w:tr>
      <w:tr w:rsidTr="003E6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865BC">
            <w:pPr>
              <w:pStyle w:val="BodyText"/>
              <w:rPr>
                <w:lang w:val="en-NZ"/>
              </w:rPr>
            </w:pPr>
            <w:r w:rsidRPr="00E865BC">
              <w:rPr>
                <w:rStyle w:val="SpecialBold"/>
              </w:rPr>
              <w:t>Structured draping operations include:</w:t>
            </w:r>
          </w:p>
        </w:tc>
        <w:tc>
          <w:tcPr>
            <w:tcW w:w="0" w:type="auto"/>
            <w:tcBorders>
              <w:top w:val="nil"/>
              <w:left w:val="nil"/>
              <w:bottom w:val="nil"/>
              <w:right w:val="nil"/>
            </w:tcBorders>
            <w:tcMar>
              <w:top w:w="0" w:type="dxa"/>
              <w:left w:w="62" w:type="dxa"/>
              <w:bottom w:w="0" w:type="dxa"/>
              <w:right w:w="62" w:type="dxa"/>
            </w:tcMar>
          </w:tcPr>
          <w:p w:rsidR="00000000" w:rsidRPr="00E865BC" w:rsidP="00E865BC">
            <w:pPr>
              <w:pStyle w:val="ListBullet"/>
            </w:pPr>
            <w:r w:rsidRPr="00E865BC">
              <w:t>moulding and manipulating fabric on body form according to the design, fit and design schematic</w:t>
            </w:r>
          </w:p>
          <w:p w:rsidR="00000000" w:rsidRPr="00E865BC" w:rsidP="00E865BC">
            <w:pPr>
              <w:pStyle w:val="ListBullet"/>
            </w:pPr>
            <w:r w:rsidRPr="00E865BC">
              <w:t>adding ease to allow for movement</w:t>
            </w:r>
          </w:p>
          <w:p w:rsidR="00000000" w:rsidRPr="00E865BC" w:rsidP="00E865BC">
            <w:pPr>
              <w:pStyle w:val="ListBullet"/>
            </w:pPr>
            <w:r w:rsidRPr="00E865BC">
              <w:t>incorporating fullness or volume, if required</w:t>
            </w:r>
          </w:p>
          <w:p w:rsidR="00000000" w:rsidRPr="00E865BC" w:rsidP="00E865BC">
            <w:pPr>
              <w:pStyle w:val="ListBullet"/>
            </w:pPr>
            <w:r w:rsidRPr="00E865BC">
              <w:t>smoothing and manipulating fabric over contours of over-garments and along sketch design lines</w:t>
            </w:r>
          </w:p>
          <w:p w:rsidR="00000000" w:rsidRPr="00E865BC" w:rsidP="00E865BC">
            <w:pPr>
              <w:pStyle w:val="ListBullet"/>
            </w:pPr>
            <w:r w:rsidRPr="00E865BC">
              <w:t>forming and pinning darts and seams to create pattern or construct garment</w:t>
            </w:r>
          </w:p>
          <w:p w:rsidR="00000000" w:rsidRPr="00E865BC" w:rsidP="00E865BC">
            <w:pPr>
              <w:pStyle w:val="ListBullet"/>
            </w:pPr>
            <w:r w:rsidRPr="00E865BC">
              <w:t>drapin</w:t>
            </w:r>
            <w:r w:rsidRPr="00E865BC">
              <w:t>g collars or built-up necklines according to the design</w:t>
            </w:r>
          </w:p>
          <w:p w:rsidR="00000000" w:rsidRPr="00E865BC" w:rsidP="00E865BC">
            <w:pPr>
              <w:pStyle w:val="ListBullet"/>
            </w:pPr>
            <w:r w:rsidRPr="00E865BC">
              <w:t>partially flat-constructing or designing cut-on or set-in sleeves then placing on the drape</w:t>
            </w:r>
          </w:p>
          <w:p w:rsidR="00000000" w:rsidRPr="00E865BC" w:rsidP="00E865BC">
            <w:pPr>
              <w:pStyle w:val="ListBullet"/>
            </w:pPr>
            <w:r w:rsidRPr="00E865BC">
              <w:t>pinning reference points</w:t>
            </w:r>
          </w:p>
          <w:p w:rsidR="00000000" w:rsidRPr="00E865BC" w:rsidP="00E865BC">
            <w:pPr>
              <w:pStyle w:val="ListBullet"/>
            </w:pPr>
            <w:r w:rsidRPr="00E865BC">
              <w:t>incorporating sleeve design into drape</w:t>
            </w:r>
          </w:p>
          <w:p w:rsidR="00000000" w:rsidRPr="00E865BC" w:rsidP="00E865BC">
            <w:pPr>
              <w:pStyle w:val="ListBullet"/>
            </w:pPr>
            <w:r w:rsidRPr="00E865BC">
              <w:t xml:space="preserve">preparing front, back and sleeve drapes for </w:t>
            </w:r>
            <w:r w:rsidRPr="00E865BC">
              <w:t>truing</w:t>
            </w:r>
          </w:p>
          <w:p w:rsidR="00000000" w:rsidRPr="00E865BC" w:rsidP="00E865BC">
            <w:pPr>
              <w:pStyle w:val="ListBullet"/>
            </w:pPr>
            <w:r w:rsidRPr="00E865BC">
              <w:t xml:space="preserve">performing truing </w:t>
            </w:r>
          </w:p>
        </w:tc>
      </w:tr>
    </w:tbl>
    <w:p w:rsidR="00000000" w:rsidRPr="00E865BC" w:rsidP="00E865BC">
      <w:pPr>
        <w:pStyle w:val="BodyText"/>
      </w:pPr>
    </w:p>
    <w:p w:rsidR="00000000" w:rsidRPr="00E865BC" w:rsidP="00E865BC">
      <w:pPr>
        <w:pStyle w:val="AllowPageBreak"/>
      </w:pPr>
    </w:p>
    <w:p w:rsidR="00000000" w:rsidRPr="00E865BC" w:rsidP="00E865BC">
      <w:pPr>
        <w:pStyle w:val="Heading1"/>
      </w:pPr>
      <w:bookmarkStart w:id="9" w:name="O_930905"/>
      <w:bookmarkEnd w:id="9"/>
      <w:r w:rsidRPr="00E865BC">
        <w:t>Unit Mapping Information</w:t>
      </w:r>
    </w:p>
    <w:p w:rsidR="00000000" w:rsidRPr="00E865BC" w:rsidP="003E61E1">
      <w:pPr>
        <w:pStyle w:val="BodyText"/>
      </w:pPr>
      <w:r w:rsidRPr="00E865BC">
        <w:t>Release 1. Supersedes and is equivalent to LMTFD6005B Drape structured over-garments</w:t>
      </w:r>
    </w:p>
    <w:p w:rsidR="00000000" w:rsidRPr="00E865BC" w:rsidP="00E865BC">
      <w:pPr>
        <w:pStyle w:val="Heading1"/>
      </w:pPr>
      <w:bookmarkStart w:id="10" w:name="O_930898"/>
      <w:bookmarkEnd w:id="10"/>
      <w:r w:rsidRPr="00E865BC">
        <w:t>Links</w:t>
      </w:r>
    </w:p>
    <w:p w:rsidR="00000000" w:rsidRPr="00E865BC" w:rsidP="003E61E1">
      <w:pPr>
        <w:pStyle w:val="BodyText"/>
      </w:pPr>
      <w:r w:rsidRPr="00E865B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C3E0F">
        <w:rPr>
          <w:rStyle w:val="Hyperlink"/>
        </w:rPr>
        <w:t>https://vetnet.gov.au/Pages/TrainingDocs.aspx?q=a203ec5c-de7d-406b-b3e1-8f1a9b76e92e</w:t>
      </w:r>
      <w:r>
        <w:fldChar w:fldCharType="end"/>
      </w:r>
    </w:p>
    <w:p w:rsidR="00000000" w:rsidRPr="00E865BC" w:rsidP="003E61E1">
      <w:pPr>
        <w:pStyle w:val="BodyText"/>
        <w:sectPr w:rsidSect="00E865BC">
          <w:headerReference w:type="default" r:id="rId10"/>
          <w:footerReference w:type="default" r:id="rId11"/>
          <w:pgSz w:w="11908" w:h="16833"/>
          <w:pgMar w:top="1702" w:right="1418" w:bottom="1702" w:left="1418" w:header="992" w:footer="992" w:gutter="0"/>
          <w:cols w:space="720"/>
          <w:noEndnote/>
          <w:docGrid w:linePitch="299"/>
        </w:sectPr>
      </w:pPr>
    </w:p>
    <w:p w:rsidR="00000000" w:rsidRPr="00E865BC" w:rsidP="00E865BC">
      <w:pPr>
        <w:pStyle w:val="SuperHeading"/>
      </w:pPr>
      <w:r w:rsidRPr="00E865BC">
        <w:t xml:space="preserve">Assessment </w:t>
      </w:r>
      <w:r w:rsidRPr="00E865BC">
        <w:t>Requirements for MSTFD6005 Drape structured over-garments</w:t>
      </w:r>
    </w:p>
    <w:p w:rsidR="00000000" w:rsidRPr="00E865BC" w:rsidP="00E865BC">
      <w:pPr>
        <w:pStyle w:val="Heading1"/>
      </w:pPr>
      <w:bookmarkStart w:id="11" w:name="O_930900"/>
      <w:bookmarkEnd w:id="11"/>
      <w:r w:rsidRPr="00E865BC">
        <w:t>Modification History</w:t>
      </w:r>
    </w:p>
    <w:p w:rsidR="00000000" w:rsidRPr="00E865BC" w:rsidP="003E61E1">
      <w:pPr>
        <w:pStyle w:val="BodyText"/>
      </w:pPr>
      <w:r w:rsidRPr="00E865BC">
        <w:t>Release 1. Supersedes and is equivalent to LMTFD6005B Drape structured over-garments</w:t>
      </w:r>
    </w:p>
    <w:p w:rsidR="00000000" w:rsidRPr="00E865BC" w:rsidP="00E865BC">
      <w:pPr>
        <w:pStyle w:val="Heading1"/>
      </w:pPr>
      <w:bookmarkStart w:id="12" w:name="O_930903"/>
      <w:bookmarkEnd w:id="12"/>
      <w:r w:rsidRPr="00E865BC">
        <w:t>Performance Evidence</w:t>
      </w:r>
    </w:p>
    <w:p w:rsidR="00000000" w:rsidRPr="00E865BC" w:rsidP="003E61E1">
      <w:pPr>
        <w:pStyle w:val="BodyText"/>
      </w:pPr>
      <w:r w:rsidRPr="00E865BC">
        <w:t>Evidence required to demonstrate competence in this unit must be relevant to and satisfy the requirements of the elements and performance criteria, and include:</w:t>
      </w:r>
    </w:p>
    <w:p w:rsidR="00000000" w:rsidRPr="00E865BC" w:rsidP="00E865BC">
      <w:pPr>
        <w:pStyle w:val="ListBullet"/>
      </w:pPr>
      <w:r w:rsidRPr="00E865BC">
        <w:t>reading and following work instructions, standard operating procedures (SOPs) and safe work pr</w:t>
      </w:r>
      <w:r w:rsidRPr="00E865BC">
        <w:t>actices</w:t>
      </w:r>
    </w:p>
    <w:p w:rsidR="00000000" w:rsidRPr="00E865BC" w:rsidP="00E865BC">
      <w:pPr>
        <w:pStyle w:val="ListBullet"/>
      </w:pPr>
      <w:r w:rsidRPr="00E865BC">
        <w:t>applying relevant standards</w:t>
      </w:r>
    </w:p>
    <w:p w:rsidR="00000000" w:rsidRPr="00E865BC" w:rsidP="00E865BC">
      <w:pPr>
        <w:pStyle w:val="ListBullet"/>
      </w:pPr>
      <w:r w:rsidRPr="00E865BC">
        <w:t>plotting design lines from working drawings onto body form, using narrow tape, developing working drawings and checking measurements</w:t>
      </w:r>
    </w:p>
    <w:p w:rsidR="00000000" w:rsidRPr="00E865BC" w:rsidP="00E865BC">
      <w:pPr>
        <w:pStyle w:val="ListBullet"/>
      </w:pPr>
      <w:r w:rsidRPr="00E865BC">
        <w:t>preparing fabric for draping, identifying requirements for adding ease and for manipula</w:t>
      </w:r>
      <w:r w:rsidRPr="00E865BC">
        <w:t>ting dart excess</w:t>
      </w:r>
    </w:p>
    <w:p w:rsidR="00000000" w:rsidRPr="00E865BC" w:rsidP="00E865BC">
      <w:pPr>
        <w:pStyle w:val="ListBullet"/>
      </w:pPr>
      <w:r w:rsidRPr="00E865BC">
        <w:t>planning seam position and developing drape plan</w:t>
      </w:r>
    </w:p>
    <w:p w:rsidR="00000000" w:rsidRPr="00E865BC" w:rsidP="00E865BC">
      <w:pPr>
        <w:pStyle w:val="ListBullet"/>
      </w:pPr>
      <w:r w:rsidRPr="00E865BC">
        <w:t>pinning fabric on body, relating reference points and fabric grains and performing sequential structured draping operations for a one-off garment that goes from drape to garment, and a proto</w:t>
      </w:r>
      <w:r w:rsidRPr="00E865BC">
        <w:t>type that goes from drape to flat pattern for small volume production</w:t>
      </w:r>
    </w:p>
    <w:p w:rsidR="00000000" w:rsidRPr="00E865BC" w:rsidP="00E865BC">
      <w:pPr>
        <w:pStyle w:val="ListBullet"/>
      </w:pPr>
      <w:r w:rsidRPr="00E865BC">
        <w:t>removing drape from model, consulting with appropriate personnel as required and ensuring quality work practices</w:t>
      </w:r>
    </w:p>
    <w:p w:rsidR="00000000" w:rsidRPr="00E865BC" w:rsidP="00E865BC">
      <w:pPr>
        <w:pStyle w:val="ListBullet"/>
      </w:pPr>
      <w:r w:rsidRPr="00E865BC">
        <w:t xml:space="preserve">finalising drape and directing to next production process. </w:t>
      </w:r>
    </w:p>
    <w:p w:rsidR="00000000" w:rsidRPr="00E865BC" w:rsidP="00E865BC">
      <w:pPr>
        <w:pStyle w:val="AllowPageBreak"/>
      </w:pPr>
    </w:p>
    <w:p w:rsidR="00000000" w:rsidRPr="00E865BC" w:rsidP="00E865BC">
      <w:pPr>
        <w:pStyle w:val="Heading1"/>
      </w:pPr>
      <w:bookmarkStart w:id="13" w:name="O_930902"/>
      <w:bookmarkEnd w:id="13"/>
      <w:r w:rsidRPr="00E865BC">
        <w:t>Knowledge Evidence</w:t>
      </w:r>
    </w:p>
    <w:p w:rsidR="00000000" w:rsidRPr="00E865BC" w:rsidP="003E61E1">
      <w:pPr>
        <w:pStyle w:val="BodyText"/>
      </w:pPr>
      <w:r w:rsidRPr="00E865BC">
        <w:t>Evidence must be provided that demonstrates knowledge of:</w:t>
      </w:r>
    </w:p>
    <w:p w:rsidR="00000000" w:rsidRPr="00E865BC" w:rsidP="00E865BC">
      <w:pPr>
        <w:pStyle w:val="ListBullet"/>
      </w:pPr>
      <w:r w:rsidRPr="00E865BC">
        <w:t>safe work practices and procedures and use of personal protective equipment (PPE)</w:t>
      </w:r>
    </w:p>
    <w:p w:rsidR="00000000" w:rsidRPr="00E865BC" w:rsidP="00E865BC">
      <w:pPr>
        <w:pStyle w:val="ListBullet"/>
      </w:pPr>
      <w:r w:rsidRPr="00E865BC">
        <w:t>Australian Standards for patterns and garment construction</w:t>
      </w:r>
    </w:p>
    <w:p w:rsidR="00000000" w:rsidRPr="00E865BC" w:rsidP="00E865BC">
      <w:pPr>
        <w:pStyle w:val="ListBullet"/>
      </w:pPr>
      <w:r w:rsidRPr="00E865BC">
        <w:t>principles and concepts of patter</w:t>
      </w:r>
      <w:r w:rsidRPr="00E865BC">
        <w:t>nmaking</w:t>
      </w:r>
    </w:p>
    <w:p w:rsidR="00000000" w:rsidRPr="00E865BC" w:rsidP="00E865BC">
      <w:pPr>
        <w:pStyle w:val="ListBullet"/>
      </w:pPr>
      <w:r w:rsidRPr="00E865BC">
        <w:t>customer and workplace requirements</w:t>
      </w:r>
    </w:p>
    <w:p w:rsidR="00000000" w:rsidRPr="00E865BC" w:rsidP="00E865BC">
      <w:pPr>
        <w:pStyle w:val="ListBullet"/>
      </w:pPr>
      <w:r w:rsidRPr="00E865BC">
        <w:t>cost efficiency in relation to patternmaking</w:t>
      </w:r>
    </w:p>
    <w:p w:rsidR="00000000" w:rsidRPr="00E865BC" w:rsidP="00E865BC">
      <w:pPr>
        <w:pStyle w:val="ListBullet"/>
      </w:pPr>
      <w:r w:rsidRPr="00E865BC">
        <w:t>range of typical garment fabrics, including weight and other characteristics</w:t>
      </w:r>
    </w:p>
    <w:p w:rsidR="00000000" w:rsidRPr="00E865BC" w:rsidP="00E865BC">
      <w:pPr>
        <w:pStyle w:val="ListBullet"/>
      </w:pPr>
      <w:r w:rsidRPr="00E865BC">
        <w:t>partial flat pattern construction or blocks to complement the drape, such as with the development of sleeves and collars</w:t>
      </w:r>
    </w:p>
    <w:p w:rsidR="00000000" w:rsidRPr="00E865BC" w:rsidP="00E865BC">
      <w:pPr>
        <w:pStyle w:val="ListBullet"/>
      </w:pPr>
      <w:r w:rsidRPr="00E865BC">
        <w:t>design schematics:</w:t>
      </w:r>
    </w:p>
    <w:p w:rsidR="00000000" w:rsidRPr="00E865BC" w:rsidP="00E865BC">
      <w:pPr>
        <w:pStyle w:val="ListBullet2"/>
      </w:pPr>
      <w:r w:rsidRPr="00E865BC">
        <w:t xml:space="preserve">the design lines as depicted in the fashion illustration </w:t>
      </w:r>
    </w:p>
    <w:p w:rsidR="00000000" w:rsidRPr="00E865BC" w:rsidP="00E865BC">
      <w:pPr>
        <w:pStyle w:val="ListBullet2"/>
      </w:pPr>
      <w:r w:rsidRPr="00E865BC">
        <w:t>design lines transferred onto the dress form using narrow</w:t>
      </w:r>
      <w:r w:rsidRPr="00E865BC">
        <w:t xml:space="preserve"> tape</w:t>
      </w:r>
    </w:p>
    <w:p w:rsidR="00000000" w:rsidRPr="00E865BC" w:rsidP="00E865BC">
      <w:pPr>
        <w:pStyle w:val="ListBullet"/>
      </w:pPr>
      <w:r w:rsidRPr="00E865BC">
        <w:t>marker making procedures</w:t>
      </w:r>
    </w:p>
    <w:p w:rsidR="00000000" w:rsidRPr="00E865BC" w:rsidP="00E865BC">
      <w:pPr>
        <w:pStyle w:val="ListBullet"/>
      </w:pPr>
      <w:r w:rsidRPr="00E865BC">
        <w:t>cutting and garment construction</w:t>
      </w:r>
    </w:p>
    <w:p w:rsidR="00000000" w:rsidRPr="00E865BC" w:rsidP="00E865BC">
      <w:pPr>
        <w:pStyle w:val="ListBullet"/>
      </w:pPr>
      <w:r w:rsidRPr="00E865BC">
        <w:t>draping tools and equipment:</w:t>
      </w:r>
    </w:p>
    <w:p w:rsidR="00000000" w:rsidRPr="00E865BC" w:rsidP="00E865BC">
      <w:pPr>
        <w:pStyle w:val="ListBullet2"/>
      </w:pPr>
      <w:r w:rsidRPr="00E865BC">
        <w:t>body form</w:t>
      </w:r>
    </w:p>
    <w:p w:rsidR="00000000" w:rsidRPr="00E865BC" w:rsidP="00E865BC">
      <w:pPr>
        <w:pStyle w:val="ListBullet2"/>
      </w:pPr>
      <w:r w:rsidRPr="00E865BC">
        <w:t>narrow tape</w:t>
      </w:r>
    </w:p>
    <w:p w:rsidR="00000000" w:rsidRPr="00E865BC" w:rsidP="00E865BC">
      <w:pPr>
        <w:pStyle w:val="ListBullet2"/>
      </w:pPr>
      <w:r w:rsidRPr="00E865BC">
        <w:t>shoulder pads</w:t>
      </w:r>
    </w:p>
    <w:p w:rsidR="00000000" w:rsidRPr="00E865BC" w:rsidP="00E865BC">
      <w:pPr>
        <w:pStyle w:val="ListBullet2"/>
      </w:pPr>
      <w:r w:rsidRPr="00E865BC">
        <w:t>tape measure</w:t>
      </w:r>
    </w:p>
    <w:p w:rsidR="00000000" w:rsidRPr="00E865BC" w:rsidP="00E865BC">
      <w:pPr>
        <w:pStyle w:val="ListBullet2"/>
      </w:pPr>
      <w:r w:rsidRPr="00E865BC">
        <w:t>pen/pencil</w:t>
      </w:r>
    </w:p>
    <w:p w:rsidR="00000000" w:rsidRPr="00E865BC" w:rsidP="00E865BC">
      <w:pPr>
        <w:pStyle w:val="ListBullet2"/>
      </w:pPr>
      <w:r w:rsidRPr="00E865BC">
        <w:t>scissors</w:t>
      </w:r>
    </w:p>
    <w:p w:rsidR="00000000" w:rsidRPr="00E865BC" w:rsidP="00E865BC">
      <w:pPr>
        <w:pStyle w:val="ListBullet2"/>
      </w:pPr>
      <w:r w:rsidRPr="00E865BC">
        <w:t>square rule</w:t>
      </w:r>
    </w:p>
    <w:p w:rsidR="00000000" w:rsidRPr="00E865BC" w:rsidP="00E865BC">
      <w:pPr>
        <w:pStyle w:val="ListBullet2"/>
      </w:pPr>
      <w:r w:rsidRPr="00E865BC">
        <w:t>marker pens</w:t>
      </w:r>
    </w:p>
    <w:p w:rsidR="00000000" w:rsidRPr="00E865BC" w:rsidP="00E865BC">
      <w:pPr>
        <w:pStyle w:val="ListBullet2"/>
      </w:pPr>
      <w:r w:rsidRPr="00E865BC">
        <w:t>hole punch</w:t>
      </w:r>
    </w:p>
    <w:p w:rsidR="00000000" w:rsidRPr="00E865BC" w:rsidP="00E865BC">
      <w:pPr>
        <w:pStyle w:val="ListBullet2"/>
      </w:pPr>
      <w:r w:rsidRPr="00E865BC">
        <w:t>pins</w:t>
      </w:r>
    </w:p>
    <w:p w:rsidR="00000000" w:rsidRPr="00E865BC" w:rsidP="00E865BC">
      <w:pPr>
        <w:pStyle w:val="ListBullet2"/>
      </w:pPr>
      <w:r w:rsidRPr="00E865BC">
        <w:t>fashion triangle</w:t>
      </w:r>
    </w:p>
    <w:p w:rsidR="00000000" w:rsidRPr="00E865BC" w:rsidP="00E865BC">
      <w:pPr>
        <w:pStyle w:val="ListBullet2"/>
      </w:pPr>
      <w:r w:rsidRPr="00E865BC">
        <w:t>French curve</w:t>
      </w:r>
    </w:p>
    <w:p w:rsidR="00000000" w:rsidRPr="00E865BC" w:rsidP="00E865BC">
      <w:pPr>
        <w:pStyle w:val="ListBullet2"/>
      </w:pPr>
      <w:r w:rsidRPr="00E865BC">
        <w:t>pattern notcher</w:t>
      </w:r>
    </w:p>
    <w:p w:rsidR="00000000" w:rsidRPr="00E865BC" w:rsidP="00E865BC">
      <w:pPr>
        <w:pStyle w:val="ListBullet2"/>
      </w:pPr>
      <w:r w:rsidRPr="00E865BC">
        <w:t>weights</w:t>
      </w:r>
    </w:p>
    <w:p w:rsidR="00000000" w:rsidRPr="00E865BC" w:rsidP="00E865BC">
      <w:pPr>
        <w:pStyle w:val="ListBullet"/>
      </w:pPr>
      <w:r w:rsidRPr="00E865BC">
        <w:t>quality practices</w:t>
      </w:r>
    </w:p>
    <w:p w:rsidR="00000000" w:rsidRPr="00E865BC" w:rsidP="00E865BC">
      <w:pPr>
        <w:pStyle w:val="ListBullet"/>
      </w:pPr>
      <w:r w:rsidRPr="00E865BC">
        <w:t>workplace procedures</w:t>
      </w:r>
    </w:p>
    <w:p w:rsidR="00000000" w:rsidRPr="00E865BC" w:rsidP="00E865BC">
      <w:pPr>
        <w:pStyle w:val="ListBullet"/>
      </w:pPr>
      <w:r w:rsidRPr="00E865BC">
        <w:t>recording and reporting practices.</w:t>
      </w:r>
    </w:p>
    <w:p w:rsidR="00000000" w:rsidRPr="00E865BC" w:rsidP="00E865BC">
      <w:pPr>
        <w:pStyle w:val="AllowPageBreak"/>
      </w:pPr>
    </w:p>
    <w:p w:rsidR="00000000" w:rsidRPr="00E865BC" w:rsidP="00E865BC">
      <w:pPr>
        <w:pStyle w:val="Heading1"/>
      </w:pPr>
      <w:bookmarkStart w:id="14" w:name="O_930901"/>
      <w:bookmarkEnd w:id="14"/>
      <w:r w:rsidRPr="00E865BC">
        <w:t>Assessment Conditions</w:t>
      </w:r>
    </w:p>
    <w:p w:rsidR="00000000" w:rsidRPr="00E865BC" w:rsidP="00E865BC">
      <w:pPr>
        <w:pStyle w:val="ListBullet"/>
      </w:pPr>
      <w:r w:rsidRPr="00E865BC">
        <w:t>Assessors must:</w:t>
      </w:r>
    </w:p>
    <w:p w:rsidR="00000000" w:rsidRPr="00E865BC" w:rsidP="00E865BC">
      <w:pPr>
        <w:pStyle w:val="ListBullet2"/>
      </w:pPr>
      <w:r w:rsidRPr="00E865BC">
        <w:t xml:space="preserve">satisfy the assessor competency requirements that are in place at the time of the assessment, as </w:t>
      </w:r>
      <w:r w:rsidRPr="00E865BC">
        <w:t>set by the VET regulator</w:t>
      </w:r>
    </w:p>
    <w:p w:rsidR="00000000" w:rsidRPr="00E865BC" w:rsidP="00E865BC">
      <w:pPr>
        <w:pStyle w:val="ListBullet2"/>
      </w:pPr>
      <w:r w:rsidRPr="00E865BC">
        <w:t>have vocational competency in structured draping, at least to the level being assessed, with relevant industry knowledge and experience.</w:t>
      </w:r>
    </w:p>
    <w:p w:rsidR="00000000" w:rsidRPr="00E865BC" w:rsidP="00E865BC">
      <w:pPr>
        <w:pStyle w:val="ListBullet"/>
      </w:pPr>
      <w:r w:rsidRPr="00E865BC">
        <w:t>Assessment should occur in operational workplace situations. Where this is not possible, or w</w:t>
      </w:r>
      <w:r w:rsidRPr="00E865BC">
        <w:t>here personal safety or environmental damage are limiting factors, assessment must occur in a sufficiently rigorous simulated environment reflecting realistic operational workplace conditions. This must cover all aspects of workplace performance, including</w:t>
      </w:r>
      <w:r w:rsidRPr="00E865BC">
        <w:t xml:space="preserve"> environment, task skills, task management skills, contingency management skills and job role environment skills.</w:t>
      </w:r>
    </w:p>
    <w:p w:rsidR="00000000" w:rsidRPr="00E865BC" w:rsidP="00E865BC">
      <w:pPr>
        <w:pStyle w:val="ListBullet"/>
      </w:pPr>
      <w:r w:rsidRPr="00E865BC">
        <w:t>Assessment processes and techniques must be appropriate to the language, literacy and numeracy requirements of the work being performed and th</w:t>
      </w:r>
      <w:r w:rsidRPr="00E865BC">
        <w:t>e needs of the candidate.</w:t>
      </w:r>
    </w:p>
    <w:p w:rsidR="00000000" w:rsidRPr="00E865BC" w:rsidP="00E865BC">
      <w:pPr>
        <w:pStyle w:val="ListBullet"/>
      </w:pPr>
      <w:r w:rsidRPr="00E865BC">
        <w:t>Conditions for assessment must include access to all tools, equipment, materials and documentation required, including relevant workplace procedures, product and manufacturing specifications associated with this unit.</w:t>
      </w:r>
    </w:p>
    <w:p w:rsidR="00000000" w:rsidRPr="00E865BC" w:rsidP="00E865BC">
      <w:pPr>
        <w:pStyle w:val="AllowPageBreak"/>
      </w:pPr>
    </w:p>
    <w:p w:rsidR="00000000" w:rsidRPr="00E865BC" w:rsidP="00E865BC">
      <w:pPr>
        <w:pStyle w:val="Heading1"/>
      </w:pPr>
      <w:bookmarkStart w:id="15" w:name="O_930899"/>
      <w:bookmarkEnd w:id="15"/>
      <w:r w:rsidRPr="00E865BC">
        <w:t>Links</w:t>
      </w:r>
    </w:p>
    <w:p w:rsidR="00000000" w:rsidRPr="00E865BC" w:rsidP="003E61E1">
      <w:pPr>
        <w:pStyle w:val="BodyText"/>
      </w:pPr>
      <w:r w:rsidRPr="00E865BC">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C3E0F">
        <w:rPr>
          <w:rStyle w:val="Hyperlink"/>
        </w:rPr>
        <w:t>https://vetnet.gov.au/Pages/TrainingDocs.aspx?q=a203ec5c-de7d-406b-b3e1-8f1a9b76e92e</w:t>
      </w:r>
      <w:r>
        <w:fldChar w:fldCharType="end"/>
      </w:r>
    </w:p>
    <w:p w:rsidR="00000000" w:rsidRPr="00E865BC" w:rsidP="00E865BC"/>
    <w:sectPr w:rsidSect="00E865B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rsidRPr="003E61E1" w:rsidP="003E6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E1" w:rsidP="00E865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E61E1" w:rsidP="00E865B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E61E1" w:rsidP="00E865B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rsidP="00E865BC">
    <w:pPr>
      <w:pStyle w:val="Footer"/>
      <w:framePr w:wrap="around"/>
    </w:pPr>
    <w:r>
      <w:fldChar w:fldCharType="begin"/>
    </w:r>
    <w:r>
      <w:instrText xml:space="preserve"> DOCPROPERTY  Subject  \* MERGEFORMAT </w:instrText>
    </w:r>
    <w:r>
      <w:fldChar w:fldCharType="separate"/>
    </w:r>
    <w:r w:rsidR="003E61E1">
      <w:t>Approved</w:t>
    </w:r>
    <w:r w:rsidR="003E61E1">
      <w:fldChar w:fldCharType="end"/>
    </w:r>
    <w:r>
      <w:tab/>
      <w:t xml:space="preserve">Page </w:t>
    </w:r>
    <w:r>
      <w:fldChar w:fldCharType="begin"/>
    </w:r>
    <w:r>
      <w:instrText xml:space="preserve"> PAGE  \* Arabic  \* MERGEFORMAT </w:instrText>
    </w:r>
    <w:r>
      <w:fldChar w:fldCharType="separate"/>
    </w:r>
    <w:r w:rsidR="003E61E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61E1">
      <w:rPr>
        <w:noProof/>
      </w:rPr>
      <w:t>6</w:t>
    </w:r>
    <w:r>
      <w:rPr>
        <w:noProof/>
      </w:rPr>
      <w:fldChar w:fldCharType="end"/>
    </w:r>
  </w:p>
  <w:p w:rsidR="00E865BC" w:rsidP="00E865BC">
    <w:pPr>
      <w:pStyle w:val="Footer"/>
      <w:framePr w:wrap="around"/>
    </w:pPr>
    <w:r>
      <w:t xml:space="preserve">© Commonwealth of Australia, </w:t>
    </w:r>
    <w:r>
      <w:fldChar w:fldCharType="begin"/>
    </w:r>
    <w:r>
      <w:instrText xml:space="preserve"> DATE  \@ "yyyy"  \* MERGEFORMAT </w:instrText>
    </w:r>
    <w:r>
      <w:fldChar w:fldCharType="separate"/>
    </w:r>
    <w:r w:rsidR="003E61E1">
      <w:rPr>
        <w:noProof/>
      </w:rPr>
      <w:t>2025</w:t>
    </w:r>
    <w:r>
      <w:fldChar w:fldCharType="end"/>
    </w:r>
    <w:r>
      <w:tab/>
    </w:r>
    <w:r>
      <w:fldChar w:fldCharType="begin"/>
    </w:r>
    <w:r>
      <w:instrText xml:space="preserve"> DOCPROPERTY  Author  \* MERGEFORMAT </w:instrText>
    </w:r>
    <w:r>
      <w:fldChar w:fldCharType="separate"/>
    </w:r>
    <w:r w:rsidR="003E61E1">
      <w:t>Skills Insight</w:t>
    </w:r>
    <w:r w:rsidR="003E61E1">
      <w:fldChar w:fldCharType="end"/>
    </w:r>
  </w:p>
  <w:p w:rsidR="00E865BC" w:rsidP="00E865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5BC" w:rsidRPr="003E61E1" w:rsidP="003E6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1E1" w:rsidRPr="002D2AF8" w:rsidP="00E865BC">
    <w:pPr>
      <w:pStyle w:val="Header"/>
      <w:framePr w:wrap="around"/>
    </w:pPr>
    <w:r>
      <w:fldChar w:fldCharType="begin"/>
    </w:r>
    <w:r>
      <w:instrText xml:space="preserve"> TITLE   \* MERGEFORMAT </w:instrText>
    </w:r>
    <w:r>
      <w:fldChar w:fldCharType="separate"/>
    </w:r>
    <w:r>
      <w:t>MSTFD6005 Drape structured over-garments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61E1" w:rsidP="00E865B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5BC" w:rsidRPr="002D2AF8" w:rsidP="00E865BC">
    <w:pPr>
      <w:pStyle w:val="Header"/>
      <w:framePr w:wrap="around"/>
    </w:pPr>
    <w:r>
      <w:fldChar w:fldCharType="begin"/>
    </w:r>
    <w:r>
      <w:instrText xml:space="preserve"> TITLE   \* MERGEFORMAT </w:instrText>
    </w:r>
    <w:r>
      <w:fldChar w:fldCharType="separate"/>
    </w:r>
    <w:r w:rsidR="003E61E1">
      <w:t>MSTFD6005 Drape structured over-garments</w:t>
    </w:r>
    <w:r w:rsidR="003E61E1">
      <w:fldChar w:fldCharType="end"/>
    </w:r>
    <w:r>
      <w:tab/>
      <w:t xml:space="preserve">Date this document was generated: </w:t>
    </w:r>
    <w:r>
      <w:fldChar w:fldCharType="begin"/>
    </w:r>
    <w:r>
      <w:instrText xml:space="preserve"> CREATEDATE  \@ "d MMMM yyyy"  \* MERGEFORMAT </w:instrText>
    </w:r>
    <w:r>
      <w:fldChar w:fldCharType="separate"/>
    </w:r>
    <w:r w:rsidR="003E61E1">
      <w:rPr>
        <w:noProof/>
      </w:rPr>
      <w:t>2 March 2025</w:t>
    </w:r>
    <w:r>
      <w:fldChar w:fldCharType="end"/>
    </w:r>
  </w:p>
  <w:p w:rsidR="00E865BC" w:rsidP="00E865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C3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9AAA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704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5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5BC"/>
    <w:pPr>
      <w:spacing w:before="360" w:after="60"/>
      <w:outlineLvl w:val="0"/>
    </w:pPr>
    <w:rPr>
      <w:sz w:val="32"/>
    </w:rPr>
  </w:style>
  <w:style w:type="paragraph" w:styleId="Heading2">
    <w:name w:val="heading 2"/>
    <w:basedOn w:val="HeadingBase"/>
    <w:next w:val="BodyText"/>
    <w:link w:val="Heading2Char"/>
    <w:qFormat/>
    <w:rsid w:val="00E865BC"/>
    <w:pPr>
      <w:keepLines/>
      <w:spacing w:before="240" w:after="120"/>
      <w:outlineLvl w:val="1"/>
    </w:pPr>
    <w:rPr>
      <w:sz w:val="28"/>
      <w:szCs w:val="40"/>
    </w:rPr>
  </w:style>
  <w:style w:type="paragraph" w:styleId="Heading3">
    <w:name w:val="heading 3"/>
    <w:basedOn w:val="HeadingBase"/>
    <w:next w:val="BodyText"/>
    <w:link w:val="Heading3Char"/>
    <w:qFormat/>
    <w:rsid w:val="00E865BC"/>
    <w:pPr>
      <w:spacing w:before="180" w:after="120"/>
      <w:outlineLvl w:val="2"/>
    </w:pPr>
    <w:rPr>
      <w:spacing w:val="-10"/>
      <w:kern w:val="32"/>
    </w:rPr>
  </w:style>
  <w:style w:type="paragraph" w:styleId="Heading4">
    <w:name w:val="heading 4"/>
    <w:basedOn w:val="HeadingBase"/>
    <w:next w:val="BodyText"/>
    <w:link w:val="Heading4Char"/>
    <w:qFormat/>
    <w:rsid w:val="00E865BC"/>
    <w:pPr>
      <w:spacing w:before="160" w:after="120"/>
      <w:outlineLvl w:val="3"/>
    </w:pPr>
    <w:rPr>
      <w:sz w:val="22"/>
    </w:rPr>
  </w:style>
  <w:style w:type="paragraph" w:styleId="Heading5">
    <w:name w:val="heading 5"/>
    <w:basedOn w:val="HeadingBase"/>
    <w:next w:val="Normal"/>
    <w:link w:val="Heading5Char"/>
    <w:qFormat/>
    <w:rsid w:val="00E865BC"/>
    <w:pPr>
      <w:spacing w:before="80"/>
      <w:outlineLvl w:val="4"/>
    </w:pPr>
    <w:rPr>
      <w:color w:val="918585"/>
      <w:sz w:val="20"/>
    </w:rPr>
  </w:style>
  <w:style w:type="paragraph" w:styleId="Heading6">
    <w:name w:val="heading 6"/>
    <w:basedOn w:val="HeadingBase"/>
    <w:next w:val="Normal"/>
    <w:link w:val="Heading6Char"/>
    <w:qFormat/>
    <w:rsid w:val="00E865BC"/>
    <w:pPr>
      <w:spacing w:before="60"/>
      <w:outlineLvl w:val="5"/>
    </w:pPr>
    <w:rPr>
      <w:color w:val="918585"/>
      <w:sz w:val="20"/>
    </w:rPr>
  </w:style>
  <w:style w:type="paragraph" w:styleId="Heading7">
    <w:name w:val="heading 7"/>
    <w:basedOn w:val="Normal"/>
    <w:next w:val="Normal"/>
    <w:link w:val="Heading7Char"/>
    <w:qFormat/>
    <w:rsid w:val="00E865BC"/>
    <w:pPr>
      <w:ind w:left="720"/>
      <w:outlineLvl w:val="6"/>
    </w:pPr>
    <w:rPr>
      <w:i/>
    </w:rPr>
  </w:style>
  <w:style w:type="paragraph" w:styleId="Heading8">
    <w:name w:val="heading 8"/>
    <w:basedOn w:val="Normal"/>
    <w:next w:val="Normal"/>
    <w:link w:val="Heading8Char"/>
    <w:qFormat/>
    <w:rsid w:val="00E865BC"/>
    <w:pPr>
      <w:ind w:left="720"/>
      <w:outlineLvl w:val="7"/>
    </w:pPr>
    <w:rPr>
      <w:i/>
    </w:rPr>
  </w:style>
  <w:style w:type="paragraph" w:styleId="Heading9">
    <w:name w:val="heading 9"/>
    <w:basedOn w:val="Normal"/>
    <w:next w:val="Normal"/>
    <w:link w:val="Heading9Char"/>
    <w:qFormat/>
    <w:rsid w:val="00E865BC"/>
    <w:pPr>
      <w:ind w:left="720"/>
      <w:outlineLvl w:val="8"/>
    </w:pPr>
    <w:rPr>
      <w:i/>
    </w:rPr>
  </w:style>
  <w:style w:type="character" w:default="1" w:styleId="DefaultParagraphFont">
    <w:name w:val="Default Paragraph Font"/>
    <w:uiPriority w:val="1"/>
    <w:unhideWhenUsed/>
    <w:rsid w:val="00E865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5BC"/>
  </w:style>
  <w:style w:type="character" w:customStyle="1" w:styleId="Heading1Char">
    <w:name w:val="Heading 1 Char"/>
    <w:basedOn w:val="DefaultParagraphFont"/>
    <w:link w:val="Heading1"/>
    <w:rsid w:val="00E865BC"/>
    <w:rPr>
      <w:rFonts w:ascii="Times New Roman" w:eastAsia="Times New Roman" w:hAnsi="Times New Roman" w:cs="Times New Roman"/>
      <w:b/>
      <w:sz w:val="32"/>
      <w:szCs w:val="20"/>
      <w:lang w:eastAsia="en-US"/>
    </w:rPr>
  </w:style>
  <w:style w:type="paragraph" w:styleId="BodyText">
    <w:name w:val="Body Text"/>
    <w:basedOn w:val="Normal"/>
    <w:link w:val="BodyTextChar"/>
    <w:rsid w:val="00E865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5BC"/>
    <w:rPr>
      <w:rFonts w:ascii="Times New Roman" w:eastAsia="Times New Roman" w:hAnsi="Times New Roman" w:cs="Times New Roman"/>
      <w:sz w:val="24"/>
      <w:lang w:eastAsia="en-US"/>
    </w:rPr>
  </w:style>
  <w:style w:type="paragraph" w:styleId="ListBullet">
    <w:name w:val="List Bullet"/>
    <w:basedOn w:val="List"/>
    <w:rsid w:val="00E865BC"/>
    <w:pPr>
      <w:numPr>
        <w:numId w:val="12"/>
      </w:numPr>
      <w:tabs>
        <w:tab w:val="clear" w:pos="340"/>
      </w:tabs>
      <w:spacing w:before="40" w:after="40"/>
    </w:pPr>
  </w:style>
  <w:style w:type="character" w:customStyle="1" w:styleId="SpecialBold">
    <w:name w:val="Special Bold"/>
    <w:basedOn w:val="DefaultParagraphFont"/>
    <w:rsid w:val="00E865BC"/>
    <w:rPr>
      <w:b/>
      <w:spacing w:val="0"/>
    </w:rPr>
  </w:style>
  <w:style w:type="paragraph" w:styleId="ListBullet2">
    <w:name w:val="List Bullet 2"/>
    <w:basedOn w:val="List2"/>
    <w:rsid w:val="00E865BC"/>
    <w:pPr>
      <w:numPr>
        <w:numId w:val="13"/>
      </w:numPr>
      <w:tabs>
        <w:tab w:val="clear" w:pos="680"/>
      </w:tabs>
    </w:pPr>
  </w:style>
  <w:style w:type="paragraph" w:customStyle="1" w:styleId="SuperHeading">
    <w:name w:val="SuperHeading"/>
    <w:basedOn w:val="Normal"/>
    <w:rsid w:val="00E865BC"/>
    <w:pPr>
      <w:spacing w:before="240" w:after="120"/>
      <w:outlineLvl w:val="0"/>
    </w:pPr>
    <w:rPr>
      <w:rFonts w:ascii="Times New Roman" w:hAnsi="Times New Roman"/>
      <w:b/>
      <w:sz w:val="32"/>
    </w:rPr>
  </w:style>
  <w:style w:type="paragraph" w:customStyle="1" w:styleId="AllowPageBreak">
    <w:name w:val="AllowPageBreak"/>
    <w:rsid w:val="00E865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5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5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5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5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5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5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5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5BC"/>
    <w:rPr>
      <w:rFonts w:ascii="Courier New" w:eastAsia="Times New Roman" w:hAnsi="Courier New" w:cs="Times New Roman"/>
      <w:i/>
      <w:szCs w:val="20"/>
      <w:lang w:eastAsia="en-US"/>
    </w:rPr>
  </w:style>
  <w:style w:type="paragraph" w:customStyle="1" w:styleId="HeadingBase">
    <w:name w:val="Heading Base"/>
    <w:rsid w:val="00E865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5BC"/>
    <w:pPr>
      <w:tabs>
        <w:tab w:val="right" w:leader="dot" w:pos="9072"/>
      </w:tabs>
      <w:ind w:left="567"/>
    </w:pPr>
    <w:rPr>
      <w:szCs w:val="22"/>
    </w:rPr>
  </w:style>
  <w:style w:type="paragraph" w:customStyle="1" w:styleId="TOCBase">
    <w:name w:val="TOC Base"/>
    <w:rsid w:val="00E865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5BC"/>
    <w:pPr>
      <w:tabs>
        <w:tab w:val="right" w:leader="dot" w:pos="9072"/>
      </w:tabs>
      <w:spacing w:before="40" w:after="40"/>
      <w:ind w:left="284"/>
    </w:pPr>
    <w:rPr>
      <w:rFonts w:ascii="Times New Roman" w:hAnsi="Times New Roman"/>
    </w:rPr>
  </w:style>
  <w:style w:type="paragraph" w:styleId="TOC1">
    <w:name w:val="toc 1"/>
    <w:basedOn w:val="TOCBase"/>
    <w:next w:val="Normal"/>
    <w:rsid w:val="00E865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5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5BC"/>
    <w:rPr>
      <w:rFonts w:ascii="Times New Roman" w:eastAsia="Times New Roman" w:hAnsi="Times New Roman" w:cs="Times New Roman"/>
      <w:sz w:val="16"/>
      <w:lang w:eastAsia="en-US"/>
    </w:rPr>
  </w:style>
  <w:style w:type="paragraph" w:styleId="Title">
    <w:name w:val="Title"/>
    <w:basedOn w:val="HeadingBase"/>
    <w:link w:val="TitleChar"/>
    <w:qFormat/>
    <w:rsid w:val="00E865BC"/>
    <w:pPr>
      <w:spacing w:before="5040"/>
      <w:jc w:val="center"/>
    </w:pPr>
    <w:rPr>
      <w:sz w:val="48"/>
      <w:szCs w:val="72"/>
      <w:lang w:val="en-US"/>
    </w:rPr>
  </w:style>
  <w:style w:type="character" w:customStyle="1" w:styleId="TitleChar">
    <w:name w:val="Title Char"/>
    <w:basedOn w:val="DefaultParagraphFont"/>
    <w:link w:val="Title"/>
    <w:rsid w:val="00E865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5BC"/>
    <w:pPr>
      <w:tabs>
        <w:tab w:val="left" w:pos="3600"/>
        <w:tab w:val="left" w:pos="3958"/>
      </w:tabs>
    </w:pPr>
  </w:style>
  <w:style w:type="paragraph" w:styleId="List">
    <w:name w:val="List"/>
    <w:basedOn w:val="BodyText"/>
    <w:next w:val="BodyText"/>
    <w:rsid w:val="00E865BC"/>
    <w:pPr>
      <w:tabs>
        <w:tab w:val="left" w:pos="340"/>
      </w:tabs>
      <w:spacing w:before="60" w:after="60"/>
      <w:ind w:left="340" w:hanging="340"/>
    </w:pPr>
  </w:style>
  <w:style w:type="paragraph" w:customStyle="1" w:styleId="Note">
    <w:name w:val="Note"/>
    <w:basedOn w:val="BodyText"/>
    <w:rsid w:val="00E865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65BC"/>
    <w:pPr>
      <w:framePr w:wrap="auto" w:hAnchor="text" w:y="6049"/>
    </w:pPr>
    <w:rPr>
      <w:color w:val="000000"/>
      <w:sz w:val="40"/>
    </w:rPr>
  </w:style>
  <w:style w:type="paragraph" w:customStyle="1" w:styleId="TOCTitle">
    <w:name w:val="TOCTitle"/>
    <w:basedOn w:val="Heading1"/>
    <w:rsid w:val="00E865BC"/>
    <w:pPr>
      <w:spacing w:after="240"/>
      <w:jc w:val="center"/>
      <w:outlineLvl w:val="9"/>
    </w:pPr>
    <w:rPr>
      <w:caps/>
    </w:rPr>
  </w:style>
  <w:style w:type="paragraph" w:customStyle="1" w:styleId="Version">
    <w:name w:val="Version"/>
    <w:rsid w:val="00E865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5BC"/>
    <w:pPr>
      <w:keepNext w:val="0"/>
      <w:tabs>
        <w:tab w:val="right" w:pos="4176"/>
      </w:tabs>
      <w:ind w:left="198" w:hanging="198"/>
    </w:pPr>
    <w:rPr>
      <w:rFonts w:ascii="Garamond" w:hAnsi="Garamond"/>
    </w:rPr>
  </w:style>
  <w:style w:type="paragraph" w:styleId="IndexHeading">
    <w:name w:val="index heading"/>
    <w:basedOn w:val="Normal"/>
    <w:next w:val="Index1"/>
    <w:semiHidden/>
    <w:rsid w:val="00E865BC"/>
    <w:pPr>
      <w:spacing w:before="120" w:after="120"/>
    </w:pPr>
    <w:rPr>
      <w:rFonts w:ascii="Arial" w:hAnsi="Arial"/>
      <w:b/>
      <w:color w:val="918585"/>
      <w:sz w:val="24"/>
    </w:rPr>
  </w:style>
  <w:style w:type="paragraph" w:styleId="Header">
    <w:name w:val="header"/>
    <w:basedOn w:val="Normal"/>
    <w:link w:val="HeaderChar"/>
    <w:rsid w:val="00E865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5BC"/>
    <w:rPr>
      <w:rFonts w:ascii="Times New Roman" w:eastAsia="Times New Roman" w:hAnsi="Times New Roman" w:cs="Times New Roman"/>
      <w:sz w:val="16"/>
      <w:szCs w:val="20"/>
      <w:lang w:val="en-GB" w:eastAsia="en-US"/>
    </w:rPr>
  </w:style>
  <w:style w:type="paragraph" w:customStyle="1" w:styleId="Chapter">
    <w:name w:val="Chapter"/>
    <w:basedOn w:val="Normal"/>
    <w:rsid w:val="00E865BC"/>
    <w:pPr>
      <w:spacing w:before="240"/>
    </w:pPr>
    <w:rPr>
      <w:rFonts w:ascii="Times New Roman" w:hAnsi="Times New Roman"/>
      <w:smallCaps/>
      <w:spacing w:val="80"/>
      <w:sz w:val="28"/>
    </w:rPr>
  </w:style>
  <w:style w:type="paragraph" w:customStyle="1" w:styleId="InChapter">
    <w:name w:val="InChapter"/>
    <w:basedOn w:val="Heading3"/>
    <w:rsid w:val="00E865BC"/>
    <w:pPr>
      <w:spacing w:after="240"/>
      <w:outlineLvl w:val="9"/>
    </w:pPr>
    <w:rPr>
      <w:noProof/>
    </w:rPr>
  </w:style>
  <w:style w:type="paragraph" w:styleId="Index2">
    <w:name w:val="index 2"/>
    <w:basedOn w:val="Normal"/>
    <w:next w:val="Normal"/>
    <w:semiHidden/>
    <w:rsid w:val="00E865BC"/>
    <w:pPr>
      <w:tabs>
        <w:tab w:val="right" w:pos="4176"/>
      </w:tabs>
      <w:ind w:left="568" w:hanging="284"/>
    </w:pPr>
    <w:rPr>
      <w:rFonts w:ascii="Garamond" w:hAnsi="Garamond"/>
    </w:rPr>
  </w:style>
  <w:style w:type="paragraph" w:customStyle="1" w:styleId="Byline">
    <w:name w:val="Byline"/>
    <w:rsid w:val="00E865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5BC"/>
    <w:pPr>
      <w:tabs>
        <w:tab w:val="clear" w:pos="3600"/>
        <w:tab w:val="clear" w:pos="3958"/>
      </w:tabs>
      <w:jc w:val="right"/>
    </w:pPr>
  </w:style>
  <w:style w:type="character" w:styleId="Emphasis">
    <w:name w:val="Emphasis"/>
    <w:basedOn w:val="DefaultParagraphFont"/>
    <w:qFormat/>
    <w:rsid w:val="00E865BC"/>
    <w:rPr>
      <w:i/>
    </w:rPr>
  </w:style>
  <w:style w:type="paragraph" w:styleId="Caption">
    <w:name w:val="caption"/>
    <w:basedOn w:val="BodyText"/>
    <w:next w:val="Normal"/>
    <w:qFormat/>
    <w:rsid w:val="00E865BC"/>
    <w:pPr>
      <w:framePr w:w="2268" w:hSpace="181" w:vSpace="181" w:wrap="around" w:vAnchor="text" w:hAnchor="page" w:x="1135" w:y="285" w:anchorLock="1"/>
    </w:pPr>
    <w:rPr>
      <w:i/>
    </w:rPr>
  </w:style>
  <w:style w:type="paragraph" w:customStyle="1" w:styleId="MiniTOCTitle">
    <w:name w:val="MiniTOCTitle"/>
    <w:basedOn w:val="Heading4"/>
    <w:rsid w:val="00E865BC"/>
    <w:pPr>
      <w:spacing w:before="240"/>
      <w:outlineLvl w:val="9"/>
    </w:pPr>
    <w:rPr>
      <w:noProof/>
      <w:sz w:val="24"/>
    </w:rPr>
  </w:style>
  <w:style w:type="paragraph" w:customStyle="1" w:styleId="MiniTOCItem">
    <w:name w:val="MiniTOCItem"/>
    <w:basedOn w:val="ListBullet"/>
    <w:rsid w:val="00E865BC"/>
    <w:pPr>
      <w:numPr>
        <w:numId w:val="0"/>
      </w:numPr>
      <w:tabs>
        <w:tab w:val="right" w:leader="dot" w:pos="6521"/>
      </w:tabs>
      <w:spacing w:before="0" w:after="0"/>
    </w:pPr>
  </w:style>
  <w:style w:type="paragraph" w:customStyle="1" w:styleId="TOFTitle">
    <w:name w:val="TOFTitle"/>
    <w:basedOn w:val="TOCTitle"/>
    <w:rsid w:val="00E865BC"/>
  </w:style>
  <w:style w:type="paragraph" w:styleId="TableofFigures">
    <w:name w:val="table of figures"/>
    <w:basedOn w:val="Normal"/>
    <w:next w:val="Normal"/>
    <w:semiHidden/>
    <w:rsid w:val="00E865BC"/>
    <w:pPr>
      <w:tabs>
        <w:tab w:val="right" w:leader="dot" w:pos="9072"/>
      </w:tabs>
      <w:ind w:left="970" w:hanging="403"/>
    </w:pPr>
    <w:rPr>
      <w:rFonts w:ascii="Times New Roman" w:hAnsi="Times New Roman"/>
      <w:b/>
    </w:rPr>
  </w:style>
  <w:style w:type="paragraph" w:styleId="ListNumber">
    <w:name w:val="List Number"/>
    <w:basedOn w:val="List"/>
    <w:rsid w:val="00E865BC"/>
    <w:pPr>
      <w:numPr>
        <w:numId w:val="15"/>
      </w:numPr>
      <w:tabs>
        <w:tab w:val="clear" w:pos="340"/>
      </w:tabs>
    </w:pPr>
  </w:style>
  <w:style w:type="character" w:customStyle="1" w:styleId="WingdingSymbols">
    <w:name w:val="Wingding Symbols"/>
    <w:rsid w:val="00E865BC"/>
    <w:rPr>
      <w:rFonts w:ascii="Wingdings" w:hAnsi="Wingdings"/>
    </w:rPr>
  </w:style>
  <w:style w:type="paragraph" w:customStyle="1" w:styleId="TableHeading">
    <w:name w:val="Table Heading"/>
    <w:basedOn w:val="HeadingBase"/>
    <w:rsid w:val="00E865BC"/>
    <w:pPr>
      <w:keepLines/>
      <w:pBdr>
        <w:bottom w:val="single" w:sz="6" w:space="1" w:color="918585"/>
      </w:pBdr>
      <w:spacing w:before="240"/>
    </w:pPr>
  </w:style>
  <w:style w:type="character" w:customStyle="1" w:styleId="HotSpot">
    <w:name w:val="HotSpot"/>
    <w:rsid w:val="00E865BC"/>
    <w:rPr>
      <w:color w:val="0033CC"/>
      <w:u w:val="none"/>
    </w:rPr>
  </w:style>
  <w:style w:type="paragraph" w:customStyle="1" w:styleId="BodyTextRight">
    <w:name w:val="Body Text Right"/>
    <w:basedOn w:val="BodyText"/>
    <w:rsid w:val="00E865BC"/>
    <w:pPr>
      <w:spacing w:before="0" w:after="0"/>
      <w:jc w:val="right"/>
    </w:pPr>
  </w:style>
  <w:style w:type="paragraph" w:styleId="Index3">
    <w:name w:val="index 3"/>
    <w:basedOn w:val="ListNumber2"/>
    <w:next w:val="Normal"/>
    <w:semiHidden/>
    <w:rsid w:val="00E865BC"/>
    <w:pPr>
      <w:numPr>
        <w:numId w:val="0"/>
      </w:numPr>
      <w:tabs>
        <w:tab w:val="right" w:leader="dot" w:pos="4176"/>
      </w:tabs>
    </w:pPr>
  </w:style>
  <w:style w:type="paragraph" w:styleId="ListNumber2">
    <w:name w:val="List Number 2"/>
    <w:basedOn w:val="List2"/>
    <w:rsid w:val="00E865BC"/>
    <w:pPr>
      <w:numPr>
        <w:numId w:val="10"/>
      </w:numPr>
      <w:tabs>
        <w:tab w:val="clear" w:pos="1060"/>
      </w:tabs>
    </w:pPr>
  </w:style>
  <w:style w:type="paragraph" w:customStyle="1" w:styleId="MarginNote">
    <w:name w:val="Margin Note"/>
    <w:basedOn w:val="BodyText"/>
    <w:rsid w:val="00E865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5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5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5BC"/>
    <w:rPr>
      <w:sz w:val="32"/>
    </w:rPr>
  </w:style>
  <w:style w:type="paragraph" w:customStyle="1" w:styleId="HeadingProcedure">
    <w:name w:val="Heading Procedure"/>
    <w:basedOn w:val="HeadingBase"/>
    <w:next w:val="Normal"/>
    <w:rsid w:val="00E865BC"/>
    <w:pPr>
      <w:tabs>
        <w:tab w:val="left" w:pos="0"/>
      </w:tabs>
      <w:spacing w:before="120" w:after="60"/>
    </w:pPr>
    <w:rPr>
      <w:i/>
      <w:color w:val="918585"/>
      <w:sz w:val="22"/>
    </w:rPr>
  </w:style>
  <w:style w:type="paragraph" w:customStyle="1" w:styleId="TableBodyText">
    <w:name w:val="Table Body Text"/>
    <w:basedOn w:val="BodyText"/>
    <w:rsid w:val="00E865BC"/>
    <w:pPr>
      <w:spacing w:before="60" w:after="60"/>
    </w:pPr>
  </w:style>
  <w:style w:type="paragraph" w:styleId="ListContinue">
    <w:name w:val="List Continue"/>
    <w:basedOn w:val="List"/>
    <w:rsid w:val="00E865BC"/>
    <w:pPr>
      <w:ind w:firstLine="0"/>
    </w:pPr>
  </w:style>
  <w:style w:type="paragraph" w:customStyle="1" w:styleId="ListNote">
    <w:name w:val="List Note"/>
    <w:basedOn w:val="List"/>
    <w:rsid w:val="00E865BC"/>
    <w:pPr>
      <w:pBdr>
        <w:top w:val="single" w:sz="6" w:space="2" w:color="918585"/>
        <w:bottom w:val="single" w:sz="6" w:space="2" w:color="918585"/>
      </w:pBdr>
      <w:tabs>
        <w:tab w:val="left" w:pos="1021"/>
      </w:tabs>
      <w:ind w:firstLine="0"/>
    </w:pPr>
  </w:style>
  <w:style w:type="paragraph" w:customStyle="1" w:styleId="Warning">
    <w:name w:val="Warning"/>
    <w:basedOn w:val="BodyText"/>
    <w:rsid w:val="00E865BC"/>
    <w:pPr>
      <w:shd w:val="clear" w:color="auto" w:fill="D9D9D9"/>
      <w:tabs>
        <w:tab w:val="left" w:pos="992"/>
      </w:tabs>
      <w:ind w:left="119" w:right="119"/>
    </w:pPr>
    <w:rPr>
      <w:sz w:val="20"/>
    </w:rPr>
  </w:style>
  <w:style w:type="paragraph" w:customStyle="1" w:styleId="MarginIcons">
    <w:name w:val="Margin Icons"/>
    <w:basedOn w:val="BodyText"/>
    <w:rsid w:val="00E865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5BC"/>
    <w:rPr>
      <w:rFonts w:ascii="Courier New" w:hAnsi="Courier New"/>
    </w:rPr>
  </w:style>
  <w:style w:type="paragraph" w:customStyle="1" w:styleId="NoteBullet">
    <w:name w:val="Note Bullet"/>
    <w:basedOn w:val="Note"/>
    <w:rsid w:val="00E865BC"/>
    <w:pPr>
      <w:tabs>
        <w:tab w:val="clear" w:pos="680"/>
      </w:tabs>
      <w:spacing w:before="60" w:after="60"/>
    </w:pPr>
  </w:style>
  <w:style w:type="paragraph" w:customStyle="1" w:styleId="SubHeading2">
    <w:name w:val="SubHeading2"/>
    <w:basedOn w:val="HeadingBase"/>
    <w:rsid w:val="00E865BC"/>
    <w:pPr>
      <w:spacing w:before="240" w:after="60"/>
    </w:pPr>
    <w:rPr>
      <w:sz w:val="20"/>
    </w:rPr>
  </w:style>
  <w:style w:type="paragraph" w:customStyle="1" w:styleId="SubHeading1">
    <w:name w:val="SubHeading1"/>
    <w:basedOn w:val="HeadingBase"/>
    <w:rsid w:val="00E865BC"/>
    <w:pPr>
      <w:spacing w:before="240" w:after="60"/>
    </w:pPr>
    <w:rPr>
      <w:color w:val="918585"/>
      <w:sz w:val="22"/>
    </w:rPr>
  </w:style>
  <w:style w:type="paragraph" w:customStyle="1" w:styleId="SideHeading">
    <w:name w:val="Side Heading"/>
    <w:basedOn w:val="HeadingBase"/>
    <w:rsid w:val="00E865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5BC"/>
    <w:pPr>
      <w:tabs>
        <w:tab w:val="num" w:pos="360"/>
      </w:tabs>
    </w:pPr>
  </w:style>
  <w:style w:type="paragraph" w:styleId="PlainText">
    <w:name w:val="Plain Text"/>
    <w:basedOn w:val="Normal"/>
    <w:link w:val="PlainTextChar"/>
    <w:rsid w:val="00E865BC"/>
    <w:rPr>
      <w:sz w:val="20"/>
    </w:rPr>
  </w:style>
  <w:style w:type="character" w:customStyle="1" w:styleId="PlainTextChar">
    <w:name w:val="Plain Text Char"/>
    <w:basedOn w:val="DefaultParagraphFont"/>
    <w:link w:val="PlainText"/>
    <w:rsid w:val="00E865BC"/>
    <w:rPr>
      <w:rFonts w:ascii="Courier New" w:eastAsia="Times New Roman" w:hAnsi="Courier New" w:cs="Times New Roman"/>
      <w:sz w:val="20"/>
      <w:szCs w:val="20"/>
      <w:lang w:eastAsia="en-US"/>
    </w:rPr>
  </w:style>
  <w:style w:type="character" w:customStyle="1" w:styleId="MenuOption">
    <w:name w:val="Menu Option"/>
    <w:basedOn w:val="DefaultParagraphFont"/>
    <w:rsid w:val="00E865BC"/>
    <w:rPr>
      <w:b/>
      <w:smallCaps/>
    </w:rPr>
  </w:style>
  <w:style w:type="paragraph" w:customStyle="1" w:styleId="TableListNumber">
    <w:name w:val="Table List Number"/>
    <w:basedOn w:val="ListNumber"/>
    <w:rsid w:val="00E865BC"/>
    <w:pPr>
      <w:numPr>
        <w:numId w:val="0"/>
      </w:numPr>
    </w:pPr>
  </w:style>
  <w:style w:type="paragraph" w:styleId="TOC4">
    <w:name w:val="toc 4"/>
    <w:basedOn w:val="TOCBase"/>
    <w:next w:val="Normal"/>
    <w:semiHidden/>
    <w:rsid w:val="00E865BC"/>
    <w:pPr>
      <w:tabs>
        <w:tab w:val="right" w:leader="dot" w:pos="9071"/>
      </w:tabs>
      <w:ind w:left="1701"/>
    </w:pPr>
  </w:style>
  <w:style w:type="paragraph" w:customStyle="1" w:styleId="ListAlpha">
    <w:name w:val="List Alpha"/>
    <w:basedOn w:val="List"/>
    <w:rsid w:val="00E865BC"/>
    <w:pPr>
      <w:numPr>
        <w:numId w:val="9"/>
      </w:numPr>
    </w:pPr>
  </w:style>
  <w:style w:type="paragraph" w:customStyle="1" w:styleId="ListAlpha2">
    <w:name w:val="List Alpha 2"/>
    <w:basedOn w:val="List2"/>
    <w:rsid w:val="00E865BC"/>
    <w:pPr>
      <w:numPr>
        <w:numId w:val="8"/>
      </w:numPr>
    </w:pPr>
  </w:style>
  <w:style w:type="paragraph" w:styleId="List2">
    <w:name w:val="List 2"/>
    <w:basedOn w:val="BodyText"/>
    <w:rsid w:val="00E865BC"/>
    <w:pPr>
      <w:tabs>
        <w:tab w:val="left" w:pos="680"/>
      </w:tabs>
      <w:spacing w:before="60" w:after="60"/>
      <w:ind w:left="680" w:hanging="340"/>
    </w:pPr>
  </w:style>
  <w:style w:type="paragraph" w:styleId="List3">
    <w:name w:val="List 3"/>
    <w:basedOn w:val="BodyText"/>
    <w:rsid w:val="00E865BC"/>
    <w:pPr>
      <w:tabs>
        <w:tab w:val="left" w:pos="1021"/>
      </w:tabs>
      <w:spacing w:before="60" w:after="60"/>
      <w:ind w:left="1020" w:hanging="340"/>
    </w:pPr>
  </w:style>
  <w:style w:type="paragraph" w:styleId="List4">
    <w:name w:val="List 4"/>
    <w:basedOn w:val="BodyText"/>
    <w:rsid w:val="00E865BC"/>
    <w:pPr>
      <w:tabs>
        <w:tab w:val="left" w:pos="1361"/>
      </w:tabs>
      <w:spacing w:before="60" w:after="60"/>
      <w:ind w:left="1361" w:hanging="340"/>
    </w:pPr>
  </w:style>
  <w:style w:type="paragraph" w:styleId="List5">
    <w:name w:val="List 5"/>
    <w:basedOn w:val="BodyText"/>
    <w:rsid w:val="00E865BC"/>
    <w:pPr>
      <w:tabs>
        <w:tab w:val="left" w:pos="1701"/>
      </w:tabs>
      <w:spacing w:before="60" w:after="60"/>
      <w:ind w:left="1701" w:hanging="340"/>
    </w:pPr>
  </w:style>
  <w:style w:type="paragraph" w:styleId="ListBullet3">
    <w:name w:val="List Bullet 3"/>
    <w:basedOn w:val="List3"/>
    <w:rsid w:val="00E865BC"/>
    <w:pPr>
      <w:numPr>
        <w:numId w:val="14"/>
      </w:numPr>
      <w:tabs>
        <w:tab w:val="clear" w:pos="1021"/>
      </w:tabs>
      <w:ind w:left="1037" w:hanging="357"/>
    </w:pPr>
  </w:style>
  <w:style w:type="paragraph" w:styleId="ListBullet4">
    <w:name w:val="List Bullet 4"/>
    <w:basedOn w:val="List4"/>
    <w:rsid w:val="00E865BC"/>
    <w:pPr>
      <w:numPr>
        <w:numId w:val="3"/>
      </w:numPr>
      <w:tabs>
        <w:tab w:val="clear" w:pos="1361"/>
      </w:tabs>
    </w:pPr>
  </w:style>
  <w:style w:type="paragraph" w:styleId="ListBullet5">
    <w:name w:val="List Bullet 5"/>
    <w:basedOn w:val="List5"/>
    <w:rsid w:val="00E865BC"/>
    <w:pPr>
      <w:numPr>
        <w:numId w:val="4"/>
      </w:numPr>
    </w:pPr>
  </w:style>
  <w:style w:type="paragraph" w:styleId="ListContinue2">
    <w:name w:val="List Continue 2"/>
    <w:basedOn w:val="List2"/>
    <w:rsid w:val="00E865BC"/>
    <w:pPr>
      <w:ind w:firstLine="0"/>
    </w:pPr>
  </w:style>
  <w:style w:type="paragraph" w:styleId="ListContinue3">
    <w:name w:val="List Continue 3"/>
    <w:basedOn w:val="List3"/>
    <w:rsid w:val="00E865BC"/>
    <w:pPr>
      <w:ind w:left="1021" w:firstLine="0"/>
    </w:pPr>
  </w:style>
  <w:style w:type="paragraph" w:styleId="ListContinue4">
    <w:name w:val="List Continue 4"/>
    <w:basedOn w:val="List4"/>
    <w:rsid w:val="00E865BC"/>
    <w:pPr>
      <w:ind w:firstLine="0"/>
    </w:pPr>
  </w:style>
  <w:style w:type="paragraph" w:styleId="ListContinue5">
    <w:name w:val="List Continue 5"/>
    <w:basedOn w:val="List5"/>
    <w:rsid w:val="00E865BC"/>
    <w:pPr>
      <w:ind w:firstLine="0"/>
    </w:pPr>
  </w:style>
  <w:style w:type="paragraph" w:styleId="ListNumber3">
    <w:name w:val="List Number 3"/>
    <w:basedOn w:val="List3"/>
    <w:rsid w:val="00E865BC"/>
    <w:pPr>
      <w:numPr>
        <w:numId w:val="5"/>
      </w:numPr>
    </w:pPr>
  </w:style>
  <w:style w:type="paragraph" w:styleId="ListNumber4">
    <w:name w:val="List Number 4"/>
    <w:basedOn w:val="List4"/>
    <w:rsid w:val="00E865BC"/>
    <w:pPr>
      <w:numPr>
        <w:numId w:val="6"/>
      </w:numPr>
    </w:pPr>
  </w:style>
  <w:style w:type="paragraph" w:styleId="ListNumber5">
    <w:name w:val="List Number 5"/>
    <w:basedOn w:val="List5"/>
    <w:rsid w:val="00E865BC"/>
    <w:pPr>
      <w:numPr>
        <w:numId w:val="7"/>
      </w:numPr>
    </w:pPr>
  </w:style>
  <w:style w:type="paragraph" w:styleId="BlockText">
    <w:name w:val="Block Text"/>
    <w:basedOn w:val="Normal"/>
    <w:rsid w:val="00E865BC"/>
    <w:pPr>
      <w:spacing w:after="120"/>
      <w:ind w:left="1440" w:right="1440"/>
    </w:pPr>
  </w:style>
  <w:style w:type="character" w:customStyle="1" w:styleId="Subscript">
    <w:name w:val="Subscript"/>
    <w:basedOn w:val="DefaultParagraphFont"/>
    <w:rsid w:val="00E865BC"/>
    <w:rPr>
      <w:sz w:val="16"/>
      <w:vertAlign w:val="subscript"/>
    </w:rPr>
  </w:style>
  <w:style w:type="character" w:customStyle="1" w:styleId="Superscript">
    <w:name w:val="Superscript"/>
    <w:basedOn w:val="DefaultParagraphFont"/>
    <w:rsid w:val="00E865BC"/>
    <w:rPr>
      <w:sz w:val="16"/>
      <w:vertAlign w:val="superscript"/>
    </w:rPr>
  </w:style>
  <w:style w:type="character" w:customStyle="1" w:styleId="Symbols">
    <w:name w:val="Symbols"/>
    <w:basedOn w:val="DefaultParagraphFont"/>
    <w:rsid w:val="00E865BC"/>
    <w:rPr>
      <w:rFonts w:ascii="Symbol" w:hAnsi="Symbol"/>
    </w:rPr>
  </w:style>
  <w:style w:type="character" w:customStyle="1" w:styleId="MenuOptions">
    <w:name w:val="Menu Options"/>
    <w:basedOn w:val="DefaultParagraphFont"/>
    <w:rsid w:val="00E865BC"/>
    <w:rPr>
      <w:rFonts w:ascii="Arial Narrow" w:hAnsi="Arial Narrow"/>
      <w:smallCaps/>
    </w:rPr>
  </w:style>
  <w:style w:type="character" w:customStyle="1" w:styleId="Buttons">
    <w:name w:val="Buttons"/>
    <w:basedOn w:val="DefaultParagraphFont"/>
    <w:rsid w:val="00E865BC"/>
    <w:rPr>
      <w:b/>
    </w:rPr>
  </w:style>
  <w:style w:type="character" w:customStyle="1" w:styleId="Underlined">
    <w:name w:val="Underlined"/>
    <w:basedOn w:val="DefaultParagraphFont"/>
    <w:rsid w:val="00E865BC"/>
    <w:rPr>
      <w:u w:val="single"/>
    </w:rPr>
  </w:style>
  <w:style w:type="paragraph" w:customStyle="1" w:styleId="TableBodyTextRight">
    <w:name w:val="Table Body Text Right"/>
    <w:basedOn w:val="TableBodyText"/>
    <w:rsid w:val="00E865BC"/>
    <w:pPr>
      <w:widowControl w:val="0"/>
      <w:autoSpaceDE w:val="0"/>
      <w:autoSpaceDN w:val="0"/>
      <w:adjustRightInd w:val="0"/>
      <w:jc w:val="right"/>
    </w:pPr>
    <w:rPr>
      <w:rFonts w:cs="Arial"/>
      <w:szCs w:val="18"/>
    </w:rPr>
  </w:style>
  <w:style w:type="paragraph" w:customStyle="1" w:styleId="CopyrightText">
    <w:name w:val="Copyright Text"/>
    <w:basedOn w:val="BodyText"/>
    <w:rsid w:val="00E865BC"/>
    <w:rPr>
      <w:sz w:val="18"/>
    </w:rPr>
  </w:style>
  <w:style w:type="paragraph" w:customStyle="1" w:styleId="BodySmallRight">
    <w:name w:val="Body Small Right"/>
    <w:basedOn w:val="BodyTextRight"/>
    <w:rsid w:val="00E865BC"/>
    <w:rPr>
      <w:sz w:val="18"/>
      <w:szCs w:val="18"/>
    </w:rPr>
  </w:style>
  <w:style w:type="paragraph" w:customStyle="1" w:styleId="MarginEdition">
    <w:name w:val="Margin Edition"/>
    <w:basedOn w:val="MarginNote"/>
    <w:rsid w:val="00E865BC"/>
    <w:pPr>
      <w:spacing w:before="0" w:after="0"/>
    </w:pPr>
    <w:rPr>
      <w:rFonts w:ascii="Times New Roman" w:hAnsi="Times New Roman"/>
      <w:color w:val="999999"/>
    </w:rPr>
  </w:style>
  <w:style w:type="paragraph" w:customStyle="1" w:styleId="Spacer">
    <w:name w:val="Spacer"/>
    <w:basedOn w:val="Normal"/>
    <w:rsid w:val="00E865BC"/>
    <w:rPr>
      <w:sz w:val="2"/>
      <w:szCs w:val="2"/>
    </w:rPr>
  </w:style>
  <w:style w:type="character" w:customStyle="1" w:styleId="Small">
    <w:name w:val="Small"/>
    <w:basedOn w:val="DefaultParagraphFont"/>
    <w:rsid w:val="00E865BC"/>
    <w:rPr>
      <w:sz w:val="16"/>
    </w:rPr>
  </w:style>
  <w:style w:type="paragraph" w:customStyle="1" w:styleId="WideTable">
    <w:name w:val="Wide Table"/>
    <w:basedOn w:val="Normal"/>
    <w:rsid w:val="00E865BC"/>
    <w:pPr>
      <w:ind w:left="-1418"/>
    </w:pPr>
    <w:rPr>
      <w:sz w:val="2"/>
      <w:szCs w:val="2"/>
    </w:rPr>
  </w:style>
  <w:style w:type="character" w:styleId="PageNumber">
    <w:name w:val="page number"/>
    <w:basedOn w:val="DefaultParagraphFont"/>
    <w:rsid w:val="00E865BC"/>
  </w:style>
  <w:style w:type="paragraph" w:styleId="Quote">
    <w:name w:val="Quote"/>
    <w:basedOn w:val="Heading1"/>
    <w:link w:val="QuoteChar"/>
    <w:qFormat/>
    <w:rsid w:val="00E865BC"/>
    <w:rPr>
      <w:b w:val="0"/>
      <w:sz w:val="72"/>
      <w:szCs w:val="72"/>
      <w:lang w:val="en-NZ"/>
    </w:rPr>
  </w:style>
  <w:style w:type="character" w:customStyle="1" w:styleId="QuoteChar">
    <w:name w:val="Quote Char"/>
    <w:basedOn w:val="DefaultParagraphFont"/>
    <w:link w:val="Quote"/>
    <w:rsid w:val="00E865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5BC"/>
    <w:pPr>
      <w:pageBreakBefore/>
    </w:pPr>
  </w:style>
  <w:style w:type="paragraph" w:customStyle="1" w:styleId="Border">
    <w:name w:val="Border"/>
    <w:basedOn w:val="Normal"/>
    <w:qFormat/>
    <w:rsid w:val="00E865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5BC"/>
    <w:rPr>
      <w:b/>
      <w:bCs/>
      <w:i/>
      <w:iCs/>
      <w:color w:val="auto"/>
    </w:rPr>
  </w:style>
  <w:style w:type="paragraph" w:styleId="IntenseQuote">
    <w:name w:val="Intense Quote"/>
    <w:basedOn w:val="Normal"/>
    <w:next w:val="Normal"/>
    <w:link w:val="IntenseQuoteChar"/>
    <w:uiPriority w:val="30"/>
    <w:qFormat/>
    <w:rsid w:val="00E865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5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5BC"/>
    <w:rPr>
      <w:smallCaps/>
      <w:color w:val="auto"/>
      <w:u w:val="single"/>
    </w:rPr>
  </w:style>
  <w:style w:type="character" w:styleId="IntenseReference">
    <w:name w:val="Intense Reference"/>
    <w:basedOn w:val="DefaultParagraphFont"/>
    <w:uiPriority w:val="32"/>
    <w:qFormat/>
    <w:rsid w:val="00E865BC"/>
    <w:rPr>
      <w:b/>
      <w:bCs/>
      <w:smallCaps/>
      <w:color w:val="auto"/>
      <w:spacing w:val="5"/>
      <w:u w:val="single"/>
    </w:rPr>
  </w:style>
  <w:style w:type="paragraph" w:customStyle="1" w:styleId="2ColumnHeading">
    <w:name w:val="2Column Heading"/>
    <w:basedOn w:val="BodyText"/>
    <w:qFormat/>
    <w:rsid w:val="00E865BC"/>
    <w:pPr>
      <w:spacing w:after="60"/>
      <w:ind w:left="-2268"/>
    </w:pPr>
    <w:rPr>
      <w:b/>
    </w:rPr>
  </w:style>
  <w:style w:type="paragraph" w:customStyle="1" w:styleId="Heading1TOC">
    <w:name w:val="Heading1 TOC"/>
    <w:basedOn w:val="Normal"/>
    <w:qFormat/>
    <w:rsid w:val="00E865BC"/>
    <w:pPr>
      <w:spacing w:before="240" w:after="120"/>
    </w:pPr>
    <w:rPr>
      <w:rFonts w:ascii="Times New Roman" w:hAnsi="Times New Roman"/>
      <w:b/>
      <w:sz w:val="32"/>
    </w:rPr>
  </w:style>
  <w:style w:type="paragraph" w:customStyle="1" w:styleId="Heading2TOC">
    <w:name w:val="Heading2 TOC"/>
    <w:basedOn w:val="Normal"/>
    <w:qFormat/>
    <w:rsid w:val="00E865BC"/>
    <w:pPr>
      <w:spacing w:before="240" w:after="60"/>
    </w:pPr>
    <w:rPr>
      <w:rFonts w:ascii="Times New Roman" w:hAnsi="Times New Roman"/>
      <w:b/>
      <w:sz w:val="28"/>
    </w:rPr>
  </w:style>
  <w:style w:type="character" w:customStyle="1" w:styleId="Underline">
    <w:name w:val="Underline"/>
    <w:basedOn w:val="DefaultParagraphFont"/>
    <w:qFormat/>
    <w:rsid w:val="00E865BC"/>
    <w:rPr>
      <w:u w:val="single"/>
    </w:rPr>
  </w:style>
  <w:style w:type="character" w:customStyle="1" w:styleId="BoldandItalics">
    <w:name w:val="Bold and Italics"/>
    <w:qFormat/>
    <w:rsid w:val="00E865BC"/>
    <w:rPr>
      <w:b/>
      <w:i/>
      <w:u w:val="none"/>
    </w:rPr>
  </w:style>
  <w:style w:type="paragraph" w:styleId="BalloonText">
    <w:name w:val="Balloon Text"/>
    <w:basedOn w:val="Normal"/>
    <w:link w:val="BalloonTextChar"/>
    <w:rsid w:val="00E865BC"/>
    <w:rPr>
      <w:rFonts w:ascii="Tahoma" w:hAnsi="Tahoma" w:cs="Tahoma"/>
      <w:sz w:val="16"/>
      <w:szCs w:val="16"/>
    </w:rPr>
  </w:style>
  <w:style w:type="character" w:customStyle="1" w:styleId="BalloonTextChar">
    <w:name w:val="Balloon Text Char"/>
    <w:basedOn w:val="DefaultParagraphFont"/>
    <w:link w:val="BalloonText"/>
    <w:rsid w:val="00E865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5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5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5BC"/>
    <w:rPr>
      <w:b/>
      <w:color w:val="660033"/>
      <w:spacing w:val="0"/>
    </w:rPr>
  </w:style>
  <w:style w:type="paragraph" w:customStyle="1" w:styleId="Nameditemlist">
    <w:name w:val="Named item list"/>
    <w:basedOn w:val="BodyText"/>
    <w:qFormat/>
    <w:rsid w:val="00E865BC"/>
    <w:pPr>
      <w:tabs>
        <w:tab w:val="left" w:pos="2835"/>
      </w:tabs>
      <w:ind w:left="2835" w:hanging="2835"/>
    </w:pPr>
  </w:style>
  <w:style w:type="paragraph" w:customStyle="1" w:styleId="BodyTextnopadding">
    <w:name w:val="Body Text no padding"/>
    <w:basedOn w:val="BodyText"/>
    <w:qFormat/>
    <w:rsid w:val="00E865BC"/>
    <w:pPr>
      <w:spacing w:before="0" w:after="0"/>
    </w:pPr>
  </w:style>
  <w:style w:type="paragraph" w:customStyle="1" w:styleId="BodyTextBold">
    <w:name w:val="Body Text Bold"/>
    <w:basedOn w:val="BodyText"/>
    <w:qFormat/>
    <w:rsid w:val="00E865BC"/>
    <w:rPr>
      <w:b/>
    </w:rPr>
  </w:style>
  <w:style w:type="character" w:styleId="Hyperlink">
    <w:name w:val="Hyperlink"/>
    <w:basedOn w:val="DefaultParagraphFont"/>
    <w:uiPriority w:val="99"/>
    <w:unhideWhenUsed/>
    <w:rsid w:val="003E6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1312</Words>
  <Characters>8282</Characters>
  <Application>Microsoft Office Word</Application>
  <DocSecurity>0</DocSecurity>
  <Lines>331</Lines>
  <Paragraphs>208</Paragraphs>
  <ScaleCrop>false</ScaleCrop>
  <Company>Author-it Software Corporation Ltd.</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MSTFD6005 Drape structured over-garments</dc:title>
  <dc:subject>Approved</dc:subject>
  <dc:creator>Skills Insight</dc:creator>
  <cp:keywords>Release: 1</cp:keywords>
  <dc:description>Review Date: 12 April 2008</dc:description>
  <cp:lastModifiedBy>HSD_TPCMSd.prod</cp:lastModifiedBy>
  <cp:revision>3</cp:revision>
  <dcterms:created xsi:type="dcterms:W3CDTF">2025-03-01T21:03:00Z</dcterms:created>
  <dcterms:modified xsi:type="dcterms:W3CDTF">2025-03-01T21:03:00Z</dcterms:modified>
</cp:coreProperties>
</file>