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70D" w:rsidP="0086670D">
      <w:pPr>
        <w:pStyle w:val="Title"/>
      </w:pPr>
      <w:r>
        <w:fldChar w:fldCharType="begin"/>
      </w:r>
      <w:r>
        <w:instrText xml:space="preserve"> TITLE   \* MERGEFORMAT </w:instrText>
      </w:r>
      <w:r>
        <w:fldChar w:fldCharType="separate"/>
      </w:r>
      <w:r>
        <w:t>MSTFD6002 Manage product development of fashion designs</w:t>
      </w:r>
      <w:r>
        <w:fldChar w:fldCharType="end"/>
      </w:r>
    </w:p>
    <w:p w:rsidR="0086670D" w:rsidP="0086670D">
      <w:pPr>
        <w:pStyle w:val="Version"/>
        <w:sectPr w:rsidSect="00267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589" w:rsidP="00267589">
      <w:pPr>
        <w:pStyle w:val="SuperHeading"/>
      </w:pPr>
      <w:r w:rsidRPr="00267589">
        <w:t>MSTFD6002 Manage product development of fashion designs</w:t>
      </w:r>
    </w:p>
    <w:p w:rsidR="00000000" w:rsidRPr="00267589" w:rsidP="00267589">
      <w:pPr>
        <w:pStyle w:val="Heading1"/>
      </w:pPr>
      <w:bookmarkStart w:id="1" w:name="O_930847"/>
      <w:bookmarkEnd w:id="1"/>
      <w:r w:rsidRPr="00267589">
        <w:t>Modification History</w:t>
      </w:r>
    </w:p>
    <w:p w:rsidR="00000000" w:rsidRPr="00267589" w:rsidP="0086670D">
      <w:pPr>
        <w:pStyle w:val="BodyText"/>
      </w:pPr>
      <w:r w:rsidRPr="00267589">
        <w:t>Release 1. Supersedes and is equivalent to LMTFD6002B Manage product development of fashion designs</w:t>
      </w:r>
    </w:p>
    <w:p w:rsidR="00000000" w:rsidRPr="00267589" w:rsidP="00267589">
      <w:pPr>
        <w:pStyle w:val="Heading1"/>
      </w:pPr>
      <w:bookmarkStart w:id="2" w:name="O_930855"/>
      <w:bookmarkEnd w:id="2"/>
      <w:r w:rsidRPr="00267589">
        <w:t>Application</w:t>
      </w:r>
    </w:p>
    <w:p w:rsidR="00000000" w:rsidRPr="00267589" w:rsidP="0086670D">
      <w:pPr>
        <w:pStyle w:val="BodyText"/>
      </w:pPr>
      <w:r w:rsidRPr="00267589">
        <w:t>This unit of competency covers the skills and knowledge required to manage the development</w:t>
      </w:r>
      <w:r w:rsidRPr="00267589">
        <w:t xml:space="preserve"> and production processes for fashion designs.</w:t>
      </w:r>
    </w:p>
    <w:p w:rsidR="00000000" w:rsidRPr="00267589" w:rsidP="0086670D">
      <w:pPr>
        <w:pStyle w:val="BodyText"/>
      </w:pPr>
      <w:r w:rsidRPr="00267589">
        <w:t xml:space="preserve">The unit of competency applies to management of the development of fashion designs to production and completion of final product. </w:t>
      </w:r>
    </w:p>
    <w:p w:rsidR="00000000" w:rsidRPr="00267589" w:rsidP="0086670D">
      <w:pPr>
        <w:pStyle w:val="BodyText"/>
      </w:pPr>
      <w:r w:rsidRPr="00267589">
        <w:t>Work may be conducted in small to large scale enterprises and may involve in</w:t>
      </w:r>
      <w:r w:rsidRPr="00267589">
        <w:t>dividual and team activities.</w:t>
      </w:r>
    </w:p>
    <w:p w:rsidR="00000000" w:rsidRPr="00267589" w:rsidP="0086670D">
      <w:pPr>
        <w:pStyle w:val="BodyText"/>
      </w:pPr>
      <w:r w:rsidRPr="00267589">
        <w:t>No licensing, legislative or certification requirements apply to this unit at the time of publication.</w:t>
      </w:r>
    </w:p>
    <w:p w:rsidR="00000000" w:rsidRPr="00267589" w:rsidP="00267589">
      <w:pPr>
        <w:pStyle w:val="Heading1"/>
      </w:pPr>
      <w:bookmarkStart w:id="3" w:name="O_930854"/>
      <w:bookmarkEnd w:id="3"/>
      <w:r w:rsidRPr="00267589">
        <w:t>Pre-requisite Unit</w:t>
      </w:r>
    </w:p>
    <w:p w:rsidR="00000000" w:rsidRPr="00267589" w:rsidP="0086670D">
      <w:pPr>
        <w:pStyle w:val="BodyText"/>
      </w:pPr>
      <w:r w:rsidRPr="00267589">
        <w:t>Nil</w:t>
      </w:r>
    </w:p>
    <w:p w:rsidR="00000000" w:rsidRPr="00267589" w:rsidP="00267589">
      <w:pPr>
        <w:pStyle w:val="Heading1"/>
      </w:pPr>
      <w:bookmarkStart w:id="4" w:name="O_930853"/>
      <w:bookmarkEnd w:id="4"/>
      <w:r w:rsidRPr="00267589">
        <w:t>Competency Field</w:t>
      </w:r>
    </w:p>
    <w:p w:rsidR="00000000" w:rsidRPr="00267589" w:rsidP="0086670D">
      <w:pPr>
        <w:pStyle w:val="BodyText"/>
      </w:pPr>
      <w:r w:rsidRPr="00267589">
        <w:t>Fashion design and technology</w:t>
      </w:r>
    </w:p>
    <w:p w:rsidR="00000000" w:rsidRPr="00267589" w:rsidP="00267589">
      <w:pPr>
        <w:pStyle w:val="Heading1"/>
      </w:pPr>
      <w:bookmarkStart w:id="5" w:name="O_930852"/>
      <w:bookmarkEnd w:id="5"/>
      <w:r w:rsidRPr="00267589">
        <w:t>U</w:t>
      </w:r>
      <w:r w:rsidRPr="00267589">
        <w:t>nit Sector</w:t>
      </w:r>
    </w:p>
    <w:p w:rsidR="00000000" w:rsidRPr="00267589" w:rsidP="0086670D">
      <w:pPr>
        <w:pStyle w:val="BodyText"/>
      </w:pPr>
      <w:r w:rsidRPr="00267589">
        <w:t>Not applicable</w:t>
      </w:r>
    </w:p>
    <w:p w:rsidR="00000000" w:rsidRPr="00267589" w:rsidP="00267589">
      <w:pPr>
        <w:pStyle w:val="Heading1"/>
      </w:pPr>
      <w:bookmarkStart w:id="6" w:name="O_930851"/>
      <w:bookmarkEnd w:id="6"/>
      <w:r w:rsidRPr="002675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675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Performance criteria describe the performance needed to demonstrate achievement of the element.</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589" w:rsidP="00267589">
            <w:pPr>
              <w:pStyle w:val="BodyText"/>
            </w:pPr>
            <w:r w:rsidRPr="00267589">
              <w:t>1</w:t>
            </w:r>
          </w:p>
        </w:tc>
        <w:tc>
          <w:tcPr>
            <w:tcW w:w="1962" w:type="dxa"/>
            <w:vMerge w:val="restart"/>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1.1</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Follow standard operating procedures (SOPs)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1.2</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 xml:space="preserve">Comply with work health and safety (WHS) </w:t>
            </w:r>
            <w:r w:rsidRPr="00267589">
              <w:t>requirements at all times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1.3</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Use appropriate personal protective equipment (PPE) in accordance with SOPs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1.4</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Determine job requirements from specifications, job sheets or work instructions</w:t>
            </w:r>
          </w:p>
        </w:tc>
      </w:tr>
      <w:tr w:rsidTr="002675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589">
            <w:pPr>
              <w:pStyle w:val="BodyText"/>
              <w:rPr>
                <w:lang w:val="en-NZ"/>
              </w:rPr>
            </w:pP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589" w:rsidP="00267589">
            <w:pPr>
              <w:pStyle w:val="BodyText"/>
            </w:pPr>
            <w:r w:rsidRPr="00267589">
              <w:t>2</w:t>
            </w:r>
          </w:p>
        </w:tc>
        <w:tc>
          <w:tcPr>
            <w:tcW w:w="1962" w:type="dxa"/>
            <w:vMerge w:val="restart"/>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Prepare to manage product development</w:t>
            </w: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2.1</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Review organisation systems, processes and outcomes of previous business activities to inform planning</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2.2</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Identify and confirm design requirements, timelines and budget</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2.3</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Consult key personnel to assist in production plan development, as required, and identify quality standards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2.4</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Use planning techniques and tools to develop production plan and schedule, including critical path, timeline and key outcomes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2.5</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Develop design production plan</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2.6</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Select key personnel and consult with project team to communicate product development</w:t>
            </w:r>
            <w:r w:rsidRPr="00267589">
              <w:t xml:space="preserve"> requirements</w:t>
            </w:r>
          </w:p>
        </w:tc>
      </w:tr>
      <w:tr w:rsidTr="002675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589">
            <w:pPr>
              <w:pStyle w:val="BodyText"/>
              <w:rPr>
                <w:lang w:val="en-NZ"/>
              </w:rPr>
            </w:pP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589" w:rsidP="00267589">
            <w:pPr>
              <w:pStyle w:val="BodyText"/>
            </w:pPr>
            <w:r w:rsidRPr="00267589">
              <w:t>3</w:t>
            </w:r>
          </w:p>
        </w:tc>
        <w:tc>
          <w:tcPr>
            <w:tcW w:w="1962" w:type="dxa"/>
            <w:vMerge w:val="restart"/>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Manage product development</w:t>
            </w: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3.1</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 xml:space="preserve">Maintain ongoing communication with team members to ensure all project requirements and quality assurance checks comply with design specifications </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3.2</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Review problems and advise designer and patternmaker of any revisions and changes to design specifications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3.3</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Monitor production process and work flow to ensure efficient production techniques and systems are maintained, and identify process improvements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3.4</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Facilitate meetings or discussions to resolve work flow problems, and document and facilitate recommende</w:t>
            </w:r>
            <w:r w:rsidRPr="00267589">
              <w:t>d resolutions</w:t>
            </w:r>
          </w:p>
        </w:tc>
      </w:tr>
      <w:tr w:rsidTr="002675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589">
            <w:pPr>
              <w:pStyle w:val="BodyText"/>
              <w:rPr>
                <w:lang w:val="en-NZ"/>
              </w:rPr>
            </w:pP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589" w:rsidP="00267589">
            <w:pPr>
              <w:pStyle w:val="BodyText"/>
            </w:pPr>
            <w:r w:rsidRPr="00267589">
              <w:t>4</w:t>
            </w:r>
          </w:p>
        </w:tc>
        <w:tc>
          <w:tcPr>
            <w:tcW w:w="1962" w:type="dxa"/>
            <w:vMerge w:val="restart"/>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Manage process improvement</w:t>
            </w: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4.1</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Monitor improvements/variations to production to ensure outcome meets specifications and production schedule</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4.2</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Collate and analyse data to evaluate effectiveness of production improvements or variations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4.3</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Make decisions on improvements or variations to production within limits of management responsibility</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4.4</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Monitor costs and identify budget implications of any production changes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4.5</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Assemble information on development and assess product outcome against specifications</w:t>
            </w:r>
          </w:p>
        </w:tc>
      </w:tr>
      <w:tr w:rsidTr="002675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7589">
            <w:pPr>
              <w:pStyle w:val="BodyText"/>
              <w:rPr>
                <w:lang w:val="en-NZ"/>
              </w:rPr>
            </w:pP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7589" w:rsidP="00267589">
            <w:pPr>
              <w:pStyle w:val="BodyText"/>
            </w:pPr>
            <w:r w:rsidRPr="00267589">
              <w:t>5</w:t>
            </w:r>
          </w:p>
        </w:tc>
        <w:tc>
          <w:tcPr>
            <w:tcW w:w="1962" w:type="dxa"/>
            <w:vMerge w:val="restart"/>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Evaluate and finalise product development</w:t>
            </w: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5.1</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Identify and evaluate results in consultation with others, as necessary, and draft plans for future action</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5.2</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Review production outcomes with project team to identify strengths and weaknesses of process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5.3</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Determine actual development costs, compar</w:t>
            </w:r>
            <w:r w:rsidRPr="00267589">
              <w:t>e costs to budget estimates and explain inconsistencies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5.4</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Consider the impact of costing inconsistencies on product sale cost</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5.5</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Maintain production and monitoring records and prepare reports where necessary</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5.6</w:t>
            </w:r>
          </w:p>
        </w:tc>
        <w:tc>
          <w:tcPr>
            <w:tcW w:w="561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Document pattern and design production processes and findings</w:t>
            </w:r>
          </w:p>
        </w:tc>
      </w:tr>
      <w:tr w:rsidTr="002675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5.7</w:t>
            </w:r>
          </w:p>
        </w:tc>
        <w:tc>
          <w:tcPr>
            <w:tcW w:w="5610" w:type="dxa"/>
            <w:tcBorders>
              <w:top w:val="nil"/>
              <w:left w:val="nil"/>
              <w:bottom w:val="nil"/>
              <w:right w:val="nil"/>
            </w:tcBorders>
            <w:tcMar>
              <w:top w:w="0" w:type="dxa"/>
              <w:left w:w="62" w:type="dxa"/>
              <w:bottom w:w="0" w:type="dxa"/>
              <w:right w:w="62" w:type="dxa"/>
            </w:tcMar>
          </w:tcPr>
          <w:p w:rsidR="00000000" w:rsidRPr="00267589" w:rsidP="00267589">
            <w:pPr>
              <w:pStyle w:val="BodyText"/>
            </w:pPr>
            <w:r w:rsidRPr="00267589">
              <w:t>Report on production performance and developments according to workplace procedures</w:t>
            </w:r>
          </w:p>
        </w:tc>
      </w:tr>
    </w:tbl>
    <w:p w:rsidR="00000000" w:rsidRPr="00267589" w:rsidP="00267589">
      <w:pPr>
        <w:pStyle w:val="BodyText"/>
      </w:pPr>
    </w:p>
    <w:p w:rsidR="00000000" w:rsidRPr="00267589" w:rsidP="00267589">
      <w:pPr>
        <w:pStyle w:val="AllowPageBreak"/>
      </w:pPr>
    </w:p>
    <w:p w:rsidR="00000000" w:rsidRPr="00267589" w:rsidP="00267589">
      <w:pPr>
        <w:pStyle w:val="Heading1"/>
      </w:pPr>
      <w:bookmarkStart w:id="7" w:name="O_930850"/>
      <w:bookmarkEnd w:id="7"/>
      <w:r w:rsidRPr="00267589">
        <w:t>Foundation Skills</w:t>
      </w:r>
    </w:p>
    <w:p w:rsidR="00000000" w:rsidRPr="00267589" w:rsidP="0086670D">
      <w:pPr>
        <w:pStyle w:val="BodyText"/>
      </w:pPr>
      <w:r w:rsidRPr="00267589">
        <w:t>This section describes those required skills (language, literacy and numeracy) that are essential to performance.</w:t>
      </w:r>
    </w:p>
    <w:p w:rsidR="00000000" w:rsidRPr="00267589" w:rsidP="0086670D">
      <w:pPr>
        <w:pStyle w:val="BodyText"/>
      </w:pPr>
      <w:r w:rsidRPr="00267589">
        <w:t>Foundation skills essential to performance are explicit in the performance criteria of this unit of competency.</w:t>
      </w:r>
    </w:p>
    <w:p w:rsidR="00000000" w:rsidRPr="00267589" w:rsidP="00267589">
      <w:pPr>
        <w:pStyle w:val="Heading1"/>
      </w:pPr>
      <w:bookmarkStart w:id="8" w:name="O_930849"/>
      <w:bookmarkEnd w:id="8"/>
      <w:r w:rsidRPr="00267589">
        <w:t>Range of Con</w:t>
      </w:r>
      <w:r w:rsidRPr="00267589">
        <w:t>ditions</w:t>
      </w:r>
    </w:p>
    <w:tbl>
      <w:tblPr>
        <w:tblW w:w="0" w:type="auto"/>
        <w:tblCellMar>
          <w:left w:w="62" w:type="dxa"/>
          <w:right w:w="62" w:type="dxa"/>
        </w:tblCellMar>
        <w:tblLook w:val="0000"/>
      </w:tblPr>
      <w:tblGrid>
        <w:gridCol w:w="2163"/>
        <w:gridCol w:w="7033"/>
      </w:tblGrid>
      <w:tr w:rsidTr="008667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t>This field allows for different work environments and conditions that may affect performance. Essential operating conditions that may be present (depending on the work situation, needs of the candidate, accessibility of the item, and local industry</w:t>
            </w:r>
            <w:r w:rsidRPr="00267589">
              <w:t xml:space="preserve"> and regional contexts) are included.</w:t>
            </w: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requirements prescribed by legislation, awards, agreements and conditions of employment</w:t>
            </w:r>
          </w:p>
          <w:p w:rsidR="00000000" w:rsidRPr="00267589" w:rsidP="00267589">
            <w:pPr>
              <w:pStyle w:val="ListBullet"/>
            </w:pPr>
            <w:r w:rsidRPr="00267589">
              <w:t>SOPs</w:t>
            </w:r>
          </w:p>
          <w:p w:rsidR="00000000" w:rsidRPr="00267589" w:rsidP="00267589">
            <w:pPr>
              <w:pStyle w:val="ListBullet"/>
            </w:pPr>
            <w:r w:rsidRPr="00267589">
              <w:t>work instructions</w:t>
            </w:r>
          </w:p>
          <w:p w:rsidR="00000000" w:rsidRPr="00267589" w:rsidP="00267589">
            <w:pPr>
              <w:pStyle w:val="ListBullet"/>
            </w:pPr>
            <w:r w:rsidRPr="00267589">
              <w:t>PPE</w:t>
            </w:r>
          </w:p>
          <w:p w:rsidR="00000000" w:rsidRPr="00267589" w:rsidP="00267589">
            <w:pPr>
              <w:pStyle w:val="ListBullet"/>
            </w:pPr>
            <w:r w:rsidRPr="00267589">
              <w:t>oral, written and visual communication</w:t>
            </w:r>
          </w:p>
          <w:p w:rsidR="00000000" w:rsidRPr="00267589" w:rsidP="00267589">
            <w:pPr>
              <w:pStyle w:val="ListBullet"/>
            </w:pPr>
            <w:r w:rsidRPr="00267589">
              <w:t>quality practices, including responsibility for maintenance of own work quality and contribution to quality improvement of team or section output</w:t>
            </w:r>
          </w:p>
          <w:p w:rsidR="00000000" w:rsidRPr="00267589" w:rsidP="00267589">
            <w:pPr>
              <w:pStyle w:val="ListBullet"/>
            </w:pPr>
            <w:r w:rsidRPr="00267589">
              <w:t>housekeeping</w:t>
            </w:r>
          </w:p>
          <w:p w:rsidR="00000000" w:rsidRPr="00267589" w:rsidP="00267589">
            <w:pPr>
              <w:pStyle w:val="ListBullet"/>
            </w:pPr>
            <w:r w:rsidRPr="00267589">
              <w:t>tasks related to environmental protection, waste disposal, pollution control and recycling</w:t>
            </w:r>
          </w:p>
          <w:p w:rsidR="00000000" w:rsidRPr="00267589" w:rsidP="00267589">
            <w:pPr>
              <w:pStyle w:val="ListBullet"/>
            </w:pPr>
            <w:r w:rsidRPr="00267589">
              <w:t>WHS re</w:t>
            </w:r>
            <w:r w:rsidRPr="00267589">
              <w:t>quirements</w:t>
            </w:r>
          </w:p>
          <w:p w:rsidR="00000000" w:rsidP="00267589">
            <w:pPr>
              <w:pStyle w:val="BodyText"/>
              <w:rPr>
                <w:lang w:val="en-NZ"/>
              </w:rPr>
            </w:pP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the relevant industry or Australian Standards that are current at the time this unit is being undertaken</w:t>
            </w:r>
          </w:p>
          <w:p w:rsidR="00000000" w:rsidP="00267589">
            <w:pPr>
              <w:pStyle w:val="BodyText"/>
              <w:rPr>
                <w:lang w:val="en-NZ"/>
              </w:rPr>
            </w:pP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Design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expertise</w:t>
            </w:r>
          </w:p>
          <w:p w:rsidR="00000000" w:rsidRPr="00267589" w:rsidP="00267589">
            <w:pPr>
              <w:pStyle w:val="ListBullet"/>
            </w:pPr>
            <w:r w:rsidRPr="00267589">
              <w:t>human resources</w:t>
            </w:r>
          </w:p>
          <w:p w:rsidR="00000000" w:rsidRPr="00267589" w:rsidP="00267589">
            <w:pPr>
              <w:pStyle w:val="ListBullet"/>
            </w:pPr>
            <w:r w:rsidRPr="00267589">
              <w:t>materials and equipment</w:t>
            </w:r>
          </w:p>
          <w:p w:rsidR="00000000" w:rsidRPr="00267589" w:rsidP="00267589">
            <w:pPr>
              <w:pStyle w:val="ListBullet"/>
            </w:pPr>
            <w:r w:rsidRPr="00267589">
              <w:t>specifications</w:t>
            </w:r>
          </w:p>
          <w:p w:rsidR="00000000" w:rsidP="00267589">
            <w:pPr>
              <w:pStyle w:val="BodyText"/>
              <w:rPr>
                <w:lang w:val="en-NZ"/>
              </w:rPr>
            </w:pP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Key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senior management</w:t>
            </w:r>
          </w:p>
          <w:p w:rsidR="00000000" w:rsidRPr="00267589" w:rsidP="00267589">
            <w:pPr>
              <w:pStyle w:val="ListBullet"/>
            </w:pPr>
            <w:r w:rsidRPr="00267589">
              <w:t>production supervisors</w:t>
            </w:r>
          </w:p>
          <w:p w:rsidR="00000000" w:rsidRPr="00267589" w:rsidP="00267589">
            <w:pPr>
              <w:pStyle w:val="ListBullet"/>
            </w:pPr>
            <w:r w:rsidRPr="00267589">
              <w:t>patternmakers</w:t>
            </w:r>
          </w:p>
          <w:p w:rsidR="00000000" w:rsidRPr="00267589" w:rsidP="00267589">
            <w:pPr>
              <w:pStyle w:val="ListBullet"/>
            </w:pPr>
            <w:r w:rsidRPr="00267589">
              <w:t>fashion designers</w:t>
            </w:r>
          </w:p>
          <w:p w:rsidR="00000000" w:rsidRPr="00267589" w:rsidP="00267589">
            <w:pPr>
              <w:pStyle w:val="ListBullet"/>
            </w:pPr>
            <w:r w:rsidRPr="00267589">
              <w:t>production personnel</w:t>
            </w:r>
          </w:p>
          <w:p w:rsidR="00000000" w:rsidRPr="00267589" w:rsidP="00267589">
            <w:pPr>
              <w:pStyle w:val="ListBullet"/>
            </w:pPr>
            <w:r w:rsidRPr="00267589">
              <w:t>contractors</w:t>
            </w:r>
          </w:p>
          <w:p w:rsidR="00000000" w:rsidP="00267589">
            <w:pPr>
              <w:pStyle w:val="BodyText"/>
              <w:rPr>
                <w:lang w:val="en-NZ"/>
              </w:rPr>
            </w:pP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Critical paths include the following:</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resource availability</w:t>
            </w:r>
          </w:p>
          <w:p w:rsidR="00000000" w:rsidRPr="00267589" w:rsidP="00267589">
            <w:pPr>
              <w:pStyle w:val="ListBullet"/>
            </w:pPr>
            <w:r w:rsidRPr="00267589">
              <w:t>timelines</w:t>
            </w:r>
          </w:p>
          <w:p w:rsidR="00000000" w:rsidRPr="00267589" w:rsidP="00267589">
            <w:pPr>
              <w:pStyle w:val="ListBullet"/>
            </w:pPr>
            <w:r w:rsidRPr="00267589">
              <w:t>achieving delivery</w:t>
            </w:r>
          </w:p>
          <w:p w:rsidR="00000000" w:rsidRPr="00267589" w:rsidP="00267589">
            <w:pPr>
              <w:pStyle w:val="ListBullet"/>
            </w:pPr>
            <w:r w:rsidRPr="00267589">
              <w:t>supply chain</w:t>
            </w:r>
          </w:p>
          <w:p w:rsidR="00000000" w:rsidRPr="00267589" w:rsidP="00267589">
            <w:pPr>
              <w:pStyle w:val="ListBullet"/>
            </w:pPr>
            <w:r w:rsidRPr="00267589">
              <w:t>skill levels</w:t>
            </w:r>
          </w:p>
          <w:p w:rsidR="00000000" w:rsidRPr="00267589" w:rsidP="00267589">
            <w:pPr>
              <w:pStyle w:val="ListBullet"/>
            </w:pPr>
            <w:r w:rsidRPr="00267589">
              <w:t>identifying constraints</w:t>
            </w:r>
          </w:p>
          <w:p w:rsidR="00000000" w:rsidRPr="00267589" w:rsidP="00267589">
            <w:pPr>
              <w:pStyle w:val="ListBullet"/>
            </w:pPr>
            <w:r w:rsidRPr="00267589">
              <w:t>budget constraints</w:t>
            </w:r>
          </w:p>
          <w:p w:rsidR="00000000" w:rsidRPr="00267589" w:rsidP="00267589">
            <w:pPr>
              <w:pStyle w:val="ListBullet"/>
            </w:pPr>
            <w:r w:rsidRPr="00267589">
              <w:t>production turnaround</w:t>
            </w:r>
          </w:p>
          <w:p w:rsidR="00000000" w:rsidRPr="00267589" w:rsidP="00267589">
            <w:pPr>
              <w:pStyle w:val="ListBullet"/>
            </w:pPr>
            <w:r w:rsidRPr="00267589">
              <w:t>logistics (shipping and distribution)</w:t>
            </w:r>
          </w:p>
          <w:p w:rsidR="00000000" w:rsidRPr="00267589" w:rsidP="00267589">
            <w:pPr>
              <w:pStyle w:val="ListBullet"/>
            </w:pPr>
            <w:r w:rsidRPr="00267589">
              <w:t>reporting</w:t>
            </w:r>
          </w:p>
          <w:p w:rsidR="00000000" w:rsidP="00267589">
            <w:pPr>
              <w:pStyle w:val="BodyText"/>
              <w:rPr>
                <w:lang w:val="en-NZ"/>
              </w:rPr>
            </w:pP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Product development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assigning tasks according to available expertise and production requirements</w:t>
            </w:r>
          </w:p>
          <w:p w:rsidR="00000000" w:rsidRPr="00267589" w:rsidP="00267589">
            <w:pPr>
              <w:pStyle w:val="ListBullet"/>
            </w:pPr>
            <w:r w:rsidRPr="00267589">
              <w:t>conveying information relating to standards, constraints, preferred processes, designs and techniques to team</w:t>
            </w:r>
          </w:p>
          <w:p w:rsidR="00000000" w:rsidRPr="00267589" w:rsidP="00267589">
            <w:pPr>
              <w:pStyle w:val="ListBullet"/>
            </w:pPr>
            <w:r w:rsidRPr="00267589">
              <w:t xml:space="preserve">analysing design specification sheet, drawings, samples and patterns </w:t>
            </w:r>
            <w:r w:rsidRPr="00267589">
              <w:t>with team</w:t>
            </w:r>
          </w:p>
          <w:p w:rsidR="00000000" w:rsidRPr="00267589" w:rsidP="00267589">
            <w:pPr>
              <w:pStyle w:val="ListBullet"/>
            </w:pPr>
            <w:r w:rsidRPr="00267589">
              <w:t>establishing relevant technical, monitoring and reporting procedures</w:t>
            </w:r>
          </w:p>
          <w:p w:rsidR="00000000" w:rsidRPr="00267589" w:rsidP="00267589">
            <w:pPr>
              <w:pStyle w:val="ListBullet"/>
            </w:pPr>
            <w:r w:rsidRPr="00267589">
              <w:t>checking pattern, sizing, materials and construction comply with design specifications</w:t>
            </w:r>
          </w:p>
          <w:p w:rsidR="00000000" w:rsidP="00267589">
            <w:pPr>
              <w:pStyle w:val="BodyText"/>
              <w:rPr>
                <w:lang w:val="en-NZ"/>
              </w:rPr>
            </w:pPr>
          </w:p>
        </w:tc>
      </w:tr>
      <w:tr w:rsidTr="00866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7589">
            <w:pPr>
              <w:pStyle w:val="BodyText"/>
              <w:rPr>
                <w:lang w:val="en-NZ"/>
              </w:rPr>
            </w:pPr>
            <w:r w:rsidRPr="00267589">
              <w:rPr>
                <w:rStyle w:val="SpecialBold"/>
              </w:rPr>
              <w:t>Project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67589" w:rsidP="00267589">
            <w:pPr>
              <w:pStyle w:val="ListBullet"/>
            </w:pPr>
            <w:r w:rsidRPr="00267589">
              <w:t>obligations</w:t>
            </w:r>
          </w:p>
          <w:p w:rsidR="00000000" w:rsidRPr="00267589" w:rsidP="00267589">
            <w:pPr>
              <w:pStyle w:val="ListBullet"/>
            </w:pPr>
            <w:r w:rsidRPr="00267589">
              <w:t>quality</w:t>
            </w:r>
          </w:p>
          <w:p w:rsidR="00000000" w:rsidRPr="00267589" w:rsidP="00267589">
            <w:pPr>
              <w:pStyle w:val="ListBullet"/>
            </w:pPr>
            <w:r w:rsidRPr="00267589">
              <w:t>timeline</w:t>
            </w:r>
            <w:r w:rsidRPr="00267589">
              <w:t>s</w:t>
            </w:r>
          </w:p>
          <w:p w:rsidR="00000000" w:rsidRPr="00267589" w:rsidP="00267589">
            <w:pPr>
              <w:pStyle w:val="ListBullet"/>
            </w:pPr>
            <w:r w:rsidRPr="00267589">
              <w:t xml:space="preserve">budget </w:t>
            </w:r>
          </w:p>
          <w:p w:rsidR="00000000" w:rsidRPr="00267589" w:rsidP="00267589">
            <w:pPr>
              <w:pStyle w:val="ListBullet"/>
            </w:pPr>
            <w:r w:rsidRPr="00267589">
              <w:t>costs</w:t>
            </w:r>
          </w:p>
          <w:p w:rsidR="00000000" w:rsidRPr="00267589" w:rsidP="00267589">
            <w:pPr>
              <w:pStyle w:val="ListBullet"/>
            </w:pPr>
            <w:r w:rsidRPr="00267589">
              <w:t>technical constraints</w:t>
            </w:r>
          </w:p>
          <w:p w:rsidR="00000000" w:rsidRPr="00267589" w:rsidP="00267589">
            <w:pPr>
              <w:pStyle w:val="ListBullet"/>
            </w:pPr>
            <w:r w:rsidRPr="00267589">
              <w:t>compliance with WHS practices</w:t>
            </w:r>
          </w:p>
        </w:tc>
      </w:tr>
    </w:tbl>
    <w:p w:rsidR="00000000" w:rsidRPr="00267589" w:rsidP="00267589">
      <w:pPr>
        <w:pStyle w:val="BodyText"/>
      </w:pPr>
    </w:p>
    <w:p w:rsidR="00000000" w:rsidRPr="00267589" w:rsidP="00267589">
      <w:pPr>
        <w:pStyle w:val="AllowPageBreak"/>
      </w:pPr>
    </w:p>
    <w:p w:rsidR="00000000" w:rsidRPr="00267589" w:rsidP="00267589">
      <w:pPr>
        <w:pStyle w:val="Heading1"/>
      </w:pPr>
      <w:bookmarkStart w:id="9" w:name="O_930848"/>
      <w:bookmarkEnd w:id="9"/>
      <w:r w:rsidRPr="00267589">
        <w:t>Unit Mapping Information</w:t>
      </w:r>
    </w:p>
    <w:p w:rsidR="00000000" w:rsidRPr="00267589" w:rsidP="0086670D">
      <w:pPr>
        <w:pStyle w:val="BodyText"/>
      </w:pPr>
      <w:r w:rsidRPr="00267589">
        <w:t>Release 1. Supersedes and is equivalent to LMTFD6002B Manage product development of fashion designs</w:t>
      </w:r>
    </w:p>
    <w:p w:rsidR="00000000" w:rsidRPr="00267589" w:rsidP="00267589">
      <w:pPr>
        <w:pStyle w:val="Heading1"/>
      </w:pPr>
      <w:bookmarkStart w:id="10" w:name="O_930841"/>
      <w:bookmarkEnd w:id="10"/>
      <w:r w:rsidRPr="00267589">
        <w:t>Links</w:t>
      </w:r>
    </w:p>
    <w:p w:rsidR="00000000" w:rsidRPr="00267589" w:rsidP="0086670D">
      <w:pPr>
        <w:pStyle w:val="BodyText"/>
      </w:pPr>
      <w:r w:rsidRPr="0026758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77FD">
        <w:rPr>
          <w:rStyle w:val="Hyperlink"/>
        </w:rPr>
        <w:t>https://vetnet.gov.au/Pages/TrainingDocs.aspx?q=a203ec5c-de7d-406b-b3e1-8f1a9b76e92e</w:t>
      </w:r>
      <w:r>
        <w:fldChar w:fldCharType="end"/>
      </w:r>
    </w:p>
    <w:p w:rsidR="00000000" w:rsidRPr="00267589" w:rsidP="0086670D">
      <w:pPr>
        <w:pStyle w:val="BodyText"/>
        <w:sectPr w:rsidSect="00267589">
          <w:headerReference w:type="default" r:id="rId10"/>
          <w:footerReference w:type="default" r:id="rId11"/>
          <w:pgSz w:w="11908" w:h="16833"/>
          <w:pgMar w:top="1702" w:right="1418" w:bottom="1702" w:left="1418" w:header="992" w:footer="992" w:gutter="0"/>
          <w:cols w:space="720"/>
          <w:noEndnote/>
          <w:docGrid w:linePitch="299"/>
        </w:sectPr>
      </w:pPr>
    </w:p>
    <w:p w:rsidR="00000000" w:rsidRPr="00267589" w:rsidP="00267589">
      <w:pPr>
        <w:pStyle w:val="SuperHeading"/>
      </w:pPr>
      <w:r w:rsidRPr="00267589">
        <w:t xml:space="preserve">Assessment </w:t>
      </w:r>
      <w:r w:rsidRPr="00267589">
        <w:t>Requirements for MSTFD6002 Manage product development of fashion designs</w:t>
      </w:r>
    </w:p>
    <w:p w:rsidR="00000000" w:rsidRPr="00267589" w:rsidP="00267589">
      <w:pPr>
        <w:pStyle w:val="Heading1"/>
      </w:pPr>
      <w:bookmarkStart w:id="11" w:name="O_930843"/>
      <w:bookmarkEnd w:id="11"/>
      <w:r w:rsidRPr="00267589">
        <w:t>Modification History</w:t>
      </w:r>
    </w:p>
    <w:p w:rsidR="00000000" w:rsidRPr="00267589" w:rsidP="0086670D">
      <w:pPr>
        <w:pStyle w:val="BodyText"/>
      </w:pPr>
      <w:r w:rsidRPr="00267589">
        <w:t>Release 1. Supersedes and is equivalent to LMTFD6002B Manage product development of fashion designs</w:t>
      </w:r>
    </w:p>
    <w:p w:rsidR="00000000" w:rsidRPr="00267589" w:rsidP="00267589">
      <w:pPr>
        <w:pStyle w:val="Heading1"/>
      </w:pPr>
      <w:bookmarkStart w:id="12" w:name="O_930846"/>
      <w:bookmarkEnd w:id="12"/>
      <w:r w:rsidRPr="00267589">
        <w:t>Performance Evidence</w:t>
      </w:r>
    </w:p>
    <w:p w:rsidR="00000000" w:rsidRPr="00267589" w:rsidP="0086670D">
      <w:pPr>
        <w:pStyle w:val="BodyText"/>
      </w:pPr>
      <w:r w:rsidRPr="00267589">
        <w:t>Evidence</w:t>
      </w:r>
      <w:r w:rsidRPr="00267589">
        <w:t xml:space="preserve"> required to demonstrate competence in this unit must be relevant to and satisfy all of the requirements of the elements and performance criteria, and include:</w:t>
      </w:r>
    </w:p>
    <w:p w:rsidR="00000000" w:rsidRPr="00267589" w:rsidP="00267589">
      <w:pPr>
        <w:pStyle w:val="ListBullet"/>
      </w:pPr>
      <w:r w:rsidRPr="00267589">
        <w:t>reading, following and managing compliance with work instructions, standard operating procedure</w:t>
      </w:r>
      <w:r w:rsidRPr="00267589">
        <w:t>s (SOPs) and safe work practices</w:t>
      </w:r>
    </w:p>
    <w:p w:rsidR="00000000" w:rsidRPr="00267589" w:rsidP="00267589">
      <w:pPr>
        <w:pStyle w:val="ListBullet"/>
      </w:pPr>
      <w:r w:rsidRPr="00267589">
        <w:t>applying relevant standards</w:t>
      </w:r>
    </w:p>
    <w:p w:rsidR="00000000" w:rsidRPr="00267589" w:rsidP="00267589">
      <w:pPr>
        <w:pStyle w:val="ListBullet"/>
      </w:pPr>
      <w:r w:rsidRPr="00267589">
        <w:t>exercising high-level judgement in planning and selecting organisation systems, planning techniques and procedures, project requirements and determining critical paths</w:t>
      </w:r>
    </w:p>
    <w:p w:rsidR="00000000" w:rsidRPr="00267589" w:rsidP="00267589">
      <w:pPr>
        <w:pStyle w:val="ListBullet"/>
      </w:pPr>
      <w:r w:rsidRPr="00267589">
        <w:t>monitoring product developm</w:t>
      </w:r>
      <w:r w:rsidRPr="00267589">
        <w:t>ent requirements and changes to improve production outcomes for at least two (2) fashion products or a small range</w:t>
      </w:r>
    </w:p>
    <w:p w:rsidR="00000000" w:rsidRPr="00267589" w:rsidP="00267589">
      <w:pPr>
        <w:pStyle w:val="ListBullet"/>
      </w:pPr>
      <w:r w:rsidRPr="00267589">
        <w:t>monitoring production to check quality and efficiency standards and checking compliance with specified design requirements</w:t>
      </w:r>
    </w:p>
    <w:p w:rsidR="00000000" w:rsidRPr="00267589" w:rsidP="00267589">
      <w:pPr>
        <w:pStyle w:val="ListBullet"/>
      </w:pPr>
      <w:r w:rsidRPr="00267589">
        <w:t>communicating effe</w:t>
      </w:r>
      <w:r w:rsidRPr="00267589">
        <w:t>ctively with team members and key personnel, identifying problems and encouraging cooperative problem solving</w:t>
      </w:r>
    </w:p>
    <w:p w:rsidR="00000000" w:rsidRPr="00267589" w:rsidP="00267589">
      <w:pPr>
        <w:pStyle w:val="ListBullet"/>
      </w:pPr>
      <w:r w:rsidRPr="00267589">
        <w:t>supporting process improvement and efficient systems to respond to inefficiencies or work flow problems</w:t>
      </w:r>
    </w:p>
    <w:p w:rsidR="00000000" w:rsidRPr="00267589" w:rsidP="00267589">
      <w:pPr>
        <w:pStyle w:val="ListBullet"/>
      </w:pPr>
      <w:r w:rsidRPr="00267589">
        <w:t>reviewing and evaluating development costs</w:t>
      </w:r>
      <w:r w:rsidRPr="00267589">
        <w:t>, outcomes, causes of differences from budget and implications for product sale costs</w:t>
      </w:r>
    </w:p>
    <w:p w:rsidR="00000000" w:rsidRPr="00267589" w:rsidP="00267589">
      <w:pPr>
        <w:pStyle w:val="ListBullet"/>
      </w:pPr>
      <w:r w:rsidRPr="00267589">
        <w:t>maintaining accurate records of production, monitoring, pattern and design production processes and findings in appropriate formats according to workplace procedures.</w:t>
      </w:r>
    </w:p>
    <w:p w:rsidR="00000000" w:rsidRPr="00267589" w:rsidP="00267589">
      <w:pPr>
        <w:pStyle w:val="AllowPageBreak"/>
      </w:pPr>
    </w:p>
    <w:p w:rsidR="00000000" w:rsidRPr="00267589" w:rsidP="00267589">
      <w:pPr>
        <w:pStyle w:val="Heading1"/>
      </w:pPr>
      <w:bookmarkStart w:id="13" w:name="O_930845"/>
      <w:bookmarkEnd w:id="13"/>
      <w:r w:rsidRPr="00267589">
        <w:t>Knowledge Evidence</w:t>
      </w:r>
    </w:p>
    <w:p w:rsidR="00000000" w:rsidRPr="00267589" w:rsidP="0086670D">
      <w:pPr>
        <w:pStyle w:val="BodyText"/>
      </w:pPr>
      <w:r w:rsidRPr="00267589">
        <w:t>Evidence must be provided that demonstrates knowledge of:</w:t>
      </w:r>
    </w:p>
    <w:p w:rsidR="00000000" w:rsidRPr="00267589" w:rsidP="00267589">
      <w:pPr>
        <w:pStyle w:val="ListBullet"/>
      </w:pPr>
      <w:r w:rsidRPr="00267589">
        <w:t>safe work practices and procedures and use of personal protective equipment (PPE)</w:t>
      </w:r>
    </w:p>
    <w:p w:rsidR="00000000" w:rsidRPr="00267589" w:rsidP="00267589">
      <w:pPr>
        <w:pStyle w:val="ListBullet"/>
      </w:pPr>
      <w:r w:rsidRPr="00267589">
        <w:t>relevant Australian Standards</w:t>
      </w:r>
    </w:p>
    <w:p w:rsidR="00000000" w:rsidRPr="00267589" w:rsidP="00267589">
      <w:pPr>
        <w:pStyle w:val="ListBullet"/>
      </w:pPr>
      <w:r w:rsidRPr="00267589">
        <w:t>high</w:t>
      </w:r>
      <w:r w:rsidRPr="00267589">
        <w:t>-level judgement in planning and selecting appropriate processes or procedures for self and others</w:t>
      </w:r>
    </w:p>
    <w:p w:rsidR="00000000" w:rsidRPr="00267589" w:rsidP="00267589">
      <w:pPr>
        <w:pStyle w:val="ListBullet"/>
      </w:pPr>
      <w:r w:rsidRPr="00267589">
        <w:t>planning techniques and tools, such as:</w:t>
      </w:r>
    </w:p>
    <w:p w:rsidR="00000000" w:rsidRPr="00267589" w:rsidP="00267589">
      <w:pPr>
        <w:pStyle w:val="ListBullet2"/>
      </w:pPr>
      <w:r w:rsidRPr="00267589">
        <w:t>scheduling</w:t>
      </w:r>
    </w:p>
    <w:p w:rsidR="00000000" w:rsidRPr="00267589" w:rsidP="00267589">
      <w:pPr>
        <w:pStyle w:val="ListBullet2"/>
      </w:pPr>
      <w:r w:rsidRPr="00267589">
        <w:t>time management</w:t>
      </w:r>
    </w:p>
    <w:p w:rsidR="00000000" w:rsidRPr="00267589" w:rsidP="00267589">
      <w:pPr>
        <w:pStyle w:val="ListBullet2"/>
      </w:pPr>
      <w:r w:rsidRPr="00267589">
        <w:t>brainstorming</w:t>
      </w:r>
    </w:p>
    <w:p w:rsidR="00000000" w:rsidRPr="00267589" w:rsidP="00267589">
      <w:pPr>
        <w:pStyle w:val="ListBullet2"/>
      </w:pPr>
      <w:r w:rsidRPr="00267589">
        <w:t>setting goals and defined outcomes</w:t>
      </w:r>
    </w:p>
    <w:p w:rsidR="00000000" w:rsidRPr="00267589" w:rsidP="00267589">
      <w:pPr>
        <w:pStyle w:val="ListBullet2"/>
      </w:pPr>
      <w:r w:rsidRPr="00267589">
        <w:t>prioritising</w:t>
      </w:r>
    </w:p>
    <w:p w:rsidR="00000000" w:rsidRPr="00267589" w:rsidP="00267589">
      <w:pPr>
        <w:pStyle w:val="ListBullet2"/>
      </w:pPr>
      <w:r w:rsidRPr="00267589">
        <w:t>review and evaluation strat</w:t>
      </w:r>
      <w:r w:rsidRPr="00267589">
        <w:t>egies</w:t>
      </w:r>
    </w:p>
    <w:p w:rsidR="00000000" w:rsidRPr="00267589" w:rsidP="00267589">
      <w:pPr>
        <w:pStyle w:val="ListBullet"/>
      </w:pPr>
      <w:r w:rsidRPr="00267589">
        <w:t>process improvement and efficient production techniques/systems, such as:</w:t>
      </w:r>
    </w:p>
    <w:p w:rsidR="00000000" w:rsidRPr="00267589" w:rsidP="00267589">
      <w:pPr>
        <w:pStyle w:val="ListBullet2"/>
      </w:pPr>
      <w:r w:rsidRPr="00267589">
        <w:t>just in time (JIT)</w:t>
      </w:r>
    </w:p>
    <w:p w:rsidR="00000000" w:rsidRPr="00267589" w:rsidP="00267589">
      <w:pPr>
        <w:pStyle w:val="ListBullet2"/>
      </w:pPr>
      <w:r w:rsidRPr="00267589">
        <w:t>VAM systems</w:t>
      </w:r>
    </w:p>
    <w:p w:rsidR="00000000" w:rsidRPr="00267589" w:rsidP="00267589">
      <w:pPr>
        <w:pStyle w:val="ListBullet2"/>
      </w:pPr>
      <w:r w:rsidRPr="00267589">
        <w:t>quick response</w:t>
      </w:r>
    </w:p>
    <w:p w:rsidR="00000000" w:rsidRPr="00267589" w:rsidP="00267589">
      <w:pPr>
        <w:pStyle w:val="ListBullet2"/>
      </w:pPr>
      <w:r w:rsidRPr="00267589">
        <w:t>quality systems</w:t>
      </w:r>
    </w:p>
    <w:p w:rsidR="00000000" w:rsidRPr="00267589" w:rsidP="00267589">
      <w:pPr>
        <w:pStyle w:val="ListBullet2"/>
      </w:pPr>
      <w:r w:rsidRPr="00267589">
        <w:t>team processes</w:t>
      </w:r>
    </w:p>
    <w:p w:rsidR="00000000" w:rsidRPr="00267589" w:rsidP="00267589">
      <w:pPr>
        <w:pStyle w:val="ListBullet2"/>
      </w:pPr>
      <w:r w:rsidRPr="00267589">
        <w:t>benchmarking</w:t>
      </w:r>
    </w:p>
    <w:p w:rsidR="00000000" w:rsidRPr="00267589" w:rsidP="00267589">
      <w:pPr>
        <w:pStyle w:val="ListBullet"/>
      </w:pPr>
      <w:r w:rsidRPr="00267589">
        <w:t>patternmaking principles and processes</w:t>
      </w:r>
    </w:p>
    <w:p w:rsidR="00000000" w:rsidRPr="00267589" w:rsidP="00267589">
      <w:pPr>
        <w:pStyle w:val="ListBullet"/>
      </w:pPr>
      <w:r w:rsidRPr="00267589">
        <w:t>fashion design principles and processes</w:t>
      </w:r>
    </w:p>
    <w:p w:rsidR="00000000" w:rsidRPr="00267589" w:rsidP="00267589">
      <w:pPr>
        <w:pStyle w:val="ListBullet"/>
      </w:pPr>
      <w:r w:rsidRPr="00267589">
        <w:t>planning tools and procedures</w:t>
      </w:r>
    </w:p>
    <w:p w:rsidR="00000000" w:rsidRPr="00267589" w:rsidP="00267589">
      <w:pPr>
        <w:pStyle w:val="ListBullet"/>
      </w:pPr>
      <w:r w:rsidRPr="00267589">
        <w:t>production control and efficiency processes</w:t>
      </w:r>
    </w:p>
    <w:p w:rsidR="00000000" w:rsidRPr="00267589" w:rsidP="00267589">
      <w:pPr>
        <w:pStyle w:val="ListBullet"/>
      </w:pPr>
      <w:r w:rsidRPr="00267589">
        <w:t>quality assurance processes relating to:</w:t>
      </w:r>
    </w:p>
    <w:p w:rsidR="00000000" w:rsidRPr="00267589" w:rsidP="00267589">
      <w:pPr>
        <w:pStyle w:val="ListBullet2"/>
      </w:pPr>
      <w:r w:rsidRPr="00267589">
        <w:t>pattern</w:t>
      </w:r>
    </w:p>
    <w:p w:rsidR="00000000" w:rsidRPr="00267589" w:rsidP="00267589">
      <w:pPr>
        <w:pStyle w:val="ListBullet2"/>
      </w:pPr>
      <w:r w:rsidRPr="00267589">
        <w:t>sizing</w:t>
      </w:r>
    </w:p>
    <w:p w:rsidR="00000000" w:rsidRPr="00267589" w:rsidP="00267589">
      <w:pPr>
        <w:pStyle w:val="ListBullet2"/>
      </w:pPr>
      <w:r w:rsidRPr="00267589">
        <w:t xml:space="preserve">materials </w:t>
      </w:r>
    </w:p>
    <w:p w:rsidR="00000000" w:rsidRPr="00267589" w:rsidP="00267589">
      <w:pPr>
        <w:pStyle w:val="ListBullet2"/>
      </w:pPr>
      <w:r w:rsidRPr="00267589">
        <w:t>construction</w:t>
      </w:r>
    </w:p>
    <w:p w:rsidR="00000000" w:rsidRPr="00267589" w:rsidP="00267589">
      <w:pPr>
        <w:pStyle w:val="ListBullet"/>
      </w:pPr>
      <w:r w:rsidRPr="00267589">
        <w:t>production processes</w:t>
      </w:r>
    </w:p>
    <w:p w:rsidR="00000000" w:rsidRPr="00267589" w:rsidP="00267589">
      <w:pPr>
        <w:pStyle w:val="ListBullet"/>
      </w:pPr>
      <w:r w:rsidRPr="00267589">
        <w:t>relevant work health and safety (WHS) legislation, Australian Standards, regulatory requirements and codes of practice</w:t>
      </w:r>
    </w:p>
    <w:p w:rsidR="00000000" w:rsidRPr="00267589" w:rsidP="00267589">
      <w:pPr>
        <w:pStyle w:val="ListBullet"/>
      </w:pPr>
      <w:r w:rsidRPr="00267589">
        <w:t>quality practices</w:t>
      </w:r>
    </w:p>
    <w:p w:rsidR="00000000" w:rsidRPr="00267589" w:rsidP="00267589">
      <w:pPr>
        <w:pStyle w:val="ListBullet"/>
      </w:pPr>
      <w:r w:rsidRPr="00267589">
        <w:t>workplace procedures</w:t>
      </w:r>
    </w:p>
    <w:p w:rsidR="00000000" w:rsidRPr="00267589" w:rsidP="00267589">
      <w:pPr>
        <w:pStyle w:val="ListBullet"/>
      </w:pPr>
      <w:r w:rsidRPr="00267589">
        <w:t>recording and reporting practices.</w:t>
      </w:r>
    </w:p>
    <w:p w:rsidR="00000000" w:rsidRPr="00267589" w:rsidP="00267589">
      <w:pPr>
        <w:pStyle w:val="AllowPageBreak"/>
      </w:pPr>
    </w:p>
    <w:p w:rsidR="00000000" w:rsidRPr="00267589" w:rsidP="00267589">
      <w:pPr>
        <w:pStyle w:val="Heading1"/>
      </w:pPr>
      <w:bookmarkStart w:id="14" w:name="O_930844"/>
      <w:bookmarkEnd w:id="14"/>
      <w:r w:rsidRPr="00267589">
        <w:t>Assessment Conditions</w:t>
      </w:r>
    </w:p>
    <w:p w:rsidR="00000000" w:rsidRPr="00267589" w:rsidP="00267589">
      <w:pPr>
        <w:pStyle w:val="ListBullet"/>
      </w:pPr>
      <w:r w:rsidRPr="00267589">
        <w:t>Assessors must:</w:t>
      </w:r>
    </w:p>
    <w:p w:rsidR="00000000" w:rsidRPr="00267589" w:rsidP="00267589">
      <w:pPr>
        <w:pStyle w:val="ListBullet2"/>
      </w:pPr>
      <w:r w:rsidRPr="00267589">
        <w:t>satisf</w:t>
      </w:r>
      <w:r w:rsidRPr="00267589">
        <w:t>y the assessor competency requirements that are in place at the time of the assessment, as set by the VET regulator</w:t>
      </w:r>
    </w:p>
    <w:p w:rsidR="00000000" w:rsidRPr="00267589" w:rsidP="00267589">
      <w:pPr>
        <w:pStyle w:val="ListBullet2"/>
      </w:pPr>
      <w:r w:rsidRPr="00267589">
        <w:t>have vocational competency in managing product development, at least to the level being assessed, with relevant industry knowledge and exper</w:t>
      </w:r>
      <w:r w:rsidRPr="00267589">
        <w:t>ience.</w:t>
      </w:r>
    </w:p>
    <w:p w:rsidR="00000000" w:rsidRPr="00267589" w:rsidP="00267589">
      <w:pPr>
        <w:pStyle w:val="ListBullet"/>
      </w:pPr>
      <w:r w:rsidRPr="00267589">
        <w:t>Assessment should occur in operational workplace situations. Where this is not possible, or where personal safety or environmental damage are limiting factors, assessment must occur in a sufficiently rigorous simulated environment reflecting realis</w:t>
      </w:r>
      <w:r w:rsidRPr="00267589">
        <w:t>tic operational workplace conditions. This must cover all aspects of workplace performance, including environment, task skills, task management skills, contingency management skills and job role environment skills.</w:t>
      </w:r>
    </w:p>
    <w:p w:rsidR="00000000" w:rsidRPr="00267589" w:rsidP="00267589">
      <w:pPr>
        <w:pStyle w:val="ListBullet"/>
      </w:pPr>
      <w:r w:rsidRPr="00267589">
        <w:t xml:space="preserve">Assessment processes and techniques must </w:t>
      </w:r>
      <w:r w:rsidRPr="00267589">
        <w:t>be appropriate to the language, literacy and numeracy requirements of the work being performed and the needs of the candidate.</w:t>
      </w:r>
    </w:p>
    <w:p w:rsidR="00000000" w:rsidRPr="00267589" w:rsidP="00267589">
      <w:pPr>
        <w:pStyle w:val="ListBullet"/>
      </w:pPr>
      <w:r w:rsidRPr="00267589">
        <w:t>Conditions for assessment must include access to all tools, equipment, materials and documentation required, including relevant w</w:t>
      </w:r>
      <w:r w:rsidRPr="00267589">
        <w:t>orkplace procedures, product and manufacturing specifications associated with this unit.</w:t>
      </w:r>
    </w:p>
    <w:p w:rsidR="00000000" w:rsidRPr="00267589" w:rsidP="00267589">
      <w:pPr>
        <w:pStyle w:val="AllowPageBreak"/>
      </w:pPr>
    </w:p>
    <w:p w:rsidR="00000000" w:rsidRPr="00267589" w:rsidP="00267589">
      <w:pPr>
        <w:pStyle w:val="Heading1"/>
      </w:pPr>
      <w:bookmarkStart w:id="15" w:name="O_930842"/>
      <w:bookmarkEnd w:id="15"/>
      <w:r w:rsidRPr="00267589">
        <w:t>Links</w:t>
      </w:r>
    </w:p>
    <w:p w:rsidR="00000000" w:rsidRPr="00267589" w:rsidP="0086670D">
      <w:pPr>
        <w:pStyle w:val="BodyText"/>
      </w:pPr>
      <w:r w:rsidRPr="0026758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77FD">
        <w:rPr>
          <w:rStyle w:val="Hyperlink"/>
        </w:rPr>
        <w:t>https://vetnet.gov.au/Pages/TrainingDocs.aspx?q=a203ec5c-de7d-406b-b3e1-8f1a9b76e92e</w:t>
      </w:r>
      <w:r>
        <w:fldChar w:fldCharType="end"/>
      </w:r>
    </w:p>
    <w:p w:rsidR="00000000" w:rsidRPr="00267589" w:rsidP="00267589"/>
    <w:sectPr w:rsidSect="002675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rsidRPr="0086670D" w:rsidP="00866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0D" w:rsidP="00267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670D" w:rsidP="002675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670D" w:rsidP="002675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rsidP="00267589">
    <w:pPr>
      <w:pStyle w:val="Footer"/>
      <w:framePr w:wrap="around"/>
    </w:pPr>
    <w:r>
      <w:fldChar w:fldCharType="begin"/>
    </w:r>
    <w:r>
      <w:instrText xml:space="preserve"> DOCPROPERTY  Subject  \* MERGEFORMAT </w:instrText>
    </w:r>
    <w:r>
      <w:fldChar w:fldCharType="separate"/>
    </w:r>
    <w:r w:rsidR="0086670D">
      <w:t>Approved</w:t>
    </w:r>
    <w:r w:rsidR="0086670D">
      <w:fldChar w:fldCharType="end"/>
    </w:r>
    <w:r>
      <w:tab/>
      <w:t xml:space="preserve">Page </w:t>
    </w:r>
    <w:r>
      <w:fldChar w:fldCharType="begin"/>
    </w:r>
    <w:r>
      <w:instrText xml:space="preserve"> PAGE  \* Arabic  \* MERGEFORMAT </w:instrText>
    </w:r>
    <w:r>
      <w:fldChar w:fldCharType="separate"/>
    </w:r>
    <w:r w:rsidR="008667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70D">
      <w:rPr>
        <w:noProof/>
      </w:rPr>
      <w:t>6</w:t>
    </w:r>
    <w:r>
      <w:rPr>
        <w:noProof/>
      </w:rPr>
      <w:fldChar w:fldCharType="end"/>
    </w:r>
  </w:p>
  <w:p w:rsidR="00267589" w:rsidP="00267589">
    <w:pPr>
      <w:pStyle w:val="Footer"/>
      <w:framePr w:wrap="around"/>
    </w:pPr>
    <w:r>
      <w:t xml:space="preserve">© Commonwealth of Australia, </w:t>
    </w:r>
    <w:r>
      <w:fldChar w:fldCharType="begin"/>
    </w:r>
    <w:r>
      <w:instrText xml:space="preserve"> DATE  \@ "yyyy"  \* MERGEFORMAT </w:instrText>
    </w:r>
    <w:r>
      <w:fldChar w:fldCharType="separate"/>
    </w:r>
    <w:r w:rsidR="0086670D">
      <w:rPr>
        <w:noProof/>
      </w:rPr>
      <w:t>2025</w:t>
    </w:r>
    <w:r>
      <w:fldChar w:fldCharType="end"/>
    </w:r>
    <w:r>
      <w:tab/>
    </w:r>
    <w:r>
      <w:fldChar w:fldCharType="begin"/>
    </w:r>
    <w:r>
      <w:instrText xml:space="preserve"> DOCPROPERTY  Author  \* MERGEFORMAT </w:instrText>
    </w:r>
    <w:r>
      <w:fldChar w:fldCharType="separate"/>
    </w:r>
    <w:r w:rsidR="0086670D">
      <w:t>Skills Insight</w:t>
    </w:r>
    <w:r w:rsidR="0086670D">
      <w:fldChar w:fldCharType="end"/>
    </w:r>
  </w:p>
  <w:p w:rsidR="00267589" w:rsidP="00267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589" w:rsidRPr="0086670D" w:rsidP="00866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0D" w:rsidRPr="002D2AF8" w:rsidP="00267589">
    <w:pPr>
      <w:pStyle w:val="Header"/>
      <w:framePr w:wrap="around"/>
    </w:pPr>
    <w:r>
      <w:fldChar w:fldCharType="begin"/>
    </w:r>
    <w:r>
      <w:instrText xml:space="preserve"> TITLE   \* MERGEFORMAT </w:instrText>
    </w:r>
    <w:r>
      <w:fldChar w:fldCharType="separate"/>
    </w:r>
    <w:r>
      <w:t>MSTFD6002 Manage product development of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70D" w:rsidP="002675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89" w:rsidRPr="002D2AF8" w:rsidP="00267589">
    <w:pPr>
      <w:pStyle w:val="Header"/>
      <w:framePr w:wrap="around"/>
    </w:pPr>
    <w:r>
      <w:fldChar w:fldCharType="begin"/>
    </w:r>
    <w:r>
      <w:instrText xml:space="preserve"> TITLE   \* MERGEFORMAT </w:instrText>
    </w:r>
    <w:r>
      <w:fldChar w:fldCharType="separate"/>
    </w:r>
    <w:r w:rsidR="0086670D">
      <w:t>MSTFD6002 Manage product development of fashion designs</w:t>
    </w:r>
    <w:r w:rsidR="0086670D">
      <w:fldChar w:fldCharType="end"/>
    </w:r>
    <w:r>
      <w:tab/>
      <w:t xml:space="preserve">Date this document was generated: </w:t>
    </w:r>
    <w:r>
      <w:fldChar w:fldCharType="begin"/>
    </w:r>
    <w:r>
      <w:instrText xml:space="preserve"> CREATEDATE  \@ "d MMMM yyyy"  \* MERGEFORMAT </w:instrText>
    </w:r>
    <w:r>
      <w:fldChar w:fldCharType="separate"/>
    </w:r>
    <w:r w:rsidR="0086670D">
      <w:rPr>
        <w:noProof/>
      </w:rPr>
      <w:t>2 March 2025</w:t>
    </w:r>
    <w:r>
      <w:fldChar w:fldCharType="end"/>
    </w:r>
  </w:p>
  <w:p w:rsidR="00267589" w:rsidP="00267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EB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A3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AF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589"/>
    <w:pPr>
      <w:spacing w:before="360" w:after="60"/>
      <w:outlineLvl w:val="0"/>
    </w:pPr>
    <w:rPr>
      <w:sz w:val="32"/>
    </w:rPr>
  </w:style>
  <w:style w:type="paragraph" w:styleId="Heading2">
    <w:name w:val="heading 2"/>
    <w:basedOn w:val="HeadingBase"/>
    <w:next w:val="BodyText"/>
    <w:link w:val="Heading2Char"/>
    <w:qFormat/>
    <w:rsid w:val="00267589"/>
    <w:pPr>
      <w:keepLines/>
      <w:spacing w:before="240" w:after="120"/>
      <w:outlineLvl w:val="1"/>
    </w:pPr>
    <w:rPr>
      <w:sz w:val="28"/>
      <w:szCs w:val="40"/>
    </w:rPr>
  </w:style>
  <w:style w:type="paragraph" w:styleId="Heading3">
    <w:name w:val="heading 3"/>
    <w:basedOn w:val="HeadingBase"/>
    <w:next w:val="BodyText"/>
    <w:link w:val="Heading3Char"/>
    <w:qFormat/>
    <w:rsid w:val="00267589"/>
    <w:pPr>
      <w:spacing w:before="180" w:after="120"/>
      <w:outlineLvl w:val="2"/>
    </w:pPr>
    <w:rPr>
      <w:spacing w:val="-10"/>
      <w:kern w:val="32"/>
    </w:rPr>
  </w:style>
  <w:style w:type="paragraph" w:styleId="Heading4">
    <w:name w:val="heading 4"/>
    <w:basedOn w:val="HeadingBase"/>
    <w:next w:val="BodyText"/>
    <w:link w:val="Heading4Char"/>
    <w:qFormat/>
    <w:rsid w:val="00267589"/>
    <w:pPr>
      <w:spacing w:before="160" w:after="120"/>
      <w:outlineLvl w:val="3"/>
    </w:pPr>
    <w:rPr>
      <w:sz w:val="22"/>
    </w:rPr>
  </w:style>
  <w:style w:type="paragraph" w:styleId="Heading5">
    <w:name w:val="heading 5"/>
    <w:basedOn w:val="HeadingBase"/>
    <w:next w:val="Normal"/>
    <w:link w:val="Heading5Char"/>
    <w:qFormat/>
    <w:rsid w:val="00267589"/>
    <w:pPr>
      <w:spacing w:before="80"/>
      <w:outlineLvl w:val="4"/>
    </w:pPr>
    <w:rPr>
      <w:color w:val="918585"/>
      <w:sz w:val="20"/>
    </w:rPr>
  </w:style>
  <w:style w:type="paragraph" w:styleId="Heading6">
    <w:name w:val="heading 6"/>
    <w:basedOn w:val="HeadingBase"/>
    <w:next w:val="Normal"/>
    <w:link w:val="Heading6Char"/>
    <w:qFormat/>
    <w:rsid w:val="00267589"/>
    <w:pPr>
      <w:spacing w:before="60"/>
      <w:outlineLvl w:val="5"/>
    </w:pPr>
    <w:rPr>
      <w:color w:val="918585"/>
      <w:sz w:val="20"/>
    </w:rPr>
  </w:style>
  <w:style w:type="paragraph" w:styleId="Heading7">
    <w:name w:val="heading 7"/>
    <w:basedOn w:val="Normal"/>
    <w:next w:val="Normal"/>
    <w:link w:val="Heading7Char"/>
    <w:qFormat/>
    <w:rsid w:val="00267589"/>
    <w:pPr>
      <w:ind w:left="720"/>
      <w:outlineLvl w:val="6"/>
    </w:pPr>
    <w:rPr>
      <w:i/>
    </w:rPr>
  </w:style>
  <w:style w:type="paragraph" w:styleId="Heading8">
    <w:name w:val="heading 8"/>
    <w:basedOn w:val="Normal"/>
    <w:next w:val="Normal"/>
    <w:link w:val="Heading8Char"/>
    <w:qFormat/>
    <w:rsid w:val="00267589"/>
    <w:pPr>
      <w:ind w:left="720"/>
      <w:outlineLvl w:val="7"/>
    </w:pPr>
    <w:rPr>
      <w:i/>
    </w:rPr>
  </w:style>
  <w:style w:type="paragraph" w:styleId="Heading9">
    <w:name w:val="heading 9"/>
    <w:basedOn w:val="Normal"/>
    <w:next w:val="Normal"/>
    <w:link w:val="Heading9Char"/>
    <w:qFormat/>
    <w:rsid w:val="00267589"/>
    <w:pPr>
      <w:ind w:left="720"/>
      <w:outlineLvl w:val="8"/>
    </w:pPr>
    <w:rPr>
      <w:i/>
    </w:rPr>
  </w:style>
  <w:style w:type="character" w:default="1" w:styleId="DefaultParagraphFont">
    <w:name w:val="Default Paragraph Font"/>
    <w:uiPriority w:val="1"/>
    <w:unhideWhenUsed/>
    <w:rsid w:val="00267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589"/>
  </w:style>
  <w:style w:type="character" w:customStyle="1" w:styleId="Heading1Char">
    <w:name w:val="Heading 1 Char"/>
    <w:basedOn w:val="DefaultParagraphFont"/>
    <w:link w:val="Heading1"/>
    <w:rsid w:val="00267589"/>
    <w:rPr>
      <w:rFonts w:ascii="Times New Roman" w:eastAsia="Times New Roman" w:hAnsi="Times New Roman" w:cs="Times New Roman"/>
      <w:b/>
      <w:sz w:val="32"/>
      <w:szCs w:val="20"/>
      <w:lang w:eastAsia="en-US"/>
    </w:rPr>
  </w:style>
  <w:style w:type="paragraph" w:styleId="BodyText">
    <w:name w:val="Body Text"/>
    <w:basedOn w:val="Normal"/>
    <w:link w:val="BodyTextChar"/>
    <w:rsid w:val="00267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589"/>
    <w:rPr>
      <w:rFonts w:ascii="Times New Roman" w:eastAsia="Times New Roman" w:hAnsi="Times New Roman" w:cs="Times New Roman"/>
      <w:sz w:val="24"/>
      <w:lang w:eastAsia="en-US"/>
    </w:rPr>
  </w:style>
  <w:style w:type="paragraph" w:styleId="ListBullet">
    <w:name w:val="List Bullet"/>
    <w:basedOn w:val="List"/>
    <w:rsid w:val="00267589"/>
    <w:pPr>
      <w:numPr>
        <w:numId w:val="12"/>
      </w:numPr>
      <w:tabs>
        <w:tab w:val="clear" w:pos="340"/>
      </w:tabs>
      <w:spacing w:before="40" w:after="40"/>
    </w:pPr>
  </w:style>
  <w:style w:type="character" w:customStyle="1" w:styleId="SpecialBold">
    <w:name w:val="Special Bold"/>
    <w:basedOn w:val="DefaultParagraphFont"/>
    <w:rsid w:val="00267589"/>
    <w:rPr>
      <w:b/>
      <w:spacing w:val="0"/>
    </w:rPr>
  </w:style>
  <w:style w:type="paragraph" w:styleId="ListBullet2">
    <w:name w:val="List Bullet 2"/>
    <w:basedOn w:val="List2"/>
    <w:rsid w:val="00267589"/>
    <w:pPr>
      <w:numPr>
        <w:numId w:val="13"/>
      </w:numPr>
      <w:tabs>
        <w:tab w:val="clear" w:pos="680"/>
      </w:tabs>
    </w:pPr>
  </w:style>
  <w:style w:type="paragraph" w:customStyle="1" w:styleId="SuperHeading">
    <w:name w:val="SuperHeading"/>
    <w:basedOn w:val="Normal"/>
    <w:rsid w:val="00267589"/>
    <w:pPr>
      <w:spacing w:before="240" w:after="120"/>
      <w:outlineLvl w:val="0"/>
    </w:pPr>
    <w:rPr>
      <w:rFonts w:ascii="Times New Roman" w:hAnsi="Times New Roman"/>
      <w:b/>
      <w:sz w:val="32"/>
    </w:rPr>
  </w:style>
  <w:style w:type="paragraph" w:customStyle="1" w:styleId="AllowPageBreak">
    <w:name w:val="AllowPageBreak"/>
    <w:rsid w:val="00267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589"/>
    <w:rPr>
      <w:rFonts w:ascii="Courier New" w:eastAsia="Times New Roman" w:hAnsi="Courier New" w:cs="Times New Roman"/>
      <w:i/>
      <w:szCs w:val="20"/>
      <w:lang w:eastAsia="en-US"/>
    </w:rPr>
  </w:style>
  <w:style w:type="paragraph" w:customStyle="1" w:styleId="HeadingBase">
    <w:name w:val="Heading Base"/>
    <w:rsid w:val="00267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589"/>
    <w:pPr>
      <w:tabs>
        <w:tab w:val="right" w:leader="dot" w:pos="9072"/>
      </w:tabs>
      <w:ind w:left="567"/>
    </w:pPr>
    <w:rPr>
      <w:szCs w:val="22"/>
    </w:rPr>
  </w:style>
  <w:style w:type="paragraph" w:customStyle="1" w:styleId="TOCBase">
    <w:name w:val="TOC Base"/>
    <w:rsid w:val="00267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589"/>
    <w:pPr>
      <w:tabs>
        <w:tab w:val="right" w:leader="dot" w:pos="9072"/>
      </w:tabs>
      <w:spacing w:before="40" w:after="40"/>
      <w:ind w:left="284"/>
    </w:pPr>
    <w:rPr>
      <w:rFonts w:ascii="Times New Roman" w:hAnsi="Times New Roman"/>
    </w:rPr>
  </w:style>
  <w:style w:type="paragraph" w:styleId="TOC1">
    <w:name w:val="toc 1"/>
    <w:basedOn w:val="TOCBase"/>
    <w:next w:val="Normal"/>
    <w:rsid w:val="00267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589"/>
    <w:rPr>
      <w:rFonts w:ascii="Times New Roman" w:eastAsia="Times New Roman" w:hAnsi="Times New Roman" w:cs="Times New Roman"/>
      <w:sz w:val="16"/>
      <w:lang w:eastAsia="en-US"/>
    </w:rPr>
  </w:style>
  <w:style w:type="paragraph" w:styleId="Title">
    <w:name w:val="Title"/>
    <w:basedOn w:val="HeadingBase"/>
    <w:link w:val="TitleChar"/>
    <w:qFormat/>
    <w:rsid w:val="00267589"/>
    <w:pPr>
      <w:spacing w:before="5040"/>
      <w:jc w:val="center"/>
    </w:pPr>
    <w:rPr>
      <w:sz w:val="48"/>
      <w:szCs w:val="72"/>
      <w:lang w:val="en-US"/>
    </w:rPr>
  </w:style>
  <w:style w:type="character" w:customStyle="1" w:styleId="TitleChar">
    <w:name w:val="Title Char"/>
    <w:basedOn w:val="DefaultParagraphFont"/>
    <w:link w:val="Title"/>
    <w:rsid w:val="00267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589"/>
    <w:pPr>
      <w:tabs>
        <w:tab w:val="left" w:pos="3600"/>
        <w:tab w:val="left" w:pos="3958"/>
      </w:tabs>
    </w:pPr>
  </w:style>
  <w:style w:type="paragraph" w:styleId="List">
    <w:name w:val="List"/>
    <w:basedOn w:val="BodyText"/>
    <w:next w:val="BodyText"/>
    <w:rsid w:val="00267589"/>
    <w:pPr>
      <w:tabs>
        <w:tab w:val="left" w:pos="340"/>
      </w:tabs>
      <w:spacing w:before="60" w:after="60"/>
      <w:ind w:left="340" w:hanging="340"/>
    </w:pPr>
  </w:style>
  <w:style w:type="paragraph" w:customStyle="1" w:styleId="Note">
    <w:name w:val="Note"/>
    <w:basedOn w:val="BodyText"/>
    <w:rsid w:val="00267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589"/>
    <w:pPr>
      <w:framePr w:wrap="auto" w:hAnchor="text" w:y="6049"/>
    </w:pPr>
    <w:rPr>
      <w:color w:val="000000"/>
      <w:sz w:val="40"/>
    </w:rPr>
  </w:style>
  <w:style w:type="paragraph" w:customStyle="1" w:styleId="TOCTitle">
    <w:name w:val="TOCTitle"/>
    <w:basedOn w:val="Heading1"/>
    <w:rsid w:val="00267589"/>
    <w:pPr>
      <w:spacing w:after="240"/>
      <w:jc w:val="center"/>
      <w:outlineLvl w:val="9"/>
    </w:pPr>
    <w:rPr>
      <w:caps/>
    </w:rPr>
  </w:style>
  <w:style w:type="paragraph" w:customStyle="1" w:styleId="Version">
    <w:name w:val="Version"/>
    <w:rsid w:val="00267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589"/>
    <w:pPr>
      <w:keepNext w:val="0"/>
      <w:tabs>
        <w:tab w:val="right" w:pos="4176"/>
      </w:tabs>
      <w:ind w:left="198" w:hanging="198"/>
    </w:pPr>
    <w:rPr>
      <w:rFonts w:ascii="Garamond" w:hAnsi="Garamond"/>
    </w:rPr>
  </w:style>
  <w:style w:type="paragraph" w:styleId="IndexHeading">
    <w:name w:val="index heading"/>
    <w:basedOn w:val="Normal"/>
    <w:next w:val="Index1"/>
    <w:semiHidden/>
    <w:rsid w:val="00267589"/>
    <w:pPr>
      <w:spacing w:before="120" w:after="120"/>
    </w:pPr>
    <w:rPr>
      <w:rFonts w:ascii="Arial" w:hAnsi="Arial"/>
      <w:b/>
      <w:color w:val="918585"/>
      <w:sz w:val="24"/>
    </w:rPr>
  </w:style>
  <w:style w:type="paragraph" w:styleId="Header">
    <w:name w:val="header"/>
    <w:basedOn w:val="Normal"/>
    <w:link w:val="HeaderChar"/>
    <w:rsid w:val="00267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589"/>
    <w:rPr>
      <w:rFonts w:ascii="Times New Roman" w:eastAsia="Times New Roman" w:hAnsi="Times New Roman" w:cs="Times New Roman"/>
      <w:sz w:val="16"/>
      <w:szCs w:val="20"/>
      <w:lang w:val="en-GB" w:eastAsia="en-US"/>
    </w:rPr>
  </w:style>
  <w:style w:type="paragraph" w:customStyle="1" w:styleId="Chapter">
    <w:name w:val="Chapter"/>
    <w:basedOn w:val="Normal"/>
    <w:rsid w:val="00267589"/>
    <w:pPr>
      <w:spacing w:before="240"/>
    </w:pPr>
    <w:rPr>
      <w:rFonts w:ascii="Times New Roman" w:hAnsi="Times New Roman"/>
      <w:smallCaps/>
      <w:spacing w:val="80"/>
      <w:sz w:val="28"/>
    </w:rPr>
  </w:style>
  <w:style w:type="paragraph" w:customStyle="1" w:styleId="InChapter">
    <w:name w:val="InChapter"/>
    <w:basedOn w:val="Heading3"/>
    <w:rsid w:val="00267589"/>
    <w:pPr>
      <w:spacing w:after="240"/>
      <w:outlineLvl w:val="9"/>
    </w:pPr>
    <w:rPr>
      <w:noProof/>
    </w:rPr>
  </w:style>
  <w:style w:type="paragraph" w:styleId="Index2">
    <w:name w:val="index 2"/>
    <w:basedOn w:val="Normal"/>
    <w:next w:val="Normal"/>
    <w:semiHidden/>
    <w:rsid w:val="00267589"/>
    <w:pPr>
      <w:tabs>
        <w:tab w:val="right" w:pos="4176"/>
      </w:tabs>
      <w:ind w:left="568" w:hanging="284"/>
    </w:pPr>
    <w:rPr>
      <w:rFonts w:ascii="Garamond" w:hAnsi="Garamond"/>
    </w:rPr>
  </w:style>
  <w:style w:type="paragraph" w:customStyle="1" w:styleId="Byline">
    <w:name w:val="Byline"/>
    <w:rsid w:val="00267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589"/>
    <w:pPr>
      <w:tabs>
        <w:tab w:val="clear" w:pos="3600"/>
        <w:tab w:val="clear" w:pos="3958"/>
      </w:tabs>
      <w:jc w:val="right"/>
    </w:pPr>
  </w:style>
  <w:style w:type="character" w:styleId="Emphasis">
    <w:name w:val="Emphasis"/>
    <w:basedOn w:val="DefaultParagraphFont"/>
    <w:qFormat/>
    <w:rsid w:val="00267589"/>
    <w:rPr>
      <w:i/>
    </w:rPr>
  </w:style>
  <w:style w:type="paragraph" w:styleId="Caption">
    <w:name w:val="caption"/>
    <w:basedOn w:val="BodyText"/>
    <w:next w:val="Normal"/>
    <w:qFormat/>
    <w:rsid w:val="00267589"/>
    <w:pPr>
      <w:framePr w:w="2268" w:hSpace="181" w:vSpace="181" w:wrap="around" w:vAnchor="text" w:hAnchor="page" w:x="1135" w:y="285" w:anchorLock="1"/>
    </w:pPr>
    <w:rPr>
      <w:i/>
    </w:rPr>
  </w:style>
  <w:style w:type="paragraph" w:customStyle="1" w:styleId="MiniTOCTitle">
    <w:name w:val="MiniTOCTitle"/>
    <w:basedOn w:val="Heading4"/>
    <w:rsid w:val="00267589"/>
    <w:pPr>
      <w:spacing w:before="240"/>
      <w:outlineLvl w:val="9"/>
    </w:pPr>
    <w:rPr>
      <w:noProof/>
      <w:sz w:val="24"/>
    </w:rPr>
  </w:style>
  <w:style w:type="paragraph" w:customStyle="1" w:styleId="MiniTOCItem">
    <w:name w:val="MiniTOCItem"/>
    <w:basedOn w:val="ListBullet"/>
    <w:rsid w:val="00267589"/>
    <w:pPr>
      <w:numPr>
        <w:numId w:val="0"/>
      </w:numPr>
      <w:tabs>
        <w:tab w:val="right" w:leader="dot" w:pos="6521"/>
      </w:tabs>
      <w:spacing w:before="0" w:after="0"/>
    </w:pPr>
  </w:style>
  <w:style w:type="paragraph" w:customStyle="1" w:styleId="TOFTitle">
    <w:name w:val="TOFTitle"/>
    <w:basedOn w:val="TOCTitle"/>
    <w:rsid w:val="00267589"/>
  </w:style>
  <w:style w:type="paragraph" w:styleId="TableofFigures">
    <w:name w:val="table of figures"/>
    <w:basedOn w:val="Normal"/>
    <w:next w:val="Normal"/>
    <w:semiHidden/>
    <w:rsid w:val="00267589"/>
    <w:pPr>
      <w:tabs>
        <w:tab w:val="right" w:leader="dot" w:pos="9072"/>
      </w:tabs>
      <w:ind w:left="970" w:hanging="403"/>
    </w:pPr>
    <w:rPr>
      <w:rFonts w:ascii="Times New Roman" w:hAnsi="Times New Roman"/>
      <w:b/>
    </w:rPr>
  </w:style>
  <w:style w:type="paragraph" w:styleId="ListNumber">
    <w:name w:val="List Number"/>
    <w:basedOn w:val="List"/>
    <w:rsid w:val="00267589"/>
    <w:pPr>
      <w:numPr>
        <w:numId w:val="15"/>
      </w:numPr>
      <w:tabs>
        <w:tab w:val="clear" w:pos="340"/>
      </w:tabs>
    </w:pPr>
  </w:style>
  <w:style w:type="character" w:customStyle="1" w:styleId="WingdingSymbols">
    <w:name w:val="Wingding Symbols"/>
    <w:rsid w:val="00267589"/>
    <w:rPr>
      <w:rFonts w:ascii="Wingdings" w:hAnsi="Wingdings"/>
    </w:rPr>
  </w:style>
  <w:style w:type="paragraph" w:customStyle="1" w:styleId="TableHeading">
    <w:name w:val="Table Heading"/>
    <w:basedOn w:val="HeadingBase"/>
    <w:rsid w:val="00267589"/>
    <w:pPr>
      <w:keepLines/>
      <w:pBdr>
        <w:bottom w:val="single" w:sz="6" w:space="1" w:color="918585"/>
      </w:pBdr>
      <w:spacing w:before="240"/>
    </w:pPr>
  </w:style>
  <w:style w:type="character" w:customStyle="1" w:styleId="HotSpot">
    <w:name w:val="HotSpot"/>
    <w:rsid w:val="00267589"/>
    <w:rPr>
      <w:color w:val="0033CC"/>
      <w:u w:val="none"/>
    </w:rPr>
  </w:style>
  <w:style w:type="paragraph" w:customStyle="1" w:styleId="BodyTextRight">
    <w:name w:val="Body Text Right"/>
    <w:basedOn w:val="BodyText"/>
    <w:rsid w:val="00267589"/>
    <w:pPr>
      <w:spacing w:before="0" w:after="0"/>
      <w:jc w:val="right"/>
    </w:pPr>
  </w:style>
  <w:style w:type="paragraph" w:styleId="Index3">
    <w:name w:val="index 3"/>
    <w:basedOn w:val="ListNumber2"/>
    <w:next w:val="Normal"/>
    <w:semiHidden/>
    <w:rsid w:val="00267589"/>
    <w:pPr>
      <w:numPr>
        <w:numId w:val="0"/>
      </w:numPr>
      <w:tabs>
        <w:tab w:val="right" w:leader="dot" w:pos="4176"/>
      </w:tabs>
    </w:pPr>
  </w:style>
  <w:style w:type="paragraph" w:styleId="ListNumber2">
    <w:name w:val="List Number 2"/>
    <w:basedOn w:val="List2"/>
    <w:rsid w:val="00267589"/>
    <w:pPr>
      <w:numPr>
        <w:numId w:val="10"/>
      </w:numPr>
      <w:tabs>
        <w:tab w:val="clear" w:pos="1060"/>
      </w:tabs>
    </w:pPr>
  </w:style>
  <w:style w:type="paragraph" w:customStyle="1" w:styleId="MarginNote">
    <w:name w:val="Margin Note"/>
    <w:basedOn w:val="BodyText"/>
    <w:rsid w:val="00267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589"/>
    <w:rPr>
      <w:sz w:val="32"/>
    </w:rPr>
  </w:style>
  <w:style w:type="paragraph" w:customStyle="1" w:styleId="HeadingProcedure">
    <w:name w:val="Heading Procedure"/>
    <w:basedOn w:val="HeadingBase"/>
    <w:next w:val="Normal"/>
    <w:rsid w:val="00267589"/>
    <w:pPr>
      <w:tabs>
        <w:tab w:val="left" w:pos="0"/>
      </w:tabs>
      <w:spacing w:before="120" w:after="60"/>
    </w:pPr>
    <w:rPr>
      <w:i/>
      <w:color w:val="918585"/>
      <w:sz w:val="22"/>
    </w:rPr>
  </w:style>
  <w:style w:type="paragraph" w:customStyle="1" w:styleId="TableBodyText">
    <w:name w:val="Table Body Text"/>
    <w:basedOn w:val="BodyText"/>
    <w:rsid w:val="00267589"/>
    <w:pPr>
      <w:spacing w:before="60" w:after="60"/>
    </w:pPr>
  </w:style>
  <w:style w:type="paragraph" w:styleId="ListContinue">
    <w:name w:val="List Continue"/>
    <w:basedOn w:val="List"/>
    <w:rsid w:val="00267589"/>
    <w:pPr>
      <w:ind w:firstLine="0"/>
    </w:pPr>
  </w:style>
  <w:style w:type="paragraph" w:customStyle="1" w:styleId="ListNote">
    <w:name w:val="List Note"/>
    <w:basedOn w:val="List"/>
    <w:rsid w:val="00267589"/>
    <w:pPr>
      <w:pBdr>
        <w:top w:val="single" w:sz="6" w:space="2" w:color="918585"/>
        <w:bottom w:val="single" w:sz="6" w:space="2" w:color="918585"/>
      </w:pBdr>
      <w:tabs>
        <w:tab w:val="left" w:pos="1021"/>
      </w:tabs>
      <w:ind w:firstLine="0"/>
    </w:pPr>
  </w:style>
  <w:style w:type="paragraph" w:customStyle="1" w:styleId="Warning">
    <w:name w:val="Warning"/>
    <w:basedOn w:val="BodyText"/>
    <w:rsid w:val="00267589"/>
    <w:pPr>
      <w:shd w:val="clear" w:color="auto" w:fill="D9D9D9"/>
      <w:tabs>
        <w:tab w:val="left" w:pos="992"/>
      </w:tabs>
      <w:ind w:left="119" w:right="119"/>
    </w:pPr>
    <w:rPr>
      <w:sz w:val="20"/>
    </w:rPr>
  </w:style>
  <w:style w:type="paragraph" w:customStyle="1" w:styleId="MarginIcons">
    <w:name w:val="Margin Icons"/>
    <w:basedOn w:val="BodyText"/>
    <w:rsid w:val="00267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589"/>
    <w:rPr>
      <w:rFonts w:ascii="Courier New" w:hAnsi="Courier New"/>
    </w:rPr>
  </w:style>
  <w:style w:type="paragraph" w:customStyle="1" w:styleId="NoteBullet">
    <w:name w:val="Note Bullet"/>
    <w:basedOn w:val="Note"/>
    <w:rsid w:val="00267589"/>
    <w:pPr>
      <w:tabs>
        <w:tab w:val="clear" w:pos="680"/>
      </w:tabs>
      <w:spacing w:before="60" w:after="60"/>
    </w:pPr>
  </w:style>
  <w:style w:type="paragraph" w:customStyle="1" w:styleId="SubHeading2">
    <w:name w:val="SubHeading2"/>
    <w:basedOn w:val="HeadingBase"/>
    <w:rsid w:val="00267589"/>
    <w:pPr>
      <w:spacing w:before="240" w:after="60"/>
    </w:pPr>
    <w:rPr>
      <w:sz w:val="20"/>
    </w:rPr>
  </w:style>
  <w:style w:type="paragraph" w:customStyle="1" w:styleId="SubHeading1">
    <w:name w:val="SubHeading1"/>
    <w:basedOn w:val="HeadingBase"/>
    <w:rsid w:val="00267589"/>
    <w:pPr>
      <w:spacing w:before="240" w:after="60"/>
    </w:pPr>
    <w:rPr>
      <w:color w:val="918585"/>
      <w:sz w:val="22"/>
    </w:rPr>
  </w:style>
  <w:style w:type="paragraph" w:customStyle="1" w:styleId="SideHeading">
    <w:name w:val="Side Heading"/>
    <w:basedOn w:val="HeadingBase"/>
    <w:rsid w:val="00267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589"/>
    <w:pPr>
      <w:tabs>
        <w:tab w:val="num" w:pos="360"/>
      </w:tabs>
    </w:pPr>
  </w:style>
  <w:style w:type="paragraph" w:styleId="PlainText">
    <w:name w:val="Plain Text"/>
    <w:basedOn w:val="Normal"/>
    <w:link w:val="PlainTextChar"/>
    <w:rsid w:val="00267589"/>
    <w:rPr>
      <w:sz w:val="20"/>
    </w:rPr>
  </w:style>
  <w:style w:type="character" w:customStyle="1" w:styleId="PlainTextChar">
    <w:name w:val="Plain Text Char"/>
    <w:basedOn w:val="DefaultParagraphFont"/>
    <w:link w:val="PlainText"/>
    <w:rsid w:val="00267589"/>
    <w:rPr>
      <w:rFonts w:ascii="Courier New" w:eastAsia="Times New Roman" w:hAnsi="Courier New" w:cs="Times New Roman"/>
      <w:sz w:val="20"/>
      <w:szCs w:val="20"/>
      <w:lang w:eastAsia="en-US"/>
    </w:rPr>
  </w:style>
  <w:style w:type="character" w:customStyle="1" w:styleId="MenuOption">
    <w:name w:val="Menu Option"/>
    <w:basedOn w:val="DefaultParagraphFont"/>
    <w:rsid w:val="00267589"/>
    <w:rPr>
      <w:b/>
      <w:smallCaps/>
    </w:rPr>
  </w:style>
  <w:style w:type="paragraph" w:customStyle="1" w:styleId="TableListNumber">
    <w:name w:val="Table List Number"/>
    <w:basedOn w:val="ListNumber"/>
    <w:rsid w:val="00267589"/>
    <w:pPr>
      <w:numPr>
        <w:numId w:val="0"/>
      </w:numPr>
    </w:pPr>
  </w:style>
  <w:style w:type="paragraph" w:styleId="TOC4">
    <w:name w:val="toc 4"/>
    <w:basedOn w:val="TOCBase"/>
    <w:next w:val="Normal"/>
    <w:semiHidden/>
    <w:rsid w:val="00267589"/>
    <w:pPr>
      <w:tabs>
        <w:tab w:val="right" w:leader="dot" w:pos="9071"/>
      </w:tabs>
      <w:ind w:left="1701"/>
    </w:pPr>
  </w:style>
  <w:style w:type="paragraph" w:customStyle="1" w:styleId="ListAlpha">
    <w:name w:val="List Alpha"/>
    <w:basedOn w:val="List"/>
    <w:rsid w:val="00267589"/>
    <w:pPr>
      <w:numPr>
        <w:numId w:val="9"/>
      </w:numPr>
    </w:pPr>
  </w:style>
  <w:style w:type="paragraph" w:customStyle="1" w:styleId="ListAlpha2">
    <w:name w:val="List Alpha 2"/>
    <w:basedOn w:val="List2"/>
    <w:rsid w:val="00267589"/>
    <w:pPr>
      <w:numPr>
        <w:numId w:val="8"/>
      </w:numPr>
    </w:pPr>
  </w:style>
  <w:style w:type="paragraph" w:styleId="List2">
    <w:name w:val="List 2"/>
    <w:basedOn w:val="BodyText"/>
    <w:rsid w:val="00267589"/>
    <w:pPr>
      <w:tabs>
        <w:tab w:val="left" w:pos="680"/>
      </w:tabs>
      <w:spacing w:before="60" w:after="60"/>
      <w:ind w:left="680" w:hanging="340"/>
    </w:pPr>
  </w:style>
  <w:style w:type="paragraph" w:styleId="List3">
    <w:name w:val="List 3"/>
    <w:basedOn w:val="BodyText"/>
    <w:rsid w:val="00267589"/>
    <w:pPr>
      <w:tabs>
        <w:tab w:val="left" w:pos="1021"/>
      </w:tabs>
      <w:spacing w:before="60" w:after="60"/>
      <w:ind w:left="1020" w:hanging="340"/>
    </w:pPr>
  </w:style>
  <w:style w:type="paragraph" w:styleId="List4">
    <w:name w:val="List 4"/>
    <w:basedOn w:val="BodyText"/>
    <w:rsid w:val="00267589"/>
    <w:pPr>
      <w:tabs>
        <w:tab w:val="left" w:pos="1361"/>
      </w:tabs>
      <w:spacing w:before="60" w:after="60"/>
      <w:ind w:left="1361" w:hanging="340"/>
    </w:pPr>
  </w:style>
  <w:style w:type="paragraph" w:styleId="List5">
    <w:name w:val="List 5"/>
    <w:basedOn w:val="BodyText"/>
    <w:rsid w:val="00267589"/>
    <w:pPr>
      <w:tabs>
        <w:tab w:val="left" w:pos="1701"/>
      </w:tabs>
      <w:spacing w:before="60" w:after="60"/>
      <w:ind w:left="1701" w:hanging="340"/>
    </w:pPr>
  </w:style>
  <w:style w:type="paragraph" w:styleId="ListBullet3">
    <w:name w:val="List Bullet 3"/>
    <w:basedOn w:val="List3"/>
    <w:rsid w:val="00267589"/>
    <w:pPr>
      <w:numPr>
        <w:numId w:val="14"/>
      </w:numPr>
      <w:tabs>
        <w:tab w:val="clear" w:pos="1021"/>
      </w:tabs>
      <w:ind w:left="1037" w:hanging="357"/>
    </w:pPr>
  </w:style>
  <w:style w:type="paragraph" w:styleId="ListBullet4">
    <w:name w:val="List Bullet 4"/>
    <w:basedOn w:val="List4"/>
    <w:rsid w:val="00267589"/>
    <w:pPr>
      <w:numPr>
        <w:numId w:val="3"/>
      </w:numPr>
      <w:tabs>
        <w:tab w:val="clear" w:pos="1361"/>
      </w:tabs>
    </w:pPr>
  </w:style>
  <w:style w:type="paragraph" w:styleId="ListBullet5">
    <w:name w:val="List Bullet 5"/>
    <w:basedOn w:val="List5"/>
    <w:rsid w:val="00267589"/>
    <w:pPr>
      <w:numPr>
        <w:numId w:val="4"/>
      </w:numPr>
    </w:pPr>
  </w:style>
  <w:style w:type="paragraph" w:styleId="ListContinue2">
    <w:name w:val="List Continue 2"/>
    <w:basedOn w:val="List2"/>
    <w:rsid w:val="00267589"/>
    <w:pPr>
      <w:ind w:firstLine="0"/>
    </w:pPr>
  </w:style>
  <w:style w:type="paragraph" w:styleId="ListContinue3">
    <w:name w:val="List Continue 3"/>
    <w:basedOn w:val="List3"/>
    <w:rsid w:val="00267589"/>
    <w:pPr>
      <w:ind w:left="1021" w:firstLine="0"/>
    </w:pPr>
  </w:style>
  <w:style w:type="paragraph" w:styleId="ListContinue4">
    <w:name w:val="List Continue 4"/>
    <w:basedOn w:val="List4"/>
    <w:rsid w:val="00267589"/>
    <w:pPr>
      <w:ind w:firstLine="0"/>
    </w:pPr>
  </w:style>
  <w:style w:type="paragraph" w:styleId="ListContinue5">
    <w:name w:val="List Continue 5"/>
    <w:basedOn w:val="List5"/>
    <w:rsid w:val="00267589"/>
    <w:pPr>
      <w:ind w:firstLine="0"/>
    </w:pPr>
  </w:style>
  <w:style w:type="paragraph" w:styleId="ListNumber3">
    <w:name w:val="List Number 3"/>
    <w:basedOn w:val="List3"/>
    <w:rsid w:val="00267589"/>
    <w:pPr>
      <w:numPr>
        <w:numId w:val="5"/>
      </w:numPr>
    </w:pPr>
  </w:style>
  <w:style w:type="paragraph" w:styleId="ListNumber4">
    <w:name w:val="List Number 4"/>
    <w:basedOn w:val="List4"/>
    <w:rsid w:val="00267589"/>
    <w:pPr>
      <w:numPr>
        <w:numId w:val="6"/>
      </w:numPr>
    </w:pPr>
  </w:style>
  <w:style w:type="paragraph" w:styleId="ListNumber5">
    <w:name w:val="List Number 5"/>
    <w:basedOn w:val="List5"/>
    <w:rsid w:val="00267589"/>
    <w:pPr>
      <w:numPr>
        <w:numId w:val="7"/>
      </w:numPr>
    </w:pPr>
  </w:style>
  <w:style w:type="paragraph" w:styleId="BlockText">
    <w:name w:val="Block Text"/>
    <w:basedOn w:val="Normal"/>
    <w:rsid w:val="00267589"/>
    <w:pPr>
      <w:spacing w:after="120"/>
      <w:ind w:left="1440" w:right="1440"/>
    </w:pPr>
  </w:style>
  <w:style w:type="character" w:customStyle="1" w:styleId="Subscript">
    <w:name w:val="Subscript"/>
    <w:basedOn w:val="DefaultParagraphFont"/>
    <w:rsid w:val="00267589"/>
    <w:rPr>
      <w:sz w:val="16"/>
      <w:vertAlign w:val="subscript"/>
    </w:rPr>
  </w:style>
  <w:style w:type="character" w:customStyle="1" w:styleId="Superscript">
    <w:name w:val="Superscript"/>
    <w:basedOn w:val="DefaultParagraphFont"/>
    <w:rsid w:val="00267589"/>
    <w:rPr>
      <w:sz w:val="16"/>
      <w:vertAlign w:val="superscript"/>
    </w:rPr>
  </w:style>
  <w:style w:type="character" w:customStyle="1" w:styleId="Symbols">
    <w:name w:val="Symbols"/>
    <w:basedOn w:val="DefaultParagraphFont"/>
    <w:rsid w:val="00267589"/>
    <w:rPr>
      <w:rFonts w:ascii="Symbol" w:hAnsi="Symbol"/>
    </w:rPr>
  </w:style>
  <w:style w:type="character" w:customStyle="1" w:styleId="MenuOptions">
    <w:name w:val="Menu Options"/>
    <w:basedOn w:val="DefaultParagraphFont"/>
    <w:rsid w:val="00267589"/>
    <w:rPr>
      <w:rFonts w:ascii="Arial Narrow" w:hAnsi="Arial Narrow"/>
      <w:smallCaps/>
    </w:rPr>
  </w:style>
  <w:style w:type="character" w:customStyle="1" w:styleId="Buttons">
    <w:name w:val="Buttons"/>
    <w:basedOn w:val="DefaultParagraphFont"/>
    <w:rsid w:val="00267589"/>
    <w:rPr>
      <w:b/>
    </w:rPr>
  </w:style>
  <w:style w:type="character" w:customStyle="1" w:styleId="Underlined">
    <w:name w:val="Underlined"/>
    <w:basedOn w:val="DefaultParagraphFont"/>
    <w:rsid w:val="00267589"/>
    <w:rPr>
      <w:u w:val="single"/>
    </w:rPr>
  </w:style>
  <w:style w:type="paragraph" w:customStyle="1" w:styleId="TableBodyTextRight">
    <w:name w:val="Table Body Text Right"/>
    <w:basedOn w:val="TableBodyText"/>
    <w:rsid w:val="00267589"/>
    <w:pPr>
      <w:widowControl w:val="0"/>
      <w:autoSpaceDE w:val="0"/>
      <w:autoSpaceDN w:val="0"/>
      <w:adjustRightInd w:val="0"/>
      <w:jc w:val="right"/>
    </w:pPr>
    <w:rPr>
      <w:rFonts w:cs="Arial"/>
      <w:szCs w:val="18"/>
    </w:rPr>
  </w:style>
  <w:style w:type="paragraph" w:customStyle="1" w:styleId="CopyrightText">
    <w:name w:val="Copyright Text"/>
    <w:basedOn w:val="BodyText"/>
    <w:rsid w:val="00267589"/>
    <w:rPr>
      <w:sz w:val="18"/>
    </w:rPr>
  </w:style>
  <w:style w:type="paragraph" w:customStyle="1" w:styleId="BodySmallRight">
    <w:name w:val="Body Small Right"/>
    <w:basedOn w:val="BodyTextRight"/>
    <w:rsid w:val="00267589"/>
    <w:rPr>
      <w:sz w:val="18"/>
      <w:szCs w:val="18"/>
    </w:rPr>
  </w:style>
  <w:style w:type="paragraph" w:customStyle="1" w:styleId="MarginEdition">
    <w:name w:val="Margin Edition"/>
    <w:basedOn w:val="MarginNote"/>
    <w:rsid w:val="00267589"/>
    <w:pPr>
      <w:spacing w:before="0" w:after="0"/>
    </w:pPr>
    <w:rPr>
      <w:rFonts w:ascii="Times New Roman" w:hAnsi="Times New Roman"/>
      <w:color w:val="999999"/>
    </w:rPr>
  </w:style>
  <w:style w:type="paragraph" w:customStyle="1" w:styleId="Spacer">
    <w:name w:val="Spacer"/>
    <w:basedOn w:val="Normal"/>
    <w:rsid w:val="00267589"/>
    <w:rPr>
      <w:sz w:val="2"/>
      <w:szCs w:val="2"/>
    </w:rPr>
  </w:style>
  <w:style w:type="character" w:customStyle="1" w:styleId="Small">
    <w:name w:val="Small"/>
    <w:basedOn w:val="DefaultParagraphFont"/>
    <w:rsid w:val="00267589"/>
    <w:rPr>
      <w:sz w:val="16"/>
    </w:rPr>
  </w:style>
  <w:style w:type="paragraph" w:customStyle="1" w:styleId="WideTable">
    <w:name w:val="Wide Table"/>
    <w:basedOn w:val="Normal"/>
    <w:rsid w:val="00267589"/>
    <w:pPr>
      <w:ind w:left="-1418"/>
    </w:pPr>
    <w:rPr>
      <w:sz w:val="2"/>
      <w:szCs w:val="2"/>
    </w:rPr>
  </w:style>
  <w:style w:type="character" w:styleId="PageNumber">
    <w:name w:val="page number"/>
    <w:basedOn w:val="DefaultParagraphFont"/>
    <w:rsid w:val="00267589"/>
  </w:style>
  <w:style w:type="paragraph" w:styleId="Quote">
    <w:name w:val="Quote"/>
    <w:basedOn w:val="Heading1"/>
    <w:link w:val="QuoteChar"/>
    <w:qFormat/>
    <w:rsid w:val="00267589"/>
    <w:rPr>
      <w:b w:val="0"/>
      <w:sz w:val="72"/>
      <w:szCs w:val="72"/>
      <w:lang w:val="en-NZ"/>
    </w:rPr>
  </w:style>
  <w:style w:type="character" w:customStyle="1" w:styleId="QuoteChar">
    <w:name w:val="Quote Char"/>
    <w:basedOn w:val="DefaultParagraphFont"/>
    <w:link w:val="Quote"/>
    <w:rsid w:val="00267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589"/>
    <w:pPr>
      <w:pageBreakBefore/>
    </w:pPr>
  </w:style>
  <w:style w:type="paragraph" w:customStyle="1" w:styleId="Border">
    <w:name w:val="Border"/>
    <w:basedOn w:val="Normal"/>
    <w:qFormat/>
    <w:rsid w:val="00267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589"/>
    <w:rPr>
      <w:b/>
      <w:bCs/>
      <w:i/>
      <w:iCs/>
      <w:color w:val="auto"/>
    </w:rPr>
  </w:style>
  <w:style w:type="paragraph" w:styleId="IntenseQuote">
    <w:name w:val="Intense Quote"/>
    <w:basedOn w:val="Normal"/>
    <w:next w:val="Normal"/>
    <w:link w:val="IntenseQuoteChar"/>
    <w:uiPriority w:val="30"/>
    <w:qFormat/>
    <w:rsid w:val="00267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589"/>
    <w:rPr>
      <w:smallCaps/>
      <w:color w:val="auto"/>
      <w:u w:val="single"/>
    </w:rPr>
  </w:style>
  <w:style w:type="character" w:styleId="IntenseReference">
    <w:name w:val="Intense Reference"/>
    <w:basedOn w:val="DefaultParagraphFont"/>
    <w:uiPriority w:val="32"/>
    <w:qFormat/>
    <w:rsid w:val="00267589"/>
    <w:rPr>
      <w:b/>
      <w:bCs/>
      <w:smallCaps/>
      <w:color w:val="auto"/>
      <w:spacing w:val="5"/>
      <w:u w:val="single"/>
    </w:rPr>
  </w:style>
  <w:style w:type="paragraph" w:customStyle="1" w:styleId="2ColumnHeading">
    <w:name w:val="2Column Heading"/>
    <w:basedOn w:val="BodyText"/>
    <w:qFormat/>
    <w:rsid w:val="00267589"/>
    <w:pPr>
      <w:spacing w:after="60"/>
      <w:ind w:left="-2268"/>
    </w:pPr>
    <w:rPr>
      <w:b/>
    </w:rPr>
  </w:style>
  <w:style w:type="paragraph" w:customStyle="1" w:styleId="Heading1TOC">
    <w:name w:val="Heading1 TOC"/>
    <w:basedOn w:val="Normal"/>
    <w:qFormat/>
    <w:rsid w:val="00267589"/>
    <w:pPr>
      <w:spacing w:before="240" w:after="120"/>
    </w:pPr>
    <w:rPr>
      <w:rFonts w:ascii="Times New Roman" w:hAnsi="Times New Roman"/>
      <w:b/>
      <w:sz w:val="32"/>
    </w:rPr>
  </w:style>
  <w:style w:type="paragraph" w:customStyle="1" w:styleId="Heading2TOC">
    <w:name w:val="Heading2 TOC"/>
    <w:basedOn w:val="Normal"/>
    <w:qFormat/>
    <w:rsid w:val="00267589"/>
    <w:pPr>
      <w:spacing w:before="240" w:after="60"/>
    </w:pPr>
    <w:rPr>
      <w:rFonts w:ascii="Times New Roman" w:hAnsi="Times New Roman"/>
      <w:b/>
      <w:sz w:val="28"/>
    </w:rPr>
  </w:style>
  <w:style w:type="character" w:customStyle="1" w:styleId="Underline">
    <w:name w:val="Underline"/>
    <w:basedOn w:val="DefaultParagraphFont"/>
    <w:qFormat/>
    <w:rsid w:val="00267589"/>
    <w:rPr>
      <w:u w:val="single"/>
    </w:rPr>
  </w:style>
  <w:style w:type="character" w:customStyle="1" w:styleId="BoldandItalics">
    <w:name w:val="Bold and Italics"/>
    <w:qFormat/>
    <w:rsid w:val="00267589"/>
    <w:rPr>
      <w:b/>
      <w:i/>
      <w:u w:val="none"/>
    </w:rPr>
  </w:style>
  <w:style w:type="paragraph" w:styleId="BalloonText">
    <w:name w:val="Balloon Text"/>
    <w:basedOn w:val="Normal"/>
    <w:link w:val="BalloonTextChar"/>
    <w:rsid w:val="00267589"/>
    <w:rPr>
      <w:rFonts w:ascii="Tahoma" w:hAnsi="Tahoma" w:cs="Tahoma"/>
      <w:sz w:val="16"/>
      <w:szCs w:val="16"/>
    </w:rPr>
  </w:style>
  <w:style w:type="character" w:customStyle="1" w:styleId="BalloonTextChar">
    <w:name w:val="Balloon Text Char"/>
    <w:basedOn w:val="DefaultParagraphFont"/>
    <w:link w:val="BalloonText"/>
    <w:rsid w:val="00267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589"/>
    <w:rPr>
      <w:b/>
      <w:color w:val="660033"/>
      <w:spacing w:val="0"/>
    </w:rPr>
  </w:style>
  <w:style w:type="paragraph" w:customStyle="1" w:styleId="Nameditemlist">
    <w:name w:val="Named item list"/>
    <w:basedOn w:val="BodyText"/>
    <w:qFormat/>
    <w:rsid w:val="00267589"/>
    <w:pPr>
      <w:tabs>
        <w:tab w:val="left" w:pos="2835"/>
      </w:tabs>
      <w:ind w:left="2835" w:hanging="2835"/>
    </w:pPr>
  </w:style>
  <w:style w:type="paragraph" w:customStyle="1" w:styleId="BodyTextnopadding">
    <w:name w:val="Body Text no padding"/>
    <w:basedOn w:val="BodyText"/>
    <w:qFormat/>
    <w:rsid w:val="00267589"/>
    <w:pPr>
      <w:spacing w:before="0" w:after="0"/>
    </w:pPr>
  </w:style>
  <w:style w:type="paragraph" w:customStyle="1" w:styleId="BodyTextBold">
    <w:name w:val="Body Text Bold"/>
    <w:basedOn w:val="BodyText"/>
    <w:qFormat/>
    <w:rsid w:val="00267589"/>
    <w:rPr>
      <w:b/>
    </w:rPr>
  </w:style>
  <w:style w:type="character" w:styleId="Hyperlink">
    <w:name w:val="Hyperlink"/>
    <w:basedOn w:val="DefaultParagraphFont"/>
    <w:uiPriority w:val="99"/>
    <w:unhideWhenUsed/>
    <w:rsid w:val="00866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9132</Characters>
  <Application>Microsoft Office Word</Application>
  <DocSecurity>0</DocSecurity>
  <Lines>380</Lines>
  <Paragraphs>227</Paragraphs>
  <ScaleCrop>false</ScaleCrop>
  <Company>Author-it Software Corporation Ltd.</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MSTFD6002 Manage product development of fashion designs</dc:title>
  <dc:subject>Approved</dc:subject>
  <dc:creator>Skills Insight</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