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684" w:rsidP="00C83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MSTFD5027 Cost production of fashion and textile designs</w:t>
      </w:r>
      <w:r>
        <w:fldChar w:fldCharType="end"/>
      </w:r>
    </w:p>
    <w:p w:rsidR="00C83684" w:rsidP="00C83684">
      <w:pPr>
        <w:pStyle w:val="Version"/>
        <w:sectPr w:rsidSect="004D4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41D" w:rsidP="004D441D">
      <w:pPr>
        <w:pStyle w:val="SuperHeading"/>
      </w:pPr>
      <w:r w:rsidRPr="004D441D">
        <w:t>MSTFD5027 Cost production of fashion and textile designs</w:t>
      </w:r>
    </w:p>
    <w:p w:rsidR="00000000" w:rsidRPr="004D441D" w:rsidP="004D441D">
      <w:pPr>
        <w:pStyle w:val="Heading1"/>
      </w:pPr>
      <w:bookmarkStart w:id="1" w:name="O_1036868"/>
      <w:bookmarkEnd w:id="1"/>
      <w:r w:rsidRPr="004D441D">
        <w:t>Modification History</w:t>
      </w:r>
    </w:p>
    <w:p w:rsidR="00000000" w:rsidRPr="004D441D" w:rsidP="00C83684">
      <w:pPr>
        <w:pStyle w:val="BodyText"/>
      </w:pPr>
      <w:r w:rsidRPr="004D441D">
        <w:t xml:space="preserve">Release 1. Supersedes and is equivalent to: </w:t>
      </w:r>
    </w:p>
    <w:p w:rsidR="00000000" w:rsidRPr="004D441D" w:rsidP="004D441D">
      <w:pPr>
        <w:pStyle w:val="ListBullet"/>
      </w:pPr>
      <w:r w:rsidRPr="004D441D">
        <w:t>MSTFD5009 Cost production of fashion or textile designs.</w:t>
      </w:r>
    </w:p>
    <w:p w:rsidR="00000000" w:rsidRPr="004D441D" w:rsidP="004D441D">
      <w:pPr>
        <w:pStyle w:val="ListBullet"/>
      </w:pPr>
      <w:r w:rsidRPr="004D441D">
        <w:t xml:space="preserve">LMTTD5009A Cost production of textile designs </w:t>
      </w:r>
    </w:p>
    <w:p w:rsidR="00000000" w:rsidRPr="004D441D" w:rsidP="00C83684">
      <w:pPr>
        <w:pStyle w:val="BodyText"/>
      </w:pPr>
      <w:r w:rsidRPr="004D441D">
        <w:t>Unit code changed and minor change to title. Range of conditions re</w:t>
      </w:r>
      <w:r w:rsidRPr="004D441D">
        <w:t>moved. Element removed. Foundation skills information added. Assessment requirements amended. Equivalent outcome.</w:t>
      </w:r>
    </w:p>
    <w:p w:rsidR="00000000" w:rsidRPr="004D441D" w:rsidP="004D441D">
      <w:pPr>
        <w:pStyle w:val="Heading1"/>
      </w:pPr>
      <w:bookmarkStart w:id="2" w:name="O_1036869"/>
      <w:bookmarkEnd w:id="2"/>
      <w:r w:rsidRPr="004D441D">
        <w:t>Application</w:t>
      </w:r>
    </w:p>
    <w:p w:rsidR="00000000" w:rsidRPr="004D441D" w:rsidP="00C83684">
      <w:pPr>
        <w:pStyle w:val="BodyText"/>
      </w:pPr>
      <w:r w:rsidRPr="004D441D">
        <w:t>This unit of competency describes the skills and knowledge required to analyse and calculate production costs o</w:t>
      </w:r>
      <w:r w:rsidRPr="004D441D">
        <w:t>f fashion and textile designs to determine the most cost-effective production mechanism.</w:t>
      </w:r>
    </w:p>
    <w:p w:rsidR="00000000" w:rsidRPr="004D441D" w:rsidP="00C83684">
      <w:pPr>
        <w:pStyle w:val="BodyText"/>
      </w:pPr>
      <w:r w:rsidRPr="004D441D">
        <w:t>The unit applies to costing domestic and offshore production options. Work may be conducted in small to large scale workplaces in the textiles, clothing and footwear i</w:t>
      </w:r>
      <w:r w:rsidRPr="004D441D">
        <w:t>ndustry, and may involve individual and team activities.</w:t>
      </w:r>
    </w:p>
    <w:p w:rsidR="00000000" w:rsidRPr="004D441D" w:rsidP="00C83684">
      <w:pPr>
        <w:pStyle w:val="BodyText"/>
      </w:pPr>
      <w:r w:rsidRPr="004D441D">
        <w:t>No licensing, legislative or certification requirements apply to this unit at the time of publication.</w:t>
      </w:r>
    </w:p>
    <w:p w:rsidR="00000000" w:rsidRPr="004D441D" w:rsidP="004D441D">
      <w:pPr>
        <w:pStyle w:val="Heading1"/>
      </w:pPr>
      <w:bookmarkStart w:id="3" w:name="O_1036870"/>
      <w:bookmarkEnd w:id="3"/>
      <w:r w:rsidRPr="004D441D">
        <w:t>Pre-requisite Unit</w:t>
      </w:r>
    </w:p>
    <w:p w:rsidR="00000000" w:rsidRPr="004D441D" w:rsidP="00C83684">
      <w:pPr>
        <w:pStyle w:val="BodyText"/>
      </w:pPr>
      <w:r w:rsidRPr="004D441D">
        <w:t>N/A</w:t>
      </w:r>
    </w:p>
    <w:p w:rsidR="00000000" w:rsidRPr="004D441D" w:rsidP="004D441D">
      <w:pPr>
        <w:pStyle w:val="Heading1"/>
      </w:pPr>
      <w:bookmarkStart w:id="4" w:name="O_1036872"/>
      <w:bookmarkEnd w:id="4"/>
      <w:r w:rsidRPr="004D441D">
        <w:t>Unit Sector</w:t>
      </w:r>
    </w:p>
    <w:p w:rsidR="00000000" w:rsidRPr="004D441D" w:rsidP="00C83684">
      <w:pPr>
        <w:pStyle w:val="BodyText"/>
      </w:pPr>
      <w:r w:rsidRPr="004D441D">
        <w:t>Fashion design and tech</w:t>
      </w:r>
      <w:r w:rsidRPr="004D441D">
        <w:t>nology</w:t>
      </w:r>
    </w:p>
    <w:p w:rsidR="00000000" w:rsidRPr="004D441D" w:rsidP="004D441D">
      <w:pPr>
        <w:pStyle w:val="Heading1"/>
      </w:pPr>
      <w:bookmarkStart w:id="5" w:name="O_1036873"/>
      <w:bookmarkEnd w:id="5"/>
      <w:r w:rsidRPr="004D441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1D" w:rsidP="004D441D">
            <w:pPr>
              <w:pStyle w:val="BodyText"/>
            </w:pPr>
            <w:r w:rsidRPr="004D441D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rPr>
                <w:rStyle w:val="SpecialBold"/>
              </w:rPr>
              <w:t>Performance Criteria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Performance criteria describe the performance needed to demonstrate achievement of the element.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 Prepare to cost fashion or textile design production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Analyse production requirements to determine necessary scale of production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Identify features of different production options in line with target market and product specifications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Identify and analyse costs associated with each production option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Compare cost benefits and cost negatives of each production option according to legal and ethical requirements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1.5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Review previous production records and consult required personnel t</w:t>
            </w:r>
            <w:r w:rsidRPr="004D441D">
              <w:t>o determine cost efficiency of production options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 Assess influences on production costs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Determine factors that affect cost of production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 xml:space="preserve">Identify quality and industry standards for design and production, and assess their implications 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Analyse production options according to workplace procedures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Identify and assess variables that impact on production costs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Identify and compare differences between short-run or design production and large scale volume production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2.6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Review production options in line with additional information and refine most suitable options according to work health and safety requirements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 Develop and analyse costing sheets for production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Develop costing sheets for selected production options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Check calculations and collate data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Analyse data from costing sheets to assess most cost-efficient option for production, according to design, quality and ethical requirements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Document cost analysis and present to required personnel to review suitability of options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3.5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Assess options for adjusting variables to modify production costs</w:t>
            </w:r>
          </w:p>
        </w:tc>
      </w:tr>
      <w:tr w:rsidTr="004D441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41D">
            <w:pPr>
              <w:pStyle w:val="BodyText"/>
              <w:rPr>
                <w:lang w:val="en-NZ"/>
              </w:rPr>
            </w:pPr>
            <w:r w:rsidRPr="004D441D">
              <w:t>3.6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41D" w:rsidP="004D441D">
            <w:pPr>
              <w:pStyle w:val="BodyText"/>
            </w:pPr>
            <w:r w:rsidRPr="004D441D">
              <w:t>Finalise cost analysis and complete required documentation</w:t>
            </w:r>
          </w:p>
        </w:tc>
      </w:tr>
    </w:tbl>
    <w:p w:rsidR="00C83684" w:rsidP="004D441D">
      <w:pPr>
        <w:pStyle w:val="BodyText"/>
      </w:pPr>
    </w:p>
    <w:p w:rsidR="00C83684" w:rsidP="004D441D">
      <w:pPr>
        <w:pStyle w:val="BodyText"/>
      </w:pPr>
    </w:p>
    <w:p w:rsidR="00000000" w:rsidRPr="004D441D" w:rsidP="004D441D">
      <w:pPr>
        <w:pStyle w:val="Heading1"/>
      </w:pPr>
      <w:bookmarkStart w:id="6" w:name="O_1036874"/>
      <w:bookmarkEnd w:id="6"/>
      <w:r w:rsidRPr="004D441D">
        <w:t>Foundat</w:t>
      </w:r>
      <w:r w:rsidRPr="004D441D">
        <w:t>ion Skills</w:t>
      </w:r>
    </w:p>
    <w:p w:rsidR="00000000" w:rsidRPr="004D441D" w:rsidP="00C83684">
      <w:pPr>
        <w:pStyle w:val="BodyText"/>
      </w:pPr>
      <w:r w:rsidRPr="004D441D">
        <w:t xml:space="preserve">This section describes those language, literacy, numeracy and employment skills that are essential to performance but not explicit in the performance criteria of this unit of competency. </w:t>
      </w:r>
    </w:p>
    <w:p w:rsidR="00000000" w:rsidRPr="004D441D" w:rsidP="004D441D">
      <w:pPr>
        <w:pStyle w:val="ListBullet"/>
      </w:pPr>
      <w:r w:rsidRPr="004D441D">
        <w:t>Communication skills to use accounting terminology to relay information about costs of production</w:t>
      </w:r>
    </w:p>
    <w:p w:rsidR="00000000" w:rsidRPr="004D441D" w:rsidP="004D441D">
      <w:pPr>
        <w:pStyle w:val="ListBullet"/>
      </w:pPr>
      <w:r w:rsidRPr="004D441D">
        <w:t>Numeracy skills to use accounting formulas and analyse cost trends</w:t>
      </w:r>
    </w:p>
    <w:p w:rsidR="00000000" w:rsidRPr="004D441D" w:rsidP="00C83684">
      <w:pPr>
        <w:pStyle w:val="BodyText"/>
      </w:pPr>
      <w:r w:rsidRPr="004D441D">
        <w:t>Other foundation skills essential to performance are explicit in the performance criteria o</w:t>
      </w:r>
      <w:r w:rsidRPr="004D441D">
        <w:t>f this unit.</w:t>
      </w:r>
    </w:p>
    <w:p w:rsidR="00000000" w:rsidRPr="004D441D" w:rsidP="004D441D">
      <w:pPr>
        <w:pStyle w:val="Heading1"/>
      </w:pPr>
      <w:bookmarkStart w:id="7" w:name="O_1036876"/>
      <w:bookmarkEnd w:id="7"/>
      <w:r w:rsidRPr="004D441D">
        <w:t>Unit Mapping Information</w:t>
      </w:r>
    </w:p>
    <w:p w:rsidR="00000000" w:rsidRPr="004D441D" w:rsidP="00C83684">
      <w:pPr>
        <w:pStyle w:val="BodyText"/>
      </w:pPr>
      <w:r w:rsidRPr="004D441D">
        <w:t xml:space="preserve">Release 1. Supersedes and is equivalent to: </w:t>
      </w:r>
    </w:p>
    <w:p w:rsidR="00000000" w:rsidRPr="004D441D" w:rsidP="004D441D">
      <w:pPr>
        <w:pStyle w:val="ListBullet"/>
      </w:pPr>
      <w:r w:rsidRPr="004D441D">
        <w:t>MSTFD5009 Cost production of fashion or textile designs.</w:t>
      </w:r>
    </w:p>
    <w:p w:rsidR="00000000" w:rsidRPr="004D441D" w:rsidP="004D441D">
      <w:pPr>
        <w:pStyle w:val="ListBullet"/>
      </w:pPr>
      <w:r w:rsidRPr="004D441D">
        <w:t xml:space="preserve">LMTTD5009A Cost production of textile designs </w:t>
      </w:r>
    </w:p>
    <w:p w:rsidR="00000000" w:rsidRPr="004D441D" w:rsidP="004D441D">
      <w:pPr>
        <w:pStyle w:val="AllowPageBreak"/>
      </w:pPr>
    </w:p>
    <w:p w:rsidR="00000000" w:rsidRPr="004D441D" w:rsidP="004D441D">
      <w:pPr>
        <w:pStyle w:val="Heading1"/>
      </w:pPr>
      <w:bookmarkStart w:id="8" w:name="O_1036883"/>
      <w:bookmarkEnd w:id="8"/>
      <w:r w:rsidRPr="004D441D">
        <w:t>Links</w:t>
      </w:r>
    </w:p>
    <w:p w:rsidR="00000000" w:rsidRPr="004D441D" w:rsidP="00C83684">
      <w:pPr>
        <w:pStyle w:val="BodyText"/>
      </w:pPr>
      <w:r w:rsidRPr="004D441D">
        <w:t>Companion Volume impleme</w:t>
      </w:r>
      <w:r w:rsidRPr="004D441D">
        <w:t xml:space="preserve">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7140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D441D" w:rsidP="004D441D"/>
    <w:sectPr w:rsidSect="004D4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1D" w:rsidRPr="00C83684" w:rsidP="00C83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84" w:rsidP="004D4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684" w:rsidP="004D4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3684" w:rsidP="004D4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41D" w:rsidRPr="00C83684" w:rsidP="00C83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684" w:rsidRPr="002D2AF8" w:rsidP="004D4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MSTFD5027 Cost production of fashion and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83684" w:rsidP="004D4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381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4E1A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41D"/>
  </w:style>
  <w:style w:type="character" w:customStyle="1" w:styleId="Heading1Char">
    <w:name w:val="Heading 1 Char"/>
    <w:basedOn w:val="DefaultParagraphFont"/>
    <w:link w:val="Heading1"/>
    <w:rsid w:val="004D4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4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41D"/>
    <w:rPr>
      <w:b/>
      <w:spacing w:val="0"/>
    </w:rPr>
  </w:style>
  <w:style w:type="paragraph" w:customStyle="1" w:styleId="SuperHeading">
    <w:name w:val="SuperHeading"/>
    <w:basedOn w:val="Normal"/>
    <w:rsid w:val="004D4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41D"/>
    <w:rPr>
      <w:i/>
    </w:rPr>
  </w:style>
  <w:style w:type="paragraph" w:styleId="Caption">
    <w:name w:val="caption"/>
    <w:basedOn w:val="BodyText"/>
    <w:next w:val="Normal"/>
    <w:qFormat/>
    <w:rsid w:val="004D4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41D"/>
  </w:style>
  <w:style w:type="paragraph" w:styleId="TableofFigures">
    <w:name w:val="table of figures"/>
    <w:basedOn w:val="Normal"/>
    <w:next w:val="Normal"/>
    <w:semiHidden/>
    <w:rsid w:val="004D4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41D"/>
    <w:rPr>
      <w:rFonts w:ascii="Wingdings" w:hAnsi="Wingdings"/>
    </w:rPr>
  </w:style>
  <w:style w:type="paragraph" w:customStyle="1" w:styleId="TableHeading">
    <w:name w:val="Table Heading"/>
    <w:basedOn w:val="HeadingBase"/>
    <w:rsid w:val="004D4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41D"/>
    <w:rPr>
      <w:color w:val="0033CC"/>
      <w:u w:val="none"/>
    </w:rPr>
  </w:style>
  <w:style w:type="paragraph" w:customStyle="1" w:styleId="BodyTextRight">
    <w:name w:val="Body Text Right"/>
    <w:basedOn w:val="BodyText"/>
    <w:rsid w:val="004D4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41D"/>
    <w:rPr>
      <w:sz w:val="32"/>
    </w:rPr>
  </w:style>
  <w:style w:type="paragraph" w:customStyle="1" w:styleId="HeadingProcedure">
    <w:name w:val="Heading Procedure"/>
    <w:basedOn w:val="HeadingBase"/>
    <w:next w:val="Normal"/>
    <w:rsid w:val="004D4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41D"/>
    <w:pPr>
      <w:spacing w:before="60" w:after="60"/>
    </w:pPr>
  </w:style>
  <w:style w:type="paragraph" w:styleId="ListContinue">
    <w:name w:val="List Continue"/>
    <w:basedOn w:val="List"/>
    <w:rsid w:val="004D441D"/>
    <w:pPr>
      <w:ind w:firstLine="0"/>
    </w:pPr>
  </w:style>
  <w:style w:type="paragraph" w:customStyle="1" w:styleId="ListNote">
    <w:name w:val="List Note"/>
    <w:basedOn w:val="List"/>
    <w:rsid w:val="004D4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41D"/>
    <w:rPr>
      <w:rFonts w:ascii="Courier New" w:hAnsi="Courier New"/>
    </w:rPr>
  </w:style>
  <w:style w:type="paragraph" w:customStyle="1" w:styleId="NoteBullet">
    <w:name w:val="Note Bullet"/>
    <w:basedOn w:val="Note"/>
    <w:rsid w:val="004D4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41D"/>
    <w:rPr>
      <w:b/>
      <w:smallCaps/>
    </w:rPr>
  </w:style>
  <w:style w:type="paragraph" w:customStyle="1" w:styleId="TableListNumber">
    <w:name w:val="Table List Number"/>
    <w:basedOn w:val="ListNumber"/>
    <w:rsid w:val="004D4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41D"/>
    <w:pPr>
      <w:numPr>
        <w:numId w:val="8"/>
      </w:numPr>
    </w:pPr>
  </w:style>
  <w:style w:type="paragraph" w:customStyle="1" w:styleId="ListAlpha2">
    <w:name w:val="List Alpha 2"/>
    <w:basedOn w:val="List2"/>
    <w:rsid w:val="004D441D"/>
    <w:pPr>
      <w:numPr>
        <w:numId w:val="7"/>
      </w:numPr>
    </w:pPr>
  </w:style>
  <w:style w:type="paragraph" w:styleId="List2">
    <w:name w:val="List 2"/>
    <w:basedOn w:val="BodyText"/>
    <w:rsid w:val="004D4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41D"/>
    <w:pPr>
      <w:numPr>
        <w:numId w:val="3"/>
      </w:numPr>
    </w:pPr>
  </w:style>
  <w:style w:type="paragraph" w:styleId="ListContinue2">
    <w:name w:val="List Continue 2"/>
    <w:basedOn w:val="List2"/>
    <w:rsid w:val="004D441D"/>
    <w:pPr>
      <w:ind w:firstLine="0"/>
    </w:pPr>
  </w:style>
  <w:style w:type="paragraph" w:styleId="ListContinue3">
    <w:name w:val="List Continue 3"/>
    <w:basedOn w:val="List3"/>
    <w:rsid w:val="004D441D"/>
    <w:pPr>
      <w:ind w:left="1021" w:firstLine="0"/>
    </w:pPr>
  </w:style>
  <w:style w:type="paragraph" w:styleId="ListContinue4">
    <w:name w:val="List Continue 4"/>
    <w:basedOn w:val="List4"/>
    <w:rsid w:val="004D441D"/>
    <w:pPr>
      <w:ind w:firstLine="0"/>
    </w:pPr>
  </w:style>
  <w:style w:type="paragraph" w:styleId="ListContinue5">
    <w:name w:val="List Continue 5"/>
    <w:basedOn w:val="List5"/>
    <w:rsid w:val="004D441D"/>
    <w:pPr>
      <w:ind w:firstLine="0"/>
    </w:pPr>
  </w:style>
  <w:style w:type="paragraph" w:styleId="ListNumber3">
    <w:name w:val="List Number 3"/>
    <w:basedOn w:val="List3"/>
    <w:rsid w:val="004D441D"/>
    <w:pPr>
      <w:numPr>
        <w:numId w:val="4"/>
      </w:numPr>
    </w:pPr>
  </w:style>
  <w:style w:type="paragraph" w:styleId="ListNumber4">
    <w:name w:val="List Number 4"/>
    <w:basedOn w:val="List4"/>
    <w:rsid w:val="004D441D"/>
    <w:pPr>
      <w:numPr>
        <w:numId w:val="5"/>
      </w:numPr>
    </w:pPr>
  </w:style>
  <w:style w:type="paragraph" w:styleId="ListNumber5">
    <w:name w:val="List Number 5"/>
    <w:basedOn w:val="List5"/>
    <w:rsid w:val="004D441D"/>
    <w:pPr>
      <w:numPr>
        <w:numId w:val="6"/>
      </w:numPr>
    </w:pPr>
  </w:style>
  <w:style w:type="paragraph" w:styleId="BlockText">
    <w:name w:val="Block Text"/>
    <w:basedOn w:val="Normal"/>
    <w:rsid w:val="004D4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41D"/>
    <w:rPr>
      <w:sz w:val="16"/>
      <w:vertAlign w:val="superscript"/>
    </w:rPr>
  </w:style>
  <w:style w:type="character" w:customStyle="1" w:styleId="Symbols">
    <w:name w:val="Symbols"/>
    <w:basedOn w:val="DefaultParagraphFont"/>
    <w:rsid w:val="004D441D"/>
    <w:rPr>
      <w:rFonts w:ascii="Symbol" w:hAnsi="Symbol"/>
    </w:rPr>
  </w:style>
  <w:style w:type="character" w:customStyle="1" w:styleId="MenuOptions">
    <w:name w:val="Menu Options"/>
    <w:basedOn w:val="DefaultParagraphFont"/>
    <w:rsid w:val="004D4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41D"/>
    <w:rPr>
      <w:b/>
    </w:rPr>
  </w:style>
  <w:style w:type="character" w:customStyle="1" w:styleId="Underlined">
    <w:name w:val="Underlined"/>
    <w:basedOn w:val="DefaultParagraphFont"/>
    <w:rsid w:val="004D441D"/>
    <w:rPr>
      <w:u w:val="single"/>
    </w:rPr>
  </w:style>
  <w:style w:type="paragraph" w:customStyle="1" w:styleId="TableBodyTextRight">
    <w:name w:val="Table Body Text Right"/>
    <w:basedOn w:val="TableBodyText"/>
    <w:rsid w:val="004D4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41D"/>
    <w:rPr>
      <w:sz w:val="18"/>
    </w:rPr>
  </w:style>
  <w:style w:type="paragraph" w:customStyle="1" w:styleId="BodySmallRight">
    <w:name w:val="Body Small Right"/>
    <w:basedOn w:val="BodyTextRight"/>
    <w:rsid w:val="004D441D"/>
    <w:rPr>
      <w:sz w:val="18"/>
      <w:szCs w:val="18"/>
    </w:rPr>
  </w:style>
  <w:style w:type="paragraph" w:customStyle="1" w:styleId="MarginEdition">
    <w:name w:val="Margin Edition"/>
    <w:basedOn w:val="MarginNote"/>
    <w:rsid w:val="004D4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41D"/>
    <w:rPr>
      <w:sz w:val="2"/>
      <w:szCs w:val="2"/>
    </w:rPr>
  </w:style>
  <w:style w:type="character" w:customStyle="1" w:styleId="Small">
    <w:name w:val="Small"/>
    <w:basedOn w:val="DefaultParagraphFont"/>
    <w:rsid w:val="004D441D"/>
    <w:rPr>
      <w:sz w:val="16"/>
    </w:rPr>
  </w:style>
  <w:style w:type="paragraph" w:customStyle="1" w:styleId="WideTable">
    <w:name w:val="Wide Table"/>
    <w:basedOn w:val="Normal"/>
    <w:rsid w:val="004D4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41D"/>
  </w:style>
  <w:style w:type="paragraph" w:styleId="Quote">
    <w:name w:val="Quote"/>
    <w:basedOn w:val="Heading1"/>
    <w:link w:val="QuoteChar"/>
    <w:qFormat/>
    <w:rsid w:val="004D4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41D"/>
    <w:pPr>
      <w:pageBreakBefore/>
    </w:pPr>
  </w:style>
  <w:style w:type="paragraph" w:customStyle="1" w:styleId="Border">
    <w:name w:val="Border"/>
    <w:basedOn w:val="Normal"/>
    <w:qFormat/>
    <w:rsid w:val="004D4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41D"/>
    <w:rPr>
      <w:u w:val="single"/>
    </w:rPr>
  </w:style>
  <w:style w:type="character" w:customStyle="1" w:styleId="BoldandItalics">
    <w:name w:val="Bold and Italics"/>
    <w:qFormat/>
    <w:rsid w:val="004D441D"/>
    <w:rPr>
      <w:b/>
      <w:i/>
      <w:u w:val="none"/>
    </w:rPr>
  </w:style>
  <w:style w:type="paragraph" w:styleId="BalloonText">
    <w:name w:val="Balloon Text"/>
    <w:basedOn w:val="Normal"/>
    <w:link w:val="BalloonTextChar"/>
    <w:rsid w:val="004D4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41D"/>
    <w:pPr>
      <w:spacing w:before="0" w:after="0"/>
    </w:pPr>
  </w:style>
  <w:style w:type="paragraph" w:customStyle="1" w:styleId="BodyTextBold">
    <w:name w:val="Body Text Bold"/>
    <w:basedOn w:val="BodyText"/>
    <w:qFormat/>
    <w:rsid w:val="004D441D"/>
    <w:rPr>
      <w:b/>
    </w:rPr>
  </w:style>
  <w:style w:type="character" w:styleId="Hyperlink">
    <w:name w:val="Hyperlink"/>
    <w:basedOn w:val="DefaultParagraphFont"/>
    <w:uiPriority w:val="99"/>
    <w:unhideWhenUsed/>
    <w:rsid w:val="00C83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3409</Characters>
  <Application>Microsoft Office Word</Application>
  <DocSecurity>0</DocSecurity>
  <Lines>136</Lines>
  <Paragraphs>83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MSTFD5027 Cost production of fashion and textile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