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2D7" w:rsidP="000402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MSTFD5014 Construct complex blocks for fashion garments</w:t>
      </w:r>
      <w:r>
        <w:fldChar w:fldCharType="end"/>
      </w:r>
    </w:p>
    <w:p w:rsidR="000402D7" w:rsidP="000402D7">
      <w:pPr>
        <w:pStyle w:val="Version"/>
        <w:sectPr w:rsidSect="00525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3EC" w:rsidP="005253EC">
      <w:pPr>
        <w:pStyle w:val="SuperHeading"/>
      </w:pPr>
      <w:r w:rsidRPr="005253EC">
        <w:t>MSTFD5014 Construct complex blocks for fashion garments</w:t>
      </w:r>
    </w:p>
    <w:p w:rsidR="00000000" w:rsidRPr="005253EC" w:rsidP="005253EC">
      <w:pPr>
        <w:pStyle w:val="Heading1"/>
      </w:pPr>
      <w:bookmarkStart w:id="1" w:name="O_930628"/>
      <w:bookmarkEnd w:id="1"/>
      <w:r w:rsidRPr="005253EC">
        <w:t>Modification History</w:t>
      </w:r>
    </w:p>
    <w:p w:rsidR="00000000" w:rsidRPr="005253EC" w:rsidP="000402D7">
      <w:pPr>
        <w:pStyle w:val="BodyText"/>
      </w:pPr>
      <w:r w:rsidRPr="005253EC">
        <w:t>Release 1. Supersedes and is equivalent to LMTFD5014B Construct complex blocks for fashion garments</w:t>
      </w:r>
    </w:p>
    <w:p w:rsidR="00000000" w:rsidRPr="005253EC" w:rsidP="005253EC">
      <w:pPr>
        <w:pStyle w:val="Heading1"/>
      </w:pPr>
      <w:bookmarkStart w:id="2" w:name="O_930636"/>
      <w:bookmarkEnd w:id="2"/>
      <w:r w:rsidRPr="005253EC">
        <w:t>Application</w:t>
      </w:r>
    </w:p>
    <w:p w:rsidR="00000000" w:rsidRPr="005253EC" w:rsidP="000402D7">
      <w:pPr>
        <w:pStyle w:val="BodyText"/>
      </w:pPr>
      <w:r w:rsidRPr="005253EC">
        <w:t>This unit of competency covers the skills and knowledge required to construct complex bloc</w:t>
      </w:r>
      <w:r w:rsidRPr="005253EC">
        <w:t>ks for fashion garments.</w:t>
      </w:r>
    </w:p>
    <w:p w:rsidR="00000000" w:rsidRPr="005253EC" w:rsidP="000402D7">
      <w:pPr>
        <w:pStyle w:val="BodyText"/>
      </w:pPr>
      <w:r w:rsidRPr="005253EC">
        <w:t>The unit of competency applies to the construction of blocks to develop patterns for fashion garments that require advanced styling, such as label house, couture, designer label, made-to-measure, bridal or corsetry production.</w:t>
      </w:r>
    </w:p>
    <w:p w:rsidR="00000000" w:rsidRPr="005253EC" w:rsidP="000402D7">
      <w:pPr>
        <w:pStyle w:val="BodyText"/>
      </w:pPr>
      <w:r w:rsidRPr="005253EC">
        <w:t>Wo</w:t>
      </w:r>
      <w:r w:rsidRPr="005253EC">
        <w:t>rk may be conducted in small to large scale enterprises and may involve individual and team activities.</w:t>
      </w:r>
    </w:p>
    <w:p w:rsidR="00000000" w:rsidRPr="005253EC" w:rsidP="000402D7">
      <w:pPr>
        <w:pStyle w:val="BodyText"/>
      </w:pPr>
      <w:r w:rsidRPr="005253EC">
        <w:t>No licensing, legislative or certification requirements apply to this unit at the time of publication.</w:t>
      </w:r>
    </w:p>
    <w:p w:rsidR="00000000" w:rsidRPr="005253EC" w:rsidP="005253EC">
      <w:pPr>
        <w:pStyle w:val="Heading1"/>
      </w:pPr>
      <w:bookmarkStart w:id="3" w:name="O_930635"/>
      <w:bookmarkEnd w:id="3"/>
      <w:r w:rsidRPr="005253EC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40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MSTFD4008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BodyText"/>
            </w:pPr>
            <w:r w:rsidRPr="005253EC">
              <w:t>Co</w:t>
            </w:r>
            <w:r w:rsidRPr="005253EC">
              <w:t>nstruct stock size block for garment to meet size and fit specifications</w:t>
            </w:r>
          </w:p>
        </w:tc>
      </w:tr>
    </w:tbl>
    <w:p w:rsidR="00000000" w:rsidRPr="005253EC" w:rsidP="005253EC">
      <w:pPr>
        <w:pStyle w:val="BodyText"/>
      </w:pPr>
    </w:p>
    <w:p w:rsidR="00000000" w:rsidRPr="005253EC" w:rsidP="005253EC">
      <w:pPr>
        <w:pStyle w:val="AllowPageBreak"/>
      </w:pPr>
    </w:p>
    <w:p w:rsidR="00000000" w:rsidRPr="005253EC" w:rsidP="005253EC">
      <w:pPr>
        <w:pStyle w:val="Heading1"/>
      </w:pPr>
      <w:bookmarkStart w:id="4" w:name="O_930634"/>
      <w:bookmarkEnd w:id="4"/>
      <w:r w:rsidRPr="005253EC">
        <w:t>Competency Field</w:t>
      </w:r>
    </w:p>
    <w:p w:rsidR="00000000" w:rsidRPr="005253EC" w:rsidP="000402D7">
      <w:pPr>
        <w:pStyle w:val="BodyText"/>
      </w:pPr>
      <w:r w:rsidRPr="005253EC">
        <w:t>Fashion design and technology</w:t>
      </w:r>
    </w:p>
    <w:p w:rsidR="00000000" w:rsidRPr="005253EC" w:rsidP="005253EC">
      <w:pPr>
        <w:pStyle w:val="Heading1"/>
      </w:pPr>
      <w:bookmarkStart w:id="5" w:name="O_930633"/>
      <w:bookmarkEnd w:id="5"/>
      <w:r w:rsidRPr="005253EC">
        <w:t>Unit Sector</w:t>
      </w:r>
    </w:p>
    <w:p w:rsidR="00000000" w:rsidRPr="005253EC" w:rsidP="000402D7">
      <w:pPr>
        <w:pStyle w:val="BodyText"/>
      </w:pPr>
      <w:r w:rsidRPr="005253EC">
        <w:t>Not applicable</w:t>
      </w:r>
    </w:p>
    <w:p w:rsidR="00000000" w:rsidRPr="005253EC" w:rsidP="005253EC">
      <w:pPr>
        <w:pStyle w:val="Heading1"/>
      </w:pPr>
      <w:bookmarkStart w:id="6" w:name="O_930632"/>
      <w:bookmarkEnd w:id="6"/>
      <w:r w:rsidRPr="005253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Performance criteria describe the performance needed to demonstrate achievement of the element.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BodyText"/>
            </w:pPr>
            <w:r w:rsidRPr="005253E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Follow standard operating procedures (SOPs)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Comply with work health and safety (WHS) requirements at all times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Use appropriate personal protective equipment (PPE) in accordance with SOPs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Identify job requirements from specifications, drawings, job sheets or work instructions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BodyText"/>
            </w:pPr>
            <w:r w:rsidRPr="005253E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rPr>
                <w:rStyle w:val="SpecialBold"/>
              </w:rPr>
              <w:t>Prepare to construct complex blocks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Confirm garments in range and obtain profile of target market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Interpret and clarify design sketches and drawings, specifications and intended purpose of the design with designer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Evaluate and record size and fit model specifications, body movement and comfort requirements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Consider fabric characteristics and performance, trims and finishing of the design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BodyText"/>
            </w:pPr>
            <w:r w:rsidRPr="005253E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rPr>
                <w:rStyle w:val="SpecialBold"/>
              </w:rPr>
              <w:t>Construct complex blocks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Select blocks and block drafting principles and methods for selected fashion garments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Analyse measurements and characteristic of fit model and enter data into block drafting formulas and methodology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Construct block using patternmaking technical skills and check to ensure compliance with requirements, design specifications and standards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Document methods and formulas used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BodyText"/>
            </w:pPr>
            <w:r w:rsidRPr="005253E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rPr>
                <w:rStyle w:val="SpecialBold"/>
              </w:rPr>
              <w:t>Verify blocks for accuracy and suitability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Check block either manually, by computer or by constructing a toile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Construct toiles from block, where required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 xml:space="preserve">Verify correct proportion, fit and balance and suitability of garment, and make minor adjustments, where </w:t>
            </w:r>
            <w:r w:rsidRPr="005253EC">
              <w:t>required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Label final blocks and check for accuracy and completeness of all necessary information to ensure compliance with specifications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BodyText"/>
            </w:pPr>
            <w:r w:rsidRPr="005253E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rPr>
                <w:rStyle w:val="SpecialBold"/>
              </w:rPr>
              <w:t>Develop block portfolio for fashion label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Present blocks in preparation for development of style patterns according to workplace requirements and cost efficiency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File and store blocks on appropriate media according to appropriate criteria and complete all required documentation</w:t>
            </w:r>
          </w:p>
        </w:tc>
      </w:tr>
      <w:tr w:rsidTr="00525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BodyText"/>
            </w:pPr>
            <w:r w:rsidRPr="005253EC">
              <w:t>Maintain records and prepare reports where necessary</w:t>
            </w:r>
          </w:p>
        </w:tc>
      </w:tr>
    </w:tbl>
    <w:p w:rsidR="00000000" w:rsidRPr="005253EC" w:rsidP="005253EC">
      <w:pPr>
        <w:pStyle w:val="BodyText"/>
      </w:pPr>
    </w:p>
    <w:p w:rsidR="00000000" w:rsidRPr="005253EC" w:rsidP="005253EC">
      <w:pPr>
        <w:pStyle w:val="AllowPageBreak"/>
      </w:pPr>
    </w:p>
    <w:p w:rsidR="00000000" w:rsidRPr="005253EC" w:rsidP="005253EC">
      <w:pPr>
        <w:pStyle w:val="Heading1"/>
      </w:pPr>
      <w:bookmarkStart w:id="7" w:name="O_930631"/>
      <w:bookmarkEnd w:id="7"/>
      <w:r w:rsidRPr="005253EC">
        <w:t>Foundation Skills</w:t>
      </w:r>
    </w:p>
    <w:p w:rsidR="00000000" w:rsidRPr="005253EC" w:rsidP="000402D7">
      <w:pPr>
        <w:pStyle w:val="BodyText"/>
      </w:pPr>
      <w:r w:rsidRPr="005253EC">
        <w:t>This section describes those required skills (language, literacy and numeracy) that are essential to performance.</w:t>
      </w:r>
    </w:p>
    <w:p w:rsidR="00000000" w:rsidRPr="005253EC" w:rsidP="000402D7">
      <w:pPr>
        <w:pStyle w:val="BodyText"/>
      </w:pPr>
      <w:r w:rsidRPr="005253EC">
        <w:t>Foundation skills essential to performance are explicit in the performance criteria of this unit of competency.</w:t>
      </w:r>
    </w:p>
    <w:p w:rsidR="00000000" w:rsidRPr="005253EC" w:rsidP="005253EC">
      <w:pPr>
        <w:pStyle w:val="Heading1"/>
      </w:pPr>
      <w:bookmarkStart w:id="8" w:name="O_930630"/>
      <w:bookmarkEnd w:id="8"/>
      <w:r w:rsidRPr="005253E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40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t>This field allows for different work environments and conditions that may affect performance. Essential ope</w:t>
            </w:r>
            <w:r w:rsidRPr="005253E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40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ListBullet"/>
            </w:pPr>
            <w:r w:rsidRPr="005253EC">
              <w:t>requirements pr</w:t>
            </w:r>
            <w:r w:rsidRPr="005253EC">
              <w:t>escribed by legislation, awards, agreements and conditions of employment</w:t>
            </w:r>
          </w:p>
          <w:p w:rsidR="00000000" w:rsidRPr="005253EC" w:rsidP="005253EC">
            <w:pPr>
              <w:pStyle w:val="ListBullet"/>
            </w:pPr>
            <w:r w:rsidRPr="005253EC">
              <w:t>SOPs</w:t>
            </w:r>
          </w:p>
          <w:p w:rsidR="00000000" w:rsidRPr="005253EC" w:rsidP="005253EC">
            <w:pPr>
              <w:pStyle w:val="ListBullet"/>
            </w:pPr>
            <w:r w:rsidRPr="005253EC">
              <w:t>work instructions</w:t>
            </w:r>
          </w:p>
          <w:p w:rsidR="00000000" w:rsidRPr="005253EC" w:rsidP="005253EC">
            <w:pPr>
              <w:pStyle w:val="ListBullet"/>
            </w:pPr>
            <w:r w:rsidRPr="005253EC">
              <w:t>oral, written and visual communication</w:t>
            </w:r>
          </w:p>
          <w:p w:rsidR="00000000" w:rsidRPr="005253EC" w:rsidP="005253EC">
            <w:pPr>
              <w:pStyle w:val="ListBullet"/>
            </w:pPr>
            <w:r w:rsidRPr="005253EC">
              <w:t>quality practices, including responsibility for maintenance of own work quality and contribution to quality improvement of team or section output</w:t>
            </w:r>
          </w:p>
          <w:p w:rsidR="00000000" w:rsidRPr="005253EC" w:rsidP="005253EC">
            <w:pPr>
              <w:pStyle w:val="ListBullet"/>
            </w:pPr>
            <w:r w:rsidRPr="005253EC">
              <w:t>housekeeping</w:t>
            </w:r>
          </w:p>
          <w:p w:rsidR="00000000" w:rsidRPr="005253EC" w:rsidP="005253EC">
            <w:pPr>
              <w:pStyle w:val="ListBullet"/>
            </w:pPr>
            <w:r w:rsidRPr="005253EC">
              <w:t>tasks related to environmental protection, waste disposal, pollution control and recycling</w:t>
            </w:r>
          </w:p>
          <w:p w:rsidR="00000000" w:rsidRPr="005253EC" w:rsidP="005253EC">
            <w:pPr>
              <w:pStyle w:val="ListBullet"/>
            </w:pPr>
            <w:r w:rsidRPr="005253EC">
              <w:t>WHS pr</w:t>
            </w:r>
            <w:r w:rsidRPr="005253EC">
              <w:t>actices</w:t>
            </w:r>
          </w:p>
          <w:p w:rsidR="00000000" w:rsidP="005253EC">
            <w:pPr>
              <w:pStyle w:val="BodyText"/>
              <w:rPr>
                <w:lang w:val="en-NZ"/>
              </w:rPr>
            </w:pPr>
          </w:p>
        </w:tc>
      </w:tr>
      <w:tr w:rsidTr="00040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ListBullet"/>
            </w:pPr>
            <w:r w:rsidRPr="005253EC">
              <w:t>the relevant industry or Australian Standards that are current at the time this unit is being undertaken</w:t>
            </w:r>
          </w:p>
          <w:p w:rsidR="00000000" w:rsidP="005253EC">
            <w:pPr>
              <w:pStyle w:val="BodyText"/>
              <w:rPr>
                <w:lang w:val="en-NZ"/>
              </w:rPr>
            </w:pPr>
          </w:p>
        </w:tc>
      </w:tr>
      <w:tr w:rsidTr="00040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rPr>
                <w:rStyle w:val="SpecialBold"/>
              </w:rPr>
              <w:t>Garment range with advanced styling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ListBullet"/>
            </w:pPr>
            <w:r w:rsidRPr="005253EC">
              <w:t>tailored suits</w:t>
            </w:r>
          </w:p>
          <w:p w:rsidR="00000000" w:rsidRPr="005253EC" w:rsidP="005253EC">
            <w:pPr>
              <w:pStyle w:val="ListBullet"/>
            </w:pPr>
            <w:r w:rsidRPr="005253EC">
              <w:t>eveningwear</w:t>
            </w:r>
          </w:p>
          <w:p w:rsidR="00000000" w:rsidRPr="005253EC" w:rsidP="005253EC">
            <w:pPr>
              <w:pStyle w:val="ListBullet"/>
            </w:pPr>
            <w:r w:rsidRPr="005253EC">
              <w:t>brida</w:t>
            </w:r>
            <w:r w:rsidRPr="005253EC">
              <w:t>l wear</w:t>
            </w:r>
          </w:p>
          <w:p w:rsidR="00000000" w:rsidRPr="005253EC" w:rsidP="005253EC">
            <w:pPr>
              <w:pStyle w:val="ListBullet"/>
            </w:pPr>
            <w:r w:rsidRPr="005253EC">
              <w:t>couture</w:t>
            </w:r>
          </w:p>
          <w:p w:rsidR="00000000" w:rsidRPr="005253EC" w:rsidP="005253EC">
            <w:pPr>
              <w:pStyle w:val="ListBullet"/>
            </w:pPr>
            <w:r w:rsidRPr="005253EC">
              <w:t>stretch trousers</w:t>
            </w:r>
          </w:p>
          <w:p w:rsidR="00000000" w:rsidRPr="005253EC" w:rsidP="005253EC">
            <w:pPr>
              <w:pStyle w:val="ListBullet"/>
            </w:pPr>
            <w:r w:rsidRPr="005253EC">
              <w:t>corsetry</w:t>
            </w:r>
          </w:p>
          <w:p w:rsidR="00000000" w:rsidRPr="005253EC" w:rsidP="005253EC">
            <w:pPr>
              <w:pStyle w:val="ListBullet"/>
            </w:pPr>
            <w:r w:rsidRPr="005253EC">
              <w:t>raglans</w:t>
            </w:r>
          </w:p>
          <w:p w:rsidR="00000000" w:rsidRPr="005253EC" w:rsidP="005253EC">
            <w:pPr>
              <w:pStyle w:val="ListBullet"/>
            </w:pPr>
            <w:r w:rsidRPr="005253EC">
              <w:t>kimonos</w:t>
            </w:r>
          </w:p>
          <w:p w:rsidR="00000000" w:rsidRPr="005253EC" w:rsidP="005253EC">
            <w:pPr>
              <w:pStyle w:val="ListBullet"/>
            </w:pPr>
            <w:r w:rsidRPr="005253EC">
              <w:t>overcoats</w:t>
            </w:r>
          </w:p>
          <w:p w:rsidR="00000000" w:rsidRPr="005253EC" w:rsidP="005253EC">
            <w:pPr>
              <w:pStyle w:val="ListBullet"/>
            </w:pPr>
            <w:r w:rsidRPr="005253EC">
              <w:t>jackets</w:t>
            </w:r>
          </w:p>
          <w:p w:rsidR="00000000" w:rsidRPr="005253EC" w:rsidP="005253EC">
            <w:pPr>
              <w:pStyle w:val="ListBullet"/>
            </w:pPr>
            <w:r w:rsidRPr="005253EC">
              <w:t xml:space="preserve">capes </w:t>
            </w:r>
          </w:p>
          <w:p w:rsidR="00000000" w:rsidP="005253EC">
            <w:pPr>
              <w:pStyle w:val="BodyText"/>
              <w:rPr>
                <w:lang w:val="en-NZ"/>
              </w:rPr>
            </w:pPr>
          </w:p>
        </w:tc>
      </w:tr>
      <w:tr w:rsidTr="00040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rPr>
                <w:rStyle w:val="SpecialBold"/>
              </w:rPr>
              <w:t>Profile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ListBullet"/>
            </w:pPr>
            <w:r w:rsidRPr="005253EC">
              <w:t>age</w:t>
            </w:r>
          </w:p>
          <w:p w:rsidR="00000000" w:rsidRPr="005253EC" w:rsidP="005253EC">
            <w:pPr>
              <w:pStyle w:val="ListBullet"/>
            </w:pPr>
            <w:r w:rsidRPr="005253EC">
              <w:t>ethnicity</w:t>
            </w:r>
          </w:p>
          <w:p w:rsidR="00000000" w:rsidRPr="005253EC" w:rsidP="005253EC">
            <w:pPr>
              <w:pStyle w:val="ListBullet"/>
            </w:pPr>
            <w:r w:rsidRPr="005253EC">
              <w:t>gender</w:t>
            </w:r>
          </w:p>
          <w:p w:rsidR="00000000" w:rsidRPr="005253EC" w:rsidP="005253EC">
            <w:pPr>
              <w:pStyle w:val="ListBullet"/>
            </w:pPr>
            <w:r w:rsidRPr="005253EC">
              <w:t>size, body characteristics</w:t>
            </w:r>
          </w:p>
          <w:p w:rsidR="00000000" w:rsidRPr="005253EC" w:rsidP="005253EC">
            <w:pPr>
              <w:pStyle w:val="ListBullet"/>
            </w:pPr>
            <w:r w:rsidRPr="005253EC">
              <w:t>economic and social expectations</w:t>
            </w:r>
          </w:p>
          <w:p w:rsidR="00000000" w:rsidP="005253EC">
            <w:pPr>
              <w:pStyle w:val="BodyText"/>
              <w:rPr>
                <w:lang w:val="en-NZ"/>
              </w:rPr>
            </w:pPr>
          </w:p>
        </w:tc>
      </w:tr>
      <w:tr w:rsidTr="00040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rPr>
                <w:rStyle w:val="SpecialBold"/>
              </w:rPr>
              <w:t>Measurement and characteristics of fit model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ListBullet"/>
            </w:pPr>
            <w:r w:rsidRPr="005253EC">
              <w:t>accurate assessment of body measurement positions (landmark points, such as nape; and levels, such as waist level)</w:t>
            </w:r>
          </w:p>
          <w:p w:rsidR="00000000" w:rsidRPr="005253EC" w:rsidP="005253EC">
            <w:pPr>
              <w:pStyle w:val="ListBullet"/>
            </w:pPr>
            <w:r w:rsidRPr="005253EC">
              <w:t>accurate taking of body measurements, including girth, vertical and horizontal measure</w:t>
            </w:r>
            <w:r w:rsidRPr="005253EC">
              <w:t>ments</w:t>
            </w:r>
          </w:p>
          <w:p w:rsidR="00000000" w:rsidRPr="005253EC" w:rsidP="005253EC">
            <w:pPr>
              <w:pStyle w:val="ListBullet"/>
            </w:pPr>
            <w:r w:rsidRPr="005253EC">
              <w:t>age</w:t>
            </w:r>
          </w:p>
          <w:p w:rsidR="00000000" w:rsidRPr="005253EC" w:rsidP="005253EC">
            <w:pPr>
              <w:pStyle w:val="ListBullet"/>
            </w:pPr>
            <w:r w:rsidRPr="005253EC">
              <w:t>sex</w:t>
            </w:r>
          </w:p>
          <w:p w:rsidR="00000000" w:rsidRPr="005253EC" w:rsidP="005253EC">
            <w:pPr>
              <w:pStyle w:val="ListBullet"/>
            </w:pPr>
            <w:r w:rsidRPr="005253EC">
              <w:t>ethnicity</w:t>
            </w:r>
          </w:p>
          <w:p w:rsidR="00000000" w:rsidRPr="005253EC" w:rsidP="005253EC">
            <w:pPr>
              <w:pStyle w:val="ListBullet"/>
            </w:pPr>
            <w:r w:rsidRPr="005253EC">
              <w:t>assessment of physical characteristics, including body characteristics and unique features as aligned with standard representation</w:t>
            </w:r>
          </w:p>
          <w:p w:rsidR="00000000" w:rsidP="005253EC">
            <w:pPr>
              <w:pStyle w:val="BodyText"/>
              <w:rPr>
                <w:lang w:val="en-NZ"/>
              </w:rPr>
            </w:pPr>
          </w:p>
        </w:tc>
      </w:tr>
      <w:tr w:rsidTr="00040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3EC">
            <w:pPr>
              <w:pStyle w:val="BodyText"/>
              <w:rPr>
                <w:lang w:val="en-NZ"/>
              </w:rPr>
            </w:pPr>
            <w:r w:rsidRPr="005253EC">
              <w:rPr>
                <w:rStyle w:val="SpecialBold"/>
              </w:rPr>
              <w:t>Media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3EC" w:rsidP="005253EC">
            <w:pPr>
              <w:pStyle w:val="ListBullet"/>
            </w:pPr>
            <w:r w:rsidRPr="005253EC">
              <w:t>cardboard</w:t>
            </w:r>
          </w:p>
          <w:p w:rsidR="00000000" w:rsidRPr="005253EC" w:rsidP="005253EC">
            <w:pPr>
              <w:pStyle w:val="ListBullet"/>
            </w:pPr>
            <w:r w:rsidRPr="005253EC">
              <w:t>computer file</w:t>
            </w:r>
          </w:p>
          <w:p w:rsidR="00000000" w:rsidRPr="005253EC" w:rsidP="005253EC">
            <w:pPr>
              <w:pStyle w:val="ListBullet"/>
            </w:pPr>
            <w:r w:rsidRPr="005253EC">
              <w:t>tissue paper</w:t>
            </w:r>
          </w:p>
        </w:tc>
      </w:tr>
    </w:tbl>
    <w:p w:rsidR="00000000" w:rsidRPr="005253EC" w:rsidP="005253EC">
      <w:pPr>
        <w:pStyle w:val="BodyText"/>
      </w:pPr>
    </w:p>
    <w:p w:rsidR="00000000" w:rsidRPr="005253EC" w:rsidP="005253EC">
      <w:pPr>
        <w:pStyle w:val="AllowPageBreak"/>
      </w:pPr>
    </w:p>
    <w:p w:rsidR="00000000" w:rsidRPr="005253EC" w:rsidP="005253EC">
      <w:pPr>
        <w:pStyle w:val="Heading1"/>
      </w:pPr>
      <w:bookmarkStart w:id="9" w:name="O_930629"/>
      <w:bookmarkEnd w:id="9"/>
      <w:r w:rsidRPr="005253EC">
        <w:t>Unit Mapping Information</w:t>
      </w:r>
    </w:p>
    <w:p w:rsidR="00000000" w:rsidRPr="005253EC" w:rsidP="000402D7">
      <w:pPr>
        <w:pStyle w:val="BodyText"/>
      </w:pPr>
      <w:r w:rsidRPr="005253EC">
        <w:t>Release 1. Supersedes and is equivalent to LMTFD5014B Construct complex blocks for fashion garments</w:t>
      </w:r>
    </w:p>
    <w:p w:rsidR="00000000" w:rsidRPr="005253EC" w:rsidP="005253EC">
      <w:pPr>
        <w:pStyle w:val="Heading1"/>
      </w:pPr>
      <w:bookmarkStart w:id="10" w:name="O_930622"/>
      <w:bookmarkEnd w:id="10"/>
      <w:r w:rsidRPr="005253EC">
        <w:t>Links</w:t>
      </w:r>
    </w:p>
    <w:p w:rsidR="00000000" w:rsidRPr="005253EC" w:rsidP="000402D7">
      <w:pPr>
        <w:pStyle w:val="BodyText"/>
      </w:pPr>
      <w:r w:rsidRPr="005253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C2B0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253EC" w:rsidP="000402D7">
      <w:pPr>
        <w:pStyle w:val="BodyText"/>
        <w:sectPr w:rsidSect="005253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53EC" w:rsidP="005253EC">
      <w:pPr>
        <w:pStyle w:val="SuperHeading"/>
      </w:pPr>
      <w:r w:rsidRPr="005253EC">
        <w:t>Assessment Requirements for MSTFD5014 Construct complex blocks for fashion garments</w:t>
      </w:r>
    </w:p>
    <w:p w:rsidR="00000000" w:rsidRPr="005253EC" w:rsidP="005253EC">
      <w:pPr>
        <w:pStyle w:val="Heading1"/>
      </w:pPr>
      <w:bookmarkStart w:id="11" w:name="O_930624"/>
      <w:bookmarkEnd w:id="11"/>
      <w:r w:rsidRPr="005253EC">
        <w:t>Modification History</w:t>
      </w:r>
    </w:p>
    <w:p w:rsidR="00000000" w:rsidRPr="005253EC" w:rsidP="000402D7">
      <w:pPr>
        <w:pStyle w:val="BodyText"/>
      </w:pPr>
      <w:r w:rsidRPr="005253EC">
        <w:t>Release 1. Supersedes and is equivalent to LMTFD5014B Construct complex blocks for fashion garments</w:t>
      </w:r>
    </w:p>
    <w:p w:rsidR="00000000" w:rsidRPr="005253EC" w:rsidP="005253EC">
      <w:pPr>
        <w:pStyle w:val="Heading1"/>
      </w:pPr>
      <w:bookmarkStart w:id="12" w:name="O_930627"/>
      <w:bookmarkEnd w:id="12"/>
      <w:r w:rsidRPr="005253EC">
        <w:t>Performance Evidence</w:t>
      </w:r>
    </w:p>
    <w:p w:rsidR="00000000" w:rsidRPr="005253EC" w:rsidP="000402D7">
      <w:pPr>
        <w:pStyle w:val="BodyText"/>
      </w:pPr>
      <w:r w:rsidRPr="005253EC">
        <w:t>Evidence required to demonstrate competence in this unit must be relevant to and satisfy the requirements of the eleme</w:t>
      </w:r>
      <w:r w:rsidRPr="005253EC">
        <w:t>nts and performance criteria and include:</w:t>
      </w:r>
    </w:p>
    <w:p w:rsidR="00000000" w:rsidRPr="005253EC" w:rsidP="005253EC">
      <w:pPr>
        <w:pStyle w:val="ListBullet"/>
      </w:pPr>
      <w:r w:rsidRPr="005253EC">
        <w:t>reading and following work instructions, standard operating procedures (SOPs) and safe work practices</w:t>
      </w:r>
    </w:p>
    <w:p w:rsidR="00000000" w:rsidRPr="005253EC" w:rsidP="005253EC">
      <w:pPr>
        <w:pStyle w:val="ListBullet"/>
      </w:pPr>
      <w:r w:rsidRPr="005253EC">
        <w:t>applying relevant standards</w:t>
      </w:r>
    </w:p>
    <w:p w:rsidR="00000000" w:rsidRPr="005253EC" w:rsidP="005253EC">
      <w:pPr>
        <w:pStyle w:val="ListBullet"/>
      </w:pPr>
      <w:r w:rsidRPr="005253EC">
        <w:t>interpreting designs for label garment range and determining appropriate fabric cha</w:t>
      </w:r>
      <w:r w:rsidRPr="005253EC">
        <w:t>racteristics and performance, trims and finishing of the design</w:t>
      </w:r>
    </w:p>
    <w:p w:rsidR="00000000" w:rsidRPr="005253EC" w:rsidP="005253EC">
      <w:pPr>
        <w:pStyle w:val="ListBullet"/>
      </w:pPr>
      <w:r w:rsidRPr="005253EC">
        <w:t>recording size and fit model specifications, body movement and comfort requirements</w:t>
      </w:r>
    </w:p>
    <w:p w:rsidR="00000000" w:rsidRPr="005253EC" w:rsidP="005253EC">
      <w:pPr>
        <w:pStyle w:val="ListBullet"/>
      </w:pPr>
      <w:r w:rsidRPr="005253EC">
        <w:t>analysing measurements and entering data into block drafting formulas</w:t>
      </w:r>
    </w:p>
    <w:p w:rsidR="00000000" w:rsidRPr="005253EC" w:rsidP="005253EC">
      <w:pPr>
        <w:pStyle w:val="ListBullet"/>
      </w:pPr>
      <w:r w:rsidRPr="005253EC">
        <w:t>constructing, checking and verifying b</w:t>
      </w:r>
      <w:r w:rsidRPr="005253EC">
        <w:t>locks, for at least two (2) different specified garments or small garment range, with advanced styling</w:t>
      </w:r>
    </w:p>
    <w:p w:rsidR="00000000" w:rsidRPr="005253EC" w:rsidP="005253EC">
      <w:pPr>
        <w:pStyle w:val="ListBullet"/>
      </w:pPr>
      <w:r w:rsidRPr="005253EC">
        <w:t>constructing and adjusting toiles or prototypes, and modifying block as required</w:t>
      </w:r>
    </w:p>
    <w:p w:rsidR="00000000" w:rsidRPr="005253EC" w:rsidP="005253EC">
      <w:pPr>
        <w:pStyle w:val="ListBullet"/>
      </w:pPr>
      <w:r w:rsidRPr="005253EC">
        <w:t>presenting blocks in preparation for development of style patterns accor</w:t>
      </w:r>
      <w:r w:rsidRPr="005253EC">
        <w:t>ding to workplace requirements and cost efficiency</w:t>
      </w:r>
    </w:p>
    <w:p w:rsidR="00000000" w:rsidRPr="005253EC" w:rsidP="005253EC">
      <w:pPr>
        <w:pStyle w:val="ListBullet"/>
      </w:pPr>
      <w:r w:rsidRPr="005253EC">
        <w:t>labelling final blocks and checking all necessary information is accurate and complete and complies with specifications</w:t>
      </w:r>
    </w:p>
    <w:p w:rsidR="00000000" w:rsidRPr="005253EC" w:rsidP="005253EC">
      <w:pPr>
        <w:pStyle w:val="ListBullet"/>
      </w:pPr>
      <w:r w:rsidRPr="005253EC">
        <w:t>filing and storing blocks according to appropriate criteria and maintaining records.</w:t>
      </w:r>
    </w:p>
    <w:p w:rsidR="00000000" w:rsidRPr="005253EC" w:rsidP="005253EC">
      <w:pPr>
        <w:pStyle w:val="AllowPageBreak"/>
      </w:pPr>
    </w:p>
    <w:p w:rsidR="00000000" w:rsidRPr="005253EC" w:rsidP="005253EC">
      <w:pPr>
        <w:pStyle w:val="Heading1"/>
      </w:pPr>
      <w:bookmarkStart w:id="13" w:name="O_930626"/>
      <w:bookmarkEnd w:id="13"/>
      <w:r w:rsidRPr="005253EC">
        <w:t>Knowledge Evidence</w:t>
      </w:r>
    </w:p>
    <w:p w:rsidR="00000000" w:rsidRPr="005253EC" w:rsidP="000402D7">
      <w:pPr>
        <w:pStyle w:val="BodyText"/>
      </w:pPr>
      <w:r w:rsidRPr="005253EC">
        <w:t>Evidence must be provided that demonstrates knowledge of:</w:t>
      </w:r>
    </w:p>
    <w:p w:rsidR="00000000" w:rsidRPr="005253EC" w:rsidP="005253EC">
      <w:pPr>
        <w:pStyle w:val="ListBullet"/>
      </w:pPr>
      <w:r w:rsidRPr="005253EC">
        <w:t>safe work practices and procedures and use of personal protective equipment (PPE)</w:t>
      </w:r>
    </w:p>
    <w:p w:rsidR="00000000" w:rsidRPr="005253EC" w:rsidP="005253EC">
      <w:pPr>
        <w:pStyle w:val="ListBullet"/>
      </w:pPr>
      <w:r w:rsidRPr="005253EC">
        <w:t>Australian Standards for the fashion industry</w:t>
      </w:r>
    </w:p>
    <w:p w:rsidR="00000000" w:rsidRPr="005253EC" w:rsidP="005253EC">
      <w:pPr>
        <w:pStyle w:val="ListBullet"/>
      </w:pPr>
      <w:r w:rsidRPr="005253EC">
        <w:t>principles, concepts and processes of block construction</w:t>
      </w:r>
    </w:p>
    <w:p w:rsidR="00000000" w:rsidRPr="005253EC" w:rsidP="005253EC">
      <w:pPr>
        <w:pStyle w:val="ListBullet"/>
      </w:pPr>
      <w:r w:rsidRPr="005253EC">
        <w:t>industry, global and local trends</w:t>
      </w:r>
    </w:p>
    <w:p w:rsidR="00000000" w:rsidRPr="005253EC" w:rsidP="005253EC">
      <w:pPr>
        <w:pStyle w:val="ListBullet"/>
      </w:pPr>
      <w:r w:rsidRPr="005253EC">
        <w:t>detailed knowledge of garment construction</w:t>
      </w:r>
    </w:p>
    <w:p w:rsidR="00000000" w:rsidRPr="005253EC" w:rsidP="005253EC">
      <w:pPr>
        <w:pStyle w:val="ListBullet"/>
      </w:pPr>
      <w:r w:rsidRPr="005253EC">
        <w:t>fabric characteristics and performance</w:t>
      </w:r>
    </w:p>
    <w:p w:rsidR="00000000" w:rsidRPr="005253EC" w:rsidP="005253EC">
      <w:pPr>
        <w:pStyle w:val="ListBullet"/>
      </w:pPr>
      <w:r w:rsidRPr="005253EC">
        <w:t>cost efficiency in relation to block construction and patternmaking</w:t>
      </w:r>
    </w:p>
    <w:p w:rsidR="00000000" w:rsidRPr="005253EC" w:rsidP="005253EC">
      <w:pPr>
        <w:pStyle w:val="ListBullet"/>
      </w:pPr>
      <w:r w:rsidRPr="005253EC">
        <w:t>garments or sma</w:t>
      </w:r>
      <w:r w:rsidRPr="005253EC">
        <w:t>ll garment range with advanced styling, such as:</w:t>
      </w:r>
    </w:p>
    <w:p w:rsidR="00000000" w:rsidRPr="005253EC" w:rsidP="005253EC">
      <w:pPr>
        <w:pStyle w:val="ListBullet2"/>
      </w:pPr>
      <w:r w:rsidRPr="005253EC">
        <w:t>tailored suits</w:t>
      </w:r>
    </w:p>
    <w:p w:rsidR="00000000" w:rsidRPr="005253EC" w:rsidP="005253EC">
      <w:pPr>
        <w:pStyle w:val="ListBullet2"/>
      </w:pPr>
      <w:r w:rsidRPr="005253EC">
        <w:t>eveningwear</w:t>
      </w:r>
    </w:p>
    <w:p w:rsidR="00000000" w:rsidRPr="005253EC" w:rsidP="005253EC">
      <w:pPr>
        <w:pStyle w:val="ListBullet2"/>
      </w:pPr>
      <w:r w:rsidRPr="005253EC">
        <w:t>bridal wear</w:t>
      </w:r>
    </w:p>
    <w:p w:rsidR="00000000" w:rsidRPr="005253EC" w:rsidP="005253EC">
      <w:pPr>
        <w:pStyle w:val="ListBullet2"/>
      </w:pPr>
      <w:r w:rsidRPr="005253EC">
        <w:t>couture</w:t>
      </w:r>
    </w:p>
    <w:p w:rsidR="00000000" w:rsidRPr="005253EC" w:rsidP="005253EC">
      <w:pPr>
        <w:pStyle w:val="ListBullet2"/>
      </w:pPr>
      <w:r w:rsidRPr="005253EC">
        <w:t>stretch trousers</w:t>
      </w:r>
    </w:p>
    <w:p w:rsidR="00000000" w:rsidRPr="005253EC" w:rsidP="005253EC">
      <w:pPr>
        <w:pStyle w:val="ListBullet2"/>
      </w:pPr>
      <w:r w:rsidRPr="005253EC">
        <w:t>corsetry</w:t>
      </w:r>
    </w:p>
    <w:p w:rsidR="00000000" w:rsidRPr="005253EC" w:rsidP="005253EC">
      <w:pPr>
        <w:pStyle w:val="ListBullet2"/>
      </w:pPr>
      <w:r w:rsidRPr="005253EC">
        <w:t>raglans</w:t>
      </w:r>
    </w:p>
    <w:p w:rsidR="00000000" w:rsidRPr="005253EC" w:rsidP="005253EC">
      <w:pPr>
        <w:pStyle w:val="ListBullet2"/>
      </w:pPr>
      <w:r w:rsidRPr="005253EC">
        <w:t>kimonos</w:t>
      </w:r>
    </w:p>
    <w:p w:rsidR="00000000" w:rsidRPr="005253EC" w:rsidP="005253EC">
      <w:pPr>
        <w:pStyle w:val="ListBullet2"/>
      </w:pPr>
      <w:r w:rsidRPr="005253EC">
        <w:t>overcoats</w:t>
      </w:r>
    </w:p>
    <w:p w:rsidR="00000000" w:rsidRPr="005253EC" w:rsidP="005253EC">
      <w:pPr>
        <w:pStyle w:val="ListBullet2"/>
      </w:pPr>
      <w:r w:rsidRPr="005253EC">
        <w:t>jackets</w:t>
      </w:r>
    </w:p>
    <w:p w:rsidR="00000000" w:rsidRPr="005253EC" w:rsidP="005253EC">
      <w:pPr>
        <w:pStyle w:val="ListBullet2"/>
      </w:pPr>
      <w:r w:rsidRPr="005253EC">
        <w:t>capes</w:t>
      </w:r>
    </w:p>
    <w:p w:rsidR="00000000" w:rsidRPr="005253EC" w:rsidP="005253EC">
      <w:pPr>
        <w:pStyle w:val="ListBullet"/>
      </w:pPr>
      <w:r w:rsidRPr="005253EC">
        <w:t>patternmaking technical skills</w:t>
      </w:r>
    </w:p>
    <w:p w:rsidR="00000000" w:rsidRPr="005253EC" w:rsidP="005253EC">
      <w:pPr>
        <w:pStyle w:val="ListBullet"/>
      </w:pPr>
      <w:r w:rsidRPr="005253EC">
        <w:t>computer aided design skills relevant to block construction</w:t>
      </w:r>
    </w:p>
    <w:p w:rsidR="00000000" w:rsidRPr="005253EC" w:rsidP="005253EC">
      <w:pPr>
        <w:pStyle w:val="ListBullet"/>
      </w:pPr>
      <w:r w:rsidRPr="005253EC">
        <w:t>block making methods and formulas:</w:t>
      </w:r>
    </w:p>
    <w:p w:rsidR="00000000" w:rsidRPr="005253EC" w:rsidP="005253EC">
      <w:pPr>
        <w:pStyle w:val="ListBullet2"/>
      </w:pPr>
      <w:r w:rsidRPr="005253EC">
        <w:t>deviations from standard patterns</w:t>
      </w:r>
    </w:p>
    <w:p w:rsidR="00000000" w:rsidRPr="005253EC" w:rsidP="005253EC">
      <w:pPr>
        <w:pStyle w:val="ListBullet2"/>
      </w:pPr>
      <w:r w:rsidRPr="005253EC">
        <w:t>sources of pattern components</w:t>
      </w:r>
    </w:p>
    <w:p w:rsidR="00000000" w:rsidRPr="005253EC" w:rsidP="005253EC">
      <w:pPr>
        <w:pStyle w:val="ListBullet2"/>
      </w:pPr>
      <w:r w:rsidRPr="005253EC">
        <w:t>pattern derivation methods and formulas</w:t>
      </w:r>
    </w:p>
    <w:p w:rsidR="00000000" w:rsidRPr="005253EC" w:rsidP="005253EC">
      <w:pPr>
        <w:pStyle w:val="ListBullet2"/>
      </w:pPr>
      <w:r w:rsidRPr="005253EC">
        <w:t>block construction methods and formulas</w:t>
      </w:r>
    </w:p>
    <w:p w:rsidR="00000000" w:rsidRPr="005253EC" w:rsidP="005253EC">
      <w:pPr>
        <w:pStyle w:val="ListBullet2"/>
      </w:pPr>
      <w:r w:rsidRPr="005253EC">
        <w:t>application of current industry practice</w:t>
      </w:r>
    </w:p>
    <w:p w:rsidR="00000000" w:rsidRPr="005253EC" w:rsidP="005253EC">
      <w:pPr>
        <w:pStyle w:val="ListBullet"/>
      </w:pPr>
      <w:r w:rsidRPr="005253EC">
        <w:t>toile construction</w:t>
      </w:r>
    </w:p>
    <w:p w:rsidR="00000000" w:rsidRPr="005253EC" w:rsidP="005253EC">
      <w:pPr>
        <w:pStyle w:val="ListBullet"/>
      </w:pPr>
      <w:r w:rsidRPr="005253EC">
        <w:t>block filing criteria:</w:t>
      </w:r>
    </w:p>
    <w:p w:rsidR="00000000" w:rsidRPr="005253EC" w:rsidP="005253EC">
      <w:pPr>
        <w:pStyle w:val="ListBullet2"/>
      </w:pPr>
      <w:r w:rsidRPr="005253EC">
        <w:t>date</w:t>
      </w:r>
    </w:p>
    <w:p w:rsidR="00000000" w:rsidRPr="005253EC" w:rsidP="005253EC">
      <w:pPr>
        <w:pStyle w:val="ListBullet2"/>
      </w:pPr>
      <w:r w:rsidRPr="005253EC">
        <w:t>category</w:t>
      </w:r>
    </w:p>
    <w:p w:rsidR="00000000" w:rsidRPr="005253EC" w:rsidP="005253EC">
      <w:pPr>
        <w:pStyle w:val="ListBullet2"/>
      </w:pPr>
      <w:r w:rsidRPr="005253EC">
        <w:t>label</w:t>
      </w:r>
    </w:p>
    <w:p w:rsidR="00000000" w:rsidRPr="005253EC" w:rsidP="005253EC">
      <w:pPr>
        <w:pStyle w:val="ListBullet2"/>
      </w:pPr>
      <w:r w:rsidRPr="005253EC">
        <w:t>location</w:t>
      </w:r>
    </w:p>
    <w:p w:rsidR="00000000" w:rsidRPr="005253EC" w:rsidP="005253EC">
      <w:pPr>
        <w:pStyle w:val="ListBullet2"/>
      </w:pPr>
      <w:r w:rsidRPr="005253EC">
        <w:t>gender</w:t>
      </w:r>
    </w:p>
    <w:p w:rsidR="00000000" w:rsidRPr="005253EC" w:rsidP="005253EC">
      <w:pPr>
        <w:pStyle w:val="ListBullet2"/>
      </w:pPr>
      <w:r w:rsidRPr="005253EC">
        <w:t>age</w:t>
      </w:r>
    </w:p>
    <w:p w:rsidR="00000000" w:rsidRPr="005253EC" w:rsidP="005253EC">
      <w:pPr>
        <w:pStyle w:val="ListBullet"/>
      </w:pPr>
      <w:r w:rsidRPr="005253EC">
        <w:t>documentation and recording practices.</w:t>
      </w:r>
    </w:p>
    <w:p w:rsidR="00000000" w:rsidRPr="005253EC" w:rsidP="005253EC">
      <w:pPr>
        <w:pStyle w:val="AllowPageBreak"/>
      </w:pPr>
    </w:p>
    <w:p w:rsidR="00000000" w:rsidRPr="005253EC" w:rsidP="005253EC">
      <w:pPr>
        <w:pStyle w:val="Heading1"/>
      </w:pPr>
      <w:bookmarkStart w:id="14" w:name="O_930625"/>
      <w:bookmarkEnd w:id="14"/>
      <w:r w:rsidRPr="005253EC">
        <w:t>Assessment Conditions</w:t>
      </w:r>
    </w:p>
    <w:p w:rsidR="00000000" w:rsidRPr="005253EC" w:rsidP="005253EC">
      <w:pPr>
        <w:pStyle w:val="ListBullet"/>
      </w:pPr>
      <w:r w:rsidRPr="005253EC">
        <w:t>Assessors must:</w:t>
      </w:r>
    </w:p>
    <w:p w:rsidR="00000000" w:rsidRPr="005253EC" w:rsidP="005253EC">
      <w:pPr>
        <w:pStyle w:val="ListBullet2"/>
      </w:pPr>
      <w:r w:rsidRPr="005253EC">
        <w:t>satisfy the assessor competency requirements that are in place at the time of the assessment, as set by the VET regulator</w:t>
      </w:r>
    </w:p>
    <w:p w:rsidR="00000000" w:rsidRPr="005253EC" w:rsidP="005253EC">
      <w:pPr>
        <w:pStyle w:val="ListBullet2"/>
      </w:pPr>
      <w:r w:rsidRPr="005253EC">
        <w:t>have vocational competency in complex block construction at least to the level being assessed, with relevant industry knowledge and ex</w:t>
      </w:r>
      <w:r w:rsidRPr="005253EC">
        <w:t>perience.</w:t>
      </w:r>
    </w:p>
    <w:p w:rsidR="00000000" w:rsidRPr="005253EC" w:rsidP="005253EC">
      <w:pPr>
        <w:pStyle w:val="ListBullet"/>
      </w:pPr>
      <w:r w:rsidRPr="005253EC">
        <w:t>Assessment should occur in operational workplace situations. Where this is not possible, or where personal safety or environmental damage are limiting factors, assessment must occur in a sufficiently rigorous simulated environment reflecting rea</w:t>
      </w:r>
      <w:r w:rsidRPr="005253EC">
        <w:t xml:space="preserve">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5253EC" w:rsidP="005253EC">
      <w:pPr>
        <w:pStyle w:val="ListBullet"/>
      </w:pPr>
      <w:r w:rsidRPr="005253EC">
        <w:t>Assessment processes and techniques m</w:t>
      </w:r>
      <w:r w:rsidRPr="005253EC">
        <w:t>ust be appropriate to the language, literacy and numeracy requirements of the work being performed and the needs of the candidate.</w:t>
      </w:r>
    </w:p>
    <w:p w:rsidR="00000000" w:rsidRPr="005253EC" w:rsidP="005253EC">
      <w:pPr>
        <w:pStyle w:val="ListBullet"/>
      </w:pPr>
      <w:r w:rsidRPr="005253EC">
        <w:t>Conditions for assessment must include access to all tools, equipment, materials and documentation required, including releva</w:t>
      </w:r>
      <w:r w:rsidRPr="005253EC">
        <w:t>nt workplace procedures, product and manufacturing specifications associated with this unit.</w:t>
      </w:r>
    </w:p>
    <w:p w:rsidR="00000000" w:rsidRPr="005253EC" w:rsidP="005253EC">
      <w:pPr>
        <w:pStyle w:val="AllowPageBreak"/>
      </w:pPr>
    </w:p>
    <w:p w:rsidR="00000000" w:rsidRPr="005253EC" w:rsidP="005253EC">
      <w:pPr>
        <w:pStyle w:val="Heading1"/>
      </w:pPr>
      <w:bookmarkStart w:id="15" w:name="O_930623"/>
      <w:bookmarkEnd w:id="15"/>
      <w:r w:rsidRPr="005253EC">
        <w:t>Links</w:t>
      </w:r>
    </w:p>
    <w:p w:rsidR="00000000" w:rsidRPr="005253EC" w:rsidP="000402D7">
      <w:pPr>
        <w:pStyle w:val="BodyText"/>
      </w:pPr>
      <w:r w:rsidRPr="005253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C2B0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253EC" w:rsidP="005253EC"/>
    <w:sectPr w:rsidSect="005253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EC" w:rsidRPr="000402D7" w:rsidP="000402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D7" w:rsidP="00525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02D7" w:rsidP="00525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02D7" w:rsidP="005253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EC" w:rsidP="00525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02D7">
      <w:t>Approved</w:t>
    </w:r>
    <w:r w:rsidR="000402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02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02D7">
      <w:rPr>
        <w:noProof/>
      </w:rPr>
      <w:t>5</w:t>
    </w:r>
    <w:r>
      <w:rPr>
        <w:noProof/>
      </w:rPr>
      <w:fldChar w:fldCharType="end"/>
    </w:r>
  </w:p>
  <w:p w:rsidR="005253EC" w:rsidP="00525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02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02D7">
      <w:t>Skills Insight</w:t>
    </w:r>
    <w:r w:rsidR="000402D7">
      <w:fldChar w:fldCharType="end"/>
    </w:r>
  </w:p>
  <w:p w:rsidR="005253EC" w:rsidP="00525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3EC" w:rsidRPr="000402D7" w:rsidP="000402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D7" w:rsidRPr="002D2AF8" w:rsidP="00525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MSTFD5014 Construct complex blocks for fashion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02D7" w:rsidP="005253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3EC" w:rsidRPr="002D2AF8" w:rsidP="00525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02D7">
      <w:t>MSTFD5014 Construct complex blocks for fashion garments</w:t>
    </w:r>
    <w:r w:rsidR="000402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02D7">
      <w:rPr>
        <w:noProof/>
      </w:rPr>
      <w:t>1 March 2025</w:t>
    </w:r>
    <w:r>
      <w:fldChar w:fldCharType="end"/>
    </w:r>
  </w:p>
  <w:p w:rsidR="005253EC" w:rsidP="00525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DEF4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F44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38A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3EC"/>
  </w:style>
  <w:style w:type="character" w:customStyle="1" w:styleId="Heading1Char">
    <w:name w:val="Heading 1 Char"/>
    <w:basedOn w:val="DefaultParagraphFont"/>
    <w:link w:val="Heading1"/>
    <w:rsid w:val="00525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3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3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3EC"/>
    <w:rPr>
      <w:b/>
      <w:spacing w:val="0"/>
    </w:rPr>
  </w:style>
  <w:style w:type="paragraph" w:styleId="ListBullet2">
    <w:name w:val="List Bullet 2"/>
    <w:basedOn w:val="List2"/>
    <w:rsid w:val="005253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5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3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3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5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3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3EC"/>
    <w:rPr>
      <w:i/>
    </w:rPr>
  </w:style>
  <w:style w:type="paragraph" w:styleId="Caption">
    <w:name w:val="caption"/>
    <w:basedOn w:val="BodyText"/>
    <w:next w:val="Normal"/>
    <w:qFormat/>
    <w:rsid w:val="00525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3EC"/>
  </w:style>
  <w:style w:type="paragraph" w:styleId="TableofFigures">
    <w:name w:val="table of figures"/>
    <w:basedOn w:val="Normal"/>
    <w:next w:val="Normal"/>
    <w:semiHidden/>
    <w:rsid w:val="00525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3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53EC"/>
    <w:rPr>
      <w:rFonts w:ascii="Wingdings" w:hAnsi="Wingdings"/>
    </w:rPr>
  </w:style>
  <w:style w:type="paragraph" w:customStyle="1" w:styleId="TableHeading">
    <w:name w:val="Table Heading"/>
    <w:basedOn w:val="HeadingBase"/>
    <w:rsid w:val="00525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3EC"/>
    <w:rPr>
      <w:color w:val="0033CC"/>
      <w:u w:val="none"/>
    </w:rPr>
  </w:style>
  <w:style w:type="paragraph" w:customStyle="1" w:styleId="BodyTextRight">
    <w:name w:val="Body Text Right"/>
    <w:basedOn w:val="BodyText"/>
    <w:rsid w:val="00525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3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3EC"/>
    <w:rPr>
      <w:sz w:val="32"/>
    </w:rPr>
  </w:style>
  <w:style w:type="paragraph" w:customStyle="1" w:styleId="HeadingProcedure">
    <w:name w:val="Heading Procedure"/>
    <w:basedOn w:val="HeadingBase"/>
    <w:next w:val="Normal"/>
    <w:rsid w:val="00525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3EC"/>
    <w:pPr>
      <w:spacing w:before="60" w:after="60"/>
    </w:pPr>
  </w:style>
  <w:style w:type="paragraph" w:styleId="ListContinue">
    <w:name w:val="List Continue"/>
    <w:basedOn w:val="List"/>
    <w:rsid w:val="005253EC"/>
    <w:pPr>
      <w:ind w:firstLine="0"/>
    </w:pPr>
  </w:style>
  <w:style w:type="paragraph" w:customStyle="1" w:styleId="ListNote">
    <w:name w:val="List Note"/>
    <w:basedOn w:val="List"/>
    <w:rsid w:val="00525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3EC"/>
    <w:rPr>
      <w:rFonts w:ascii="Courier New" w:hAnsi="Courier New"/>
    </w:rPr>
  </w:style>
  <w:style w:type="paragraph" w:customStyle="1" w:styleId="NoteBullet">
    <w:name w:val="Note Bullet"/>
    <w:basedOn w:val="Note"/>
    <w:rsid w:val="00525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3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5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3EC"/>
    <w:rPr>
      <w:b/>
      <w:smallCaps/>
    </w:rPr>
  </w:style>
  <w:style w:type="paragraph" w:customStyle="1" w:styleId="TableListNumber">
    <w:name w:val="Table List Number"/>
    <w:basedOn w:val="ListNumber"/>
    <w:rsid w:val="00525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3EC"/>
    <w:pPr>
      <w:numPr>
        <w:numId w:val="9"/>
      </w:numPr>
    </w:pPr>
  </w:style>
  <w:style w:type="paragraph" w:customStyle="1" w:styleId="ListAlpha2">
    <w:name w:val="List Alpha 2"/>
    <w:basedOn w:val="List2"/>
    <w:rsid w:val="005253EC"/>
    <w:pPr>
      <w:numPr>
        <w:numId w:val="8"/>
      </w:numPr>
    </w:pPr>
  </w:style>
  <w:style w:type="paragraph" w:styleId="List2">
    <w:name w:val="List 2"/>
    <w:basedOn w:val="BodyText"/>
    <w:rsid w:val="00525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3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3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53EC"/>
    <w:pPr>
      <w:numPr>
        <w:numId w:val="4"/>
      </w:numPr>
    </w:pPr>
  </w:style>
  <w:style w:type="paragraph" w:styleId="ListContinue2">
    <w:name w:val="List Continue 2"/>
    <w:basedOn w:val="List2"/>
    <w:rsid w:val="005253EC"/>
    <w:pPr>
      <w:ind w:firstLine="0"/>
    </w:pPr>
  </w:style>
  <w:style w:type="paragraph" w:styleId="ListContinue3">
    <w:name w:val="List Continue 3"/>
    <w:basedOn w:val="List3"/>
    <w:rsid w:val="005253EC"/>
    <w:pPr>
      <w:ind w:left="1021" w:firstLine="0"/>
    </w:pPr>
  </w:style>
  <w:style w:type="paragraph" w:styleId="ListContinue4">
    <w:name w:val="List Continue 4"/>
    <w:basedOn w:val="List4"/>
    <w:rsid w:val="005253EC"/>
    <w:pPr>
      <w:ind w:firstLine="0"/>
    </w:pPr>
  </w:style>
  <w:style w:type="paragraph" w:styleId="ListContinue5">
    <w:name w:val="List Continue 5"/>
    <w:basedOn w:val="List5"/>
    <w:rsid w:val="005253EC"/>
    <w:pPr>
      <w:ind w:firstLine="0"/>
    </w:pPr>
  </w:style>
  <w:style w:type="paragraph" w:styleId="ListNumber3">
    <w:name w:val="List Number 3"/>
    <w:basedOn w:val="List3"/>
    <w:rsid w:val="005253EC"/>
    <w:pPr>
      <w:numPr>
        <w:numId w:val="5"/>
      </w:numPr>
    </w:pPr>
  </w:style>
  <w:style w:type="paragraph" w:styleId="ListNumber4">
    <w:name w:val="List Number 4"/>
    <w:basedOn w:val="List4"/>
    <w:rsid w:val="005253EC"/>
    <w:pPr>
      <w:numPr>
        <w:numId w:val="6"/>
      </w:numPr>
    </w:pPr>
  </w:style>
  <w:style w:type="paragraph" w:styleId="ListNumber5">
    <w:name w:val="List Number 5"/>
    <w:basedOn w:val="List5"/>
    <w:rsid w:val="005253EC"/>
    <w:pPr>
      <w:numPr>
        <w:numId w:val="7"/>
      </w:numPr>
    </w:pPr>
  </w:style>
  <w:style w:type="paragraph" w:styleId="BlockText">
    <w:name w:val="Block Text"/>
    <w:basedOn w:val="Normal"/>
    <w:rsid w:val="00525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3EC"/>
    <w:rPr>
      <w:sz w:val="16"/>
      <w:vertAlign w:val="superscript"/>
    </w:rPr>
  </w:style>
  <w:style w:type="character" w:customStyle="1" w:styleId="Symbols">
    <w:name w:val="Symbols"/>
    <w:basedOn w:val="DefaultParagraphFont"/>
    <w:rsid w:val="005253EC"/>
    <w:rPr>
      <w:rFonts w:ascii="Symbol" w:hAnsi="Symbol"/>
    </w:rPr>
  </w:style>
  <w:style w:type="character" w:customStyle="1" w:styleId="MenuOptions">
    <w:name w:val="Menu Options"/>
    <w:basedOn w:val="DefaultParagraphFont"/>
    <w:rsid w:val="00525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3EC"/>
    <w:rPr>
      <w:b/>
    </w:rPr>
  </w:style>
  <w:style w:type="character" w:customStyle="1" w:styleId="Underlined">
    <w:name w:val="Underlined"/>
    <w:basedOn w:val="DefaultParagraphFont"/>
    <w:rsid w:val="005253EC"/>
    <w:rPr>
      <w:u w:val="single"/>
    </w:rPr>
  </w:style>
  <w:style w:type="paragraph" w:customStyle="1" w:styleId="TableBodyTextRight">
    <w:name w:val="Table Body Text Right"/>
    <w:basedOn w:val="TableBodyText"/>
    <w:rsid w:val="00525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3EC"/>
    <w:rPr>
      <w:sz w:val="18"/>
    </w:rPr>
  </w:style>
  <w:style w:type="paragraph" w:customStyle="1" w:styleId="BodySmallRight">
    <w:name w:val="Body Small Right"/>
    <w:basedOn w:val="BodyTextRight"/>
    <w:rsid w:val="005253EC"/>
    <w:rPr>
      <w:sz w:val="18"/>
      <w:szCs w:val="18"/>
    </w:rPr>
  </w:style>
  <w:style w:type="paragraph" w:customStyle="1" w:styleId="MarginEdition">
    <w:name w:val="Margin Edition"/>
    <w:basedOn w:val="MarginNote"/>
    <w:rsid w:val="00525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3EC"/>
    <w:rPr>
      <w:sz w:val="2"/>
      <w:szCs w:val="2"/>
    </w:rPr>
  </w:style>
  <w:style w:type="character" w:customStyle="1" w:styleId="Small">
    <w:name w:val="Small"/>
    <w:basedOn w:val="DefaultParagraphFont"/>
    <w:rsid w:val="005253EC"/>
    <w:rPr>
      <w:sz w:val="16"/>
    </w:rPr>
  </w:style>
  <w:style w:type="paragraph" w:customStyle="1" w:styleId="WideTable">
    <w:name w:val="Wide Table"/>
    <w:basedOn w:val="Normal"/>
    <w:rsid w:val="00525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3EC"/>
  </w:style>
  <w:style w:type="paragraph" w:styleId="Quote">
    <w:name w:val="Quote"/>
    <w:basedOn w:val="Heading1"/>
    <w:link w:val="QuoteChar"/>
    <w:qFormat/>
    <w:rsid w:val="00525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3EC"/>
    <w:pPr>
      <w:pageBreakBefore/>
    </w:pPr>
  </w:style>
  <w:style w:type="paragraph" w:customStyle="1" w:styleId="Border">
    <w:name w:val="Border"/>
    <w:basedOn w:val="Normal"/>
    <w:qFormat/>
    <w:rsid w:val="00525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3EC"/>
    <w:rPr>
      <w:u w:val="single"/>
    </w:rPr>
  </w:style>
  <w:style w:type="character" w:customStyle="1" w:styleId="BoldandItalics">
    <w:name w:val="Bold and Italics"/>
    <w:qFormat/>
    <w:rsid w:val="005253EC"/>
    <w:rPr>
      <w:b/>
      <w:i/>
      <w:u w:val="none"/>
    </w:rPr>
  </w:style>
  <w:style w:type="paragraph" w:styleId="BalloonText">
    <w:name w:val="Balloon Text"/>
    <w:basedOn w:val="Normal"/>
    <w:link w:val="BalloonTextChar"/>
    <w:rsid w:val="00525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3EC"/>
    <w:pPr>
      <w:spacing w:before="0" w:after="0"/>
    </w:pPr>
  </w:style>
  <w:style w:type="paragraph" w:customStyle="1" w:styleId="BodyTextBold">
    <w:name w:val="Body Text Bold"/>
    <w:basedOn w:val="BodyText"/>
    <w:qFormat/>
    <w:rsid w:val="005253EC"/>
    <w:rPr>
      <w:b/>
    </w:rPr>
  </w:style>
  <w:style w:type="character" w:styleId="Hyperlink">
    <w:name w:val="Hyperlink"/>
    <w:basedOn w:val="DefaultParagraphFont"/>
    <w:uiPriority w:val="99"/>
    <w:unhideWhenUsed/>
    <w:rsid w:val="000402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8138</Characters>
  <Application>Microsoft Office Word</Application>
  <DocSecurity>0</DocSecurity>
  <Lines>339</Lines>
  <Paragraphs>208</Paragraphs>
  <ScaleCrop>false</ScaleCrop>
  <Company>Author-it Software Corporation Ltd.</Company>
  <LinksUpToDate>false</LinksUpToDate>
  <CharactersWithSpaces>9180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MSTFD5014 Construct complex blocks for fashion garments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2025-03-01T11:11:00Z</dcterms:created>
  <dcterms:modified xsi:type="dcterms:W3CDTF">2025-03-01T11:11:00Z</dcterms:modified>
</cp:coreProperties>
</file>