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4C2" w:rsidP="002424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MSTFD5010 Develop and present design concepts within specific guidelines</w:t>
      </w:r>
      <w:r>
        <w:fldChar w:fldCharType="end"/>
      </w:r>
    </w:p>
    <w:p w:rsidR="002424C2" w:rsidP="002424C2">
      <w:pPr>
        <w:pStyle w:val="Version"/>
        <w:sectPr w:rsidSect="000E39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39B6" w:rsidP="000E39B6">
      <w:pPr>
        <w:pStyle w:val="SuperHeading"/>
      </w:pPr>
      <w:r w:rsidRPr="000E39B6">
        <w:t>MSTFD5010 Develop and present design concepts within specific guidelines</w:t>
      </w:r>
    </w:p>
    <w:p w:rsidR="00000000" w:rsidRPr="000E39B6" w:rsidP="000E39B6">
      <w:pPr>
        <w:pStyle w:val="Heading1"/>
      </w:pPr>
      <w:bookmarkStart w:id="1" w:name="O_930552"/>
      <w:bookmarkEnd w:id="1"/>
      <w:r w:rsidRPr="000E39B6">
        <w:t>Modification History</w:t>
      </w:r>
    </w:p>
    <w:p w:rsidR="00000000" w:rsidRPr="000E39B6" w:rsidP="002424C2">
      <w:pPr>
        <w:pStyle w:val="BodyText"/>
      </w:pPr>
      <w:r w:rsidRPr="000E39B6">
        <w:t>Release 1. Supersedes and is equivalent to LMTFD5010B Develop and present design concepts within specific guidelines</w:t>
      </w:r>
    </w:p>
    <w:p w:rsidR="00000000" w:rsidRPr="000E39B6" w:rsidP="000E39B6">
      <w:pPr>
        <w:pStyle w:val="Heading1"/>
      </w:pPr>
      <w:bookmarkStart w:id="2" w:name="O_930560"/>
      <w:bookmarkEnd w:id="2"/>
      <w:r w:rsidRPr="000E39B6">
        <w:t>Application</w:t>
      </w:r>
    </w:p>
    <w:p w:rsidR="00000000" w:rsidRPr="000E39B6" w:rsidP="002424C2">
      <w:pPr>
        <w:pStyle w:val="BodyText"/>
      </w:pPr>
      <w:r w:rsidRPr="000E39B6">
        <w:t>The unit of competency covers the skills and knowledge required to develop and present fashion design concepts to the client, in response to a brief. It applies to a garment or small range for adult or children’s market which includes some distinctive sty</w:t>
      </w:r>
      <w:r w:rsidRPr="000E39B6">
        <w:t xml:space="preserve">le and features. Work is conducted according to workplace practices and procedures as a member of a team or under supervision. </w:t>
      </w:r>
    </w:p>
    <w:p w:rsidR="00000000" w:rsidRPr="000E39B6" w:rsidP="002424C2">
      <w:pPr>
        <w:pStyle w:val="BodyText"/>
      </w:pPr>
      <w:r w:rsidRPr="000E39B6">
        <w:t>Work may be conducted in small to large scale enterprises and may involve individual and team activities.</w:t>
      </w:r>
    </w:p>
    <w:p w:rsidR="00000000" w:rsidRPr="000E39B6" w:rsidP="002424C2">
      <w:pPr>
        <w:pStyle w:val="BodyText"/>
      </w:pPr>
      <w:r w:rsidRPr="000E39B6">
        <w:t>No licensing, legisl</w:t>
      </w:r>
      <w:r w:rsidRPr="000E39B6">
        <w:t>ative or certification requirements apply to this unit at the time of publication.</w:t>
      </w:r>
    </w:p>
    <w:p w:rsidR="00000000" w:rsidRPr="000E39B6" w:rsidP="000E39B6">
      <w:pPr>
        <w:pStyle w:val="Heading1"/>
      </w:pPr>
      <w:bookmarkStart w:id="3" w:name="O_930559"/>
      <w:bookmarkEnd w:id="3"/>
      <w:r w:rsidRPr="000E39B6">
        <w:t>Pre-requisite Unit</w:t>
      </w:r>
    </w:p>
    <w:p w:rsidR="00000000" w:rsidRPr="000E39B6" w:rsidP="002424C2">
      <w:pPr>
        <w:pStyle w:val="BodyText"/>
      </w:pPr>
      <w:r w:rsidRPr="000E39B6">
        <w:t>Nil</w:t>
      </w:r>
    </w:p>
    <w:p w:rsidR="00000000" w:rsidRPr="000E39B6" w:rsidP="000E39B6">
      <w:pPr>
        <w:pStyle w:val="Heading1"/>
      </w:pPr>
      <w:bookmarkStart w:id="4" w:name="O_930558"/>
      <w:bookmarkEnd w:id="4"/>
      <w:r w:rsidRPr="000E39B6">
        <w:t>Competency Field</w:t>
      </w:r>
    </w:p>
    <w:p w:rsidR="00000000" w:rsidRPr="000E39B6" w:rsidP="002424C2">
      <w:pPr>
        <w:pStyle w:val="BodyText"/>
      </w:pPr>
      <w:r w:rsidRPr="000E39B6">
        <w:t>Fashion design and technology</w:t>
      </w:r>
    </w:p>
    <w:p w:rsidR="00000000" w:rsidRPr="000E39B6" w:rsidP="000E39B6">
      <w:pPr>
        <w:pStyle w:val="Heading1"/>
      </w:pPr>
      <w:bookmarkStart w:id="5" w:name="O_930557"/>
      <w:bookmarkEnd w:id="5"/>
      <w:r w:rsidRPr="000E39B6">
        <w:t>Unit Sector</w:t>
      </w:r>
    </w:p>
    <w:p w:rsidR="00000000" w:rsidRPr="000E39B6" w:rsidP="002424C2">
      <w:pPr>
        <w:pStyle w:val="BodyText"/>
      </w:pPr>
      <w:r w:rsidRPr="000E39B6">
        <w:t>Not applicable</w:t>
      </w:r>
    </w:p>
    <w:p w:rsidR="00000000" w:rsidRPr="000E39B6" w:rsidP="000E39B6">
      <w:pPr>
        <w:pStyle w:val="Heading1"/>
      </w:pPr>
      <w:bookmarkStart w:id="6" w:name="O_930556"/>
      <w:bookmarkEnd w:id="6"/>
      <w:r w:rsidRPr="000E39B6">
        <w:t>Elements</w:t>
      </w:r>
      <w:r w:rsidRPr="000E39B6">
        <w:t xml:space="preserve">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Performance criteria describe the performance needed to demonstrate achievement of the element.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9B6" w:rsidP="000E39B6">
            <w:pPr>
              <w:pStyle w:val="BodyText"/>
            </w:pPr>
            <w:r w:rsidRPr="000E39B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rPr>
                <w:rStyle w:val="SpecialBold"/>
              </w:rPr>
              <w:t xml:space="preserve">Determine job </w:t>
            </w:r>
            <w:r w:rsidRPr="000E39B6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 xml:space="preserve">Follow standard operating procedures (SOPs) 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Comply with work health and safety (WHS) requirements at all times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Use appropriate personal protective equipment (PPE) in accordance with SOPs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Determine job requirements from specifications, job sheets or work instructions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9B6" w:rsidP="000E39B6">
            <w:pPr>
              <w:pStyle w:val="BodyText"/>
            </w:pPr>
            <w:r w:rsidRPr="000E39B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rPr>
                <w:rStyle w:val="SpecialBold"/>
              </w:rPr>
              <w:t>Prepare to develop design concepts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Identify and confirm design brief details and relevant design information, and clarify parameters of the project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Research principles of good fashion design, design trends, availability of materials and other re</w:t>
            </w:r>
            <w:r w:rsidRPr="000E39B6">
              <w:t>levant information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Identify a range of possible design concepts and prepare storyboard themes related to fabrics and colours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Consult with other members of the design team to modify ideas and select appropriate concepts for development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9B6" w:rsidP="000E39B6">
            <w:pPr>
              <w:pStyle w:val="BodyText"/>
            </w:pPr>
            <w:r w:rsidRPr="000E39B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rPr>
                <w:rStyle w:val="SpecialBold"/>
              </w:rPr>
              <w:t>Develop design concepts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 xml:space="preserve">Determine appropriate styles and trims or accessories 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Research and confirm production feasibility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Prepare artwork and provide specifications in appropriate format, and include any additional documen</w:t>
            </w:r>
            <w:r w:rsidRPr="000E39B6">
              <w:t>tation required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Prepare design concepts and relevant support materials for presentation according to agreed presentation strategy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9B6" w:rsidP="000E39B6">
            <w:pPr>
              <w:pStyle w:val="BodyText"/>
            </w:pPr>
            <w:r w:rsidRPr="000E39B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rPr>
                <w:rStyle w:val="SpecialBold"/>
              </w:rPr>
              <w:t>Estimate production costs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Collaborate with team to check and confirm all items and resources required for the designs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Obtain costs for all materials from relevant sources, compare where necessary, and identify preferred suppliers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Calculate total design costs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Negotiate amendments or modifications as required to ensure design concept is within budget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9B6" w:rsidP="000E39B6">
            <w:pPr>
              <w:pStyle w:val="BodyText"/>
            </w:pPr>
            <w:r w:rsidRPr="000E39B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rPr>
                <w:rStyle w:val="SpecialBold"/>
              </w:rPr>
              <w:t>Present design concepts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Prepare materials and equipment to create an effective presentation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Outline features and benefits of designs in a positive manner that encourages approval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Include all client brief and workplace requirements in the presentation</w:t>
            </w:r>
          </w:p>
        </w:tc>
      </w:tr>
      <w:tr w:rsidTr="000E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9B6" w:rsidP="000E39B6">
            <w:pPr>
              <w:pStyle w:val="BodyText"/>
            </w:pPr>
            <w:r w:rsidRPr="000E39B6">
              <w:t>Document process and costings and store documentation according to workplace proced</w:t>
            </w:r>
            <w:r w:rsidRPr="000E39B6">
              <w:t>ures</w:t>
            </w:r>
          </w:p>
        </w:tc>
      </w:tr>
    </w:tbl>
    <w:p w:rsidR="00000000" w:rsidRPr="000E39B6" w:rsidP="000E39B6">
      <w:pPr>
        <w:pStyle w:val="BodyText"/>
      </w:pPr>
    </w:p>
    <w:p w:rsidR="00000000" w:rsidRPr="000E39B6" w:rsidP="000E39B6">
      <w:pPr>
        <w:pStyle w:val="AllowPageBreak"/>
      </w:pPr>
    </w:p>
    <w:p w:rsidR="00000000" w:rsidRPr="000E39B6" w:rsidP="000E39B6">
      <w:pPr>
        <w:pStyle w:val="Heading1"/>
      </w:pPr>
      <w:bookmarkStart w:id="7" w:name="O_930555"/>
      <w:bookmarkEnd w:id="7"/>
      <w:r w:rsidRPr="000E39B6">
        <w:t>Foundation Skills</w:t>
      </w:r>
    </w:p>
    <w:p w:rsidR="00000000" w:rsidRPr="000E39B6" w:rsidP="002424C2">
      <w:pPr>
        <w:pStyle w:val="BodyText"/>
      </w:pPr>
      <w:r w:rsidRPr="000E39B6">
        <w:t>This section describes those required skills (language, literacy and numeracy) that are essential to performance.</w:t>
      </w:r>
    </w:p>
    <w:p w:rsidR="00000000" w:rsidRPr="000E39B6" w:rsidP="002424C2">
      <w:pPr>
        <w:pStyle w:val="BodyText"/>
      </w:pPr>
      <w:r w:rsidRPr="000E39B6">
        <w:t>Foundation skills essential to performance are explicit in the performance criteria of this unit of competency.</w:t>
      </w:r>
    </w:p>
    <w:p w:rsidR="00000000" w:rsidRPr="000E39B6" w:rsidP="000E39B6">
      <w:pPr>
        <w:pStyle w:val="Heading1"/>
      </w:pPr>
      <w:bookmarkStart w:id="8" w:name="O_930554"/>
      <w:bookmarkEnd w:id="8"/>
      <w:r w:rsidRPr="000E39B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424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t>This field allows for different work environments and conditions that may affect performance. Essential ope</w:t>
            </w:r>
            <w:r w:rsidRPr="000E39B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424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9B6" w:rsidP="000E39B6">
            <w:pPr>
              <w:pStyle w:val="ListBullet"/>
            </w:pPr>
            <w:r w:rsidRPr="000E39B6">
              <w:t>requirements pr</w:t>
            </w:r>
            <w:r w:rsidRPr="000E39B6">
              <w:t>escribed by legislation, awards, agreements and conditions of employment</w:t>
            </w:r>
          </w:p>
          <w:p w:rsidR="00000000" w:rsidRPr="000E39B6" w:rsidP="000E39B6">
            <w:pPr>
              <w:pStyle w:val="ListBullet"/>
            </w:pPr>
            <w:r w:rsidRPr="000E39B6">
              <w:t>SOPs</w:t>
            </w:r>
          </w:p>
          <w:p w:rsidR="00000000" w:rsidRPr="000E39B6" w:rsidP="000E39B6">
            <w:pPr>
              <w:pStyle w:val="ListBullet"/>
            </w:pPr>
            <w:r w:rsidRPr="000E39B6">
              <w:t>work instructions</w:t>
            </w:r>
          </w:p>
          <w:p w:rsidR="00000000" w:rsidRPr="000E39B6" w:rsidP="000E39B6">
            <w:pPr>
              <w:pStyle w:val="ListBullet"/>
            </w:pPr>
            <w:r w:rsidRPr="000E39B6">
              <w:t>oral, written and visual communication</w:t>
            </w:r>
          </w:p>
          <w:p w:rsidR="00000000" w:rsidRPr="000E39B6" w:rsidP="000E39B6">
            <w:pPr>
              <w:pStyle w:val="ListBullet"/>
            </w:pPr>
            <w:r w:rsidRPr="000E39B6">
              <w:t>quality practices, including responsibility for maintenance of own work quality and contribution to quality improvement of team or section output</w:t>
            </w:r>
          </w:p>
          <w:p w:rsidR="00000000" w:rsidRPr="000E39B6" w:rsidP="000E39B6">
            <w:pPr>
              <w:pStyle w:val="ListBullet"/>
            </w:pPr>
            <w:r w:rsidRPr="000E39B6">
              <w:t>housekeeping</w:t>
            </w:r>
          </w:p>
          <w:p w:rsidR="00000000" w:rsidRPr="000E39B6" w:rsidP="000E39B6">
            <w:pPr>
              <w:pStyle w:val="ListBullet"/>
            </w:pPr>
            <w:r w:rsidRPr="000E39B6">
              <w:t>tasks related to environmental protection, waste disposal, pollution control and recycling</w:t>
            </w:r>
          </w:p>
          <w:p w:rsidR="00000000" w:rsidRPr="000E39B6" w:rsidP="000E39B6">
            <w:pPr>
              <w:pStyle w:val="ListBullet"/>
            </w:pPr>
            <w:r w:rsidRPr="000E39B6">
              <w:t>WHS pr</w:t>
            </w:r>
            <w:r w:rsidRPr="000E39B6">
              <w:t>actices</w:t>
            </w:r>
          </w:p>
          <w:p w:rsidR="00000000" w:rsidP="000E39B6">
            <w:pPr>
              <w:pStyle w:val="BodyText"/>
              <w:rPr>
                <w:lang w:val="en-NZ"/>
              </w:rPr>
            </w:pPr>
          </w:p>
        </w:tc>
      </w:tr>
      <w:tr w:rsidTr="002424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9B6" w:rsidP="000E39B6">
            <w:pPr>
              <w:pStyle w:val="ListBullet"/>
            </w:pPr>
            <w:r w:rsidRPr="000E39B6">
              <w:t>the relevant industry or Australian Standards that are current at the time this unit is being undertaken</w:t>
            </w:r>
          </w:p>
          <w:p w:rsidR="00000000" w:rsidP="000E39B6">
            <w:pPr>
              <w:pStyle w:val="BodyText"/>
              <w:rPr>
                <w:lang w:val="en-NZ"/>
              </w:rPr>
            </w:pPr>
          </w:p>
        </w:tc>
      </w:tr>
      <w:tr w:rsidTr="002424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rPr>
                <w:rStyle w:val="SpecialBold"/>
              </w:rPr>
              <w:t>Design brief details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9B6" w:rsidP="000E39B6">
            <w:pPr>
              <w:pStyle w:val="ListBullet"/>
            </w:pPr>
            <w:r w:rsidRPr="000E39B6">
              <w:t>garment or range details</w:t>
            </w:r>
          </w:p>
          <w:p w:rsidR="00000000" w:rsidRPr="000E39B6" w:rsidP="000E39B6">
            <w:pPr>
              <w:pStyle w:val="ListBullet"/>
            </w:pPr>
            <w:r w:rsidRPr="000E39B6">
              <w:t>target market</w:t>
            </w:r>
          </w:p>
          <w:p w:rsidR="00000000" w:rsidRPr="000E39B6" w:rsidP="000E39B6">
            <w:pPr>
              <w:pStyle w:val="ListBullet"/>
            </w:pPr>
            <w:r w:rsidRPr="000E39B6">
              <w:t>end uses of product</w:t>
            </w:r>
          </w:p>
          <w:p w:rsidR="00000000" w:rsidRPr="000E39B6" w:rsidP="000E39B6">
            <w:pPr>
              <w:pStyle w:val="ListBullet"/>
            </w:pPr>
            <w:r w:rsidRPr="000E39B6">
              <w:t>cost point</w:t>
            </w:r>
          </w:p>
          <w:p w:rsidR="00000000" w:rsidRPr="000E39B6" w:rsidP="000E39B6">
            <w:pPr>
              <w:pStyle w:val="ListBullet"/>
            </w:pPr>
            <w:r w:rsidRPr="000E39B6">
              <w:t>fabrics and materials</w:t>
            </w:r>
          </w:p>
          <w:p w:rsidR="00000000" w:rsidRPr="000E39B6" w:rsidP="000E39B6">
            <w:pPr>
              <w:pStyle w:val="ListBullet"/>
            </w:pPr>
            <w:r w:rsidRPr="000E39B6">
              <w:t>size</w:t>
            </w:r>
          </w:p>
          <w:p w:rsidR="00000000" w:rsidRPr="000E39B6" w:rsidP="000E39B6">
            <w:pPr>
              <w:pStyle w:val="ListBullet"/>
            </w:pPr>
            <w:r w:rsidRPr="000E39B6">
              <w:t>production requirements</w:t>
            </w:r>
          </w:p>
          <w:p w:rsidR="00000000" w:rsidRPr="000E39B6" w:rsidP="000E39B6">
            <w:pPr>
              <w:pStyle w:val="ListBullet"/>
            </w:pPr>
            <w:r w:rsidRPr="000E39B6">
              <w:t>timelines</w:t>
            </w:r>
          </w:p>
          <w:p w:rsidR="00000000" w:rsidRPr="000E39B6" w:rsidP="000E39B6">
            <w:pPr>
              <w:pStyle w:val="ListBullet"/>
            </w:pPr>
            <w:r w:rsidRPr="000E39B6">
              <w:t>client requirements</w:t>
            </w:r>
          </w:p>
          <w:p w:rsidR="00000000" w:rsidRPr="000E39B6" w:rsidP="000E39B6">
            <w:pPr>
              <w:pStyle w:val="ListBullet"/>
            </w:pPr>
            <w:r w:rsidRPr="000E39B6">
              <w:t>workplace requirements</w:t>
            </w:r>
          </w:p>
          <w:p w:rsidR="00000000" w:rsidRPr="000E39B6" w:rsidP="000E39B6">
            <w:pPr>
              <w:pStyle w:val="ListBullet"/>
            </w:pPr>
            <w:r w:rsidRPr="000E39B6">
              <w:t>quality requirements</w:t>
            </w:r>
          </w:p>
          <w:p w:rsidR="00000000" w:rsidRPr="000E39B6" w:rsidP="000E39B6">
            <w:pPr>
              <w:pStyle w:val="ListBullet"/>
            </w:pPr>
            <w:r w:rsidRPr="000E39B6">
              <w:t>style and feature requirements</w:t>
            </w:r>
          </w:p>
          <w:p w:rsidR="00000000" w:rsidP="000E39B6">
            <w:pPr>
              <w:pStyle w:val="BodyText"/>
              <w:rPr>
                <w:lang w:val="en-NZ"/>
              </w:rPr>
            </w:pPr>
          </w:p>
        </w:tc>
      </w:tr>
      <w:tr w:rsidTr="002424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rPr>
                <w:rStyle w:val="SpecialBold"/>
              </w:rPr>
              <w:t>Garments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9B6" w:rsidP="000E39B6">
            <w:pPr>
              <w:pStyle w:val="ListBullet"/>
            </w:pPr>
            <w:r w:rsidRPr="000E39B6">
              <w:t>skirts</w:t>
            </w:r>
          </w:p>
          <w:p w:rsidR="00000000" w:rsidRPr="000E39B6" w:rsidP="000E39B6">
            <w:pPr>
              <w:pStyle w:val="ListBullet"/>
            </w:pPr>
            <w:r w:rsidRPr="000E39B6">
              <w:t>trousers/pants</w:t>
            </w:r>
          </w:p>
          <w:p w:rsidR="00000000" w:rsidRPr="000E39B6" w:rsidP="000E39B6">
            <w:pPr>
              <w:pStyle w:val="ListBullet"/>
            </w:pPr>
            <w:r w:rsidRPr="000E39B6">
              <w:t>shirts/blouses</w:t>
            </w:r>
          </w:p>
          <w:p w:rsidR="00000000" w:rsidRPr="000E39B6" w:rsidP="000E39B6">
            <w:pPr>
              <w:pStyle w:val="ListBullet"/>
            </w:pPr>
            <w:r w:rsidRPr="000E39B6">
              <w:t>dresses</w:t>
            </w:r>
          </w:p>
          <w:p w:rsidR="00000000" w:rsidRPr="000E39B6" w:rsidP="000E39B6">
            <w:pPr>
              <w:pStyle w:val="ListBullet"/>
            </w:pPr>
            <w:r w:rsidRPr="000E39B6">
              <w:t>coats</w:t>
            </w:r>
          </w:p>
          <w:p w:rsidR="00000000" w:rsidRPr="000E39B6" w:rsidP="000E39B6">
            <w:pPr>
              <w:pStyle w:val="ListBullet"/>
            </w:pPr>
            <w:r w:rsidRPr="000E39B6">
              <w:t>lingerie</w:t>
            </w:r>
          </w:p>
          <w:p w:rsidR="00000000" w:rsidP="000E39B6">
            <w:pPr>
              <w:pStyle w:val="BodyText"/>
              <w:rPr>
                <w:lang w:val="en-NZ"/>
              </w:rPr>
            </w:pPr>
          </w:p>
        </w:tc>
      </w:tr>
      <w:tr w:rsidTr="002424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rPr>
                <w:rStyle w:val="SpecialBold"/>
              </w:rPr>
              <w:t>Style features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9B6" w:rsidP="000E39B6">
            <w:pPr>
              <w:pStyle w:val="ListBullet"/>
            </w:pPr>
            <w:r w:rsidRPr="000E39B6">
              <w:t>garment type</w:t>
            </w:r>
          </w:p>
          <w:p w:rsidR="00000000" w:rsidRPr="000E39B6" w:rsidP="000E39B6">
            <w:pPr>
              <w:pStyle w:val="ListBullet"/>
            </w:pPr>
            <w:r w:rsidRPr="000E39B6">
              <w:t>collar</w:t>
            </w:r>
          </w:p>
          <w:p w:rsidR="00000000" w:rsidRPr="000E39B6" w:rsidP="000E39B6">
            <w:pPr>
              <w:pStyle w:val="ListBullet"/>
            </w:pPr>
            <w:r w:rsidRPr="000E39B6">
              <w:t>sleeves</w:t>
            </w:r>
          </w:p>
          <w:p w:rsidR="00000000" w:rsidRPr="000E39B6" w:rsidP="000E39B6">
            <w:pPr>
              <w:pStyle w:val="ListBullet"/>
            </w:pPr>
            <w:r w:rsidRPr="000E39B6">
              <w:t>yoke</w:t>
            </w:r>
          </w:p>
          <w:p w:rsidR="00000000" w:rsidRPr="000E39B6" w:rsidP="000E39B6">
            <w:pPr>
              <w:pStyle w:val="ListBullet"/>
            </w:pPr>
            <w:r w:rsidRPr="000E39B6">
              <w:t>sides</w:t>
            </w:r>
          </w:p>
          <w:p w:rsidR="00000000" w:rsidRPr="000E39B6" w:rsidP="000E39B6">
            <w:pPr>
              <w:pStyle w:val="ListBullet"/>
            </w:pPr>
            <w:r w:rsidRPr="000E39B6">
              <w:t>openings</w:t>
            </w:r>
          </w:p>
          <w:p w:rsidR="00000000" w:rsidRPr="000E39B6" w:rsidP="000E39B6">
            <w:pPr>
              <w:pStyle w:val="ListBullet"/>
            </w:pPr>
            <w:r w:rsidRPr="000E39B6">
              <w:t>neckline</w:t>
            </w:r>
          </w:p>
          <w:p w:rsidR="00000000" w:rsidRPr="000E39B6" w:rsidP="000E39B6">
            <w:pPr>
              <w:pStyle w:val="ListBullet"/>
            </w:pPr>
            <w:r w:rsidRPr="000E39B6">
              <w:t>buttons</w:t>
            </w:r>
          </w:p>
          <w:p w:rsidR="00000000" w:rsidRPr="000E39B6" w:rsidP="000E39B6">
            <w:pPr>
              <w:pStyle w:val="ListBullet"/>
            </w:pPr>
            <w:r w:rsidRPr="000E39B6">
              <w:t>seams</w:t>
            </w:r>
          </w:p>
          <w:p w:rsidR="00000000" w:rsidRPr="000E39B6" w:rsidP="000E39B6">
            <w:pPr>
              <w:pStyle w:val="ListBullet"/>
            </w:pPr>
            <w:r w:rsidRPr="000E39B6">
              <w:t>zips</w:t>
            </w:r>
          </w:p>
          <w:p w:rsidR="00000000" w:rsidRPr="000E39B6" w:rsidP="000E39B6">
            <w:pPr>
              <w:pStyle w:val="ListBullet"/>
            </w:pPr>
            <w:r w:rsidRPr="000E39B6">
              <w:t>gathers</w:t>
            </w:r>
          </w:p>
          <w:p w:rsidR="00000000" w:rsidRPr="000E39B6" w:rsidP="000E39B6">
            <w:pPr>
              <w:pStyle w:val="ListBullet"/>
            </w:pPr>
            <w:r w:rsidRPr="000E39B6">
              <w:t>pleats</w:t>
            </w:r>
          </w:p>
          <w:p w:rsidR="00000000" w:rsidRPr="000E39B6" w:rsidP="000E39B6">
            <w:pPr>
              <w:pStyle w:val="ListBullet"/>
            </w:pPr>
            <w:r w:rsidRPr="000E39B6">
              <w:t>panels</w:t>
            </w:r>
          </w:p>
          <w:p w:rsidR="00000000" w:rsidRPr="000E39B6" w:rsidP="000E39B6">
            <w:pPr>
              <w:pStyle w:val="ListBullet"/>
            </w:pPr>
            <w:r w:rsidRPr="000E39B6">
              <w:t>tucks</w:t>
            </w:r>
          </w:p>
          <w:p w:rsidR="00000000" w:rsidP="000E39B6">
            <w:pPr>
              <w:pStyle w:val="BodyText"/>
              <w:rPr>
                <w:lang w:val="en-NZ"/>
              </w:rPr>
            </w:pPr>
          </w:p>
        </w:tc>
      </w:tr>
      <w:tr w:rsidTr="002424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rPr>
                <w:rStyle w:val="SpecialBold"/>
              </w:rPr>
              <w:t>Parameters of the project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9B6" w:rsidP="000E39B6">
            <w:pPr>
              <w:pStyle w:val="ListBullet"/>
            </w:pPr>
            <w:r w:rsidRPr="000E39B6">
              <w:t>team members and their roles</w:t>
            </w:r>
          </w:p>
          <w:p w:rsidR="00000000" w:rsidRPr="000E39B6" w:rsidP="000E39B6">
            <w:pPr>
              <w:pStyle w:val="ListBullet"/>
            </w:pPr>
            <w:r w:rsidRPr="000E39B6">
              <w:t>chain of command</w:t>
            </w:r>
          </w:p>
          <w:p w:rsidR="00000000" w:rsidRPr="000E39B6" w:rsidP="000E39B6">
            <w:pPr>
              <w:pStyle w:val="ListBullet"/>
            </w:pPr>
            <w:r w:rsidRPr="000E39B6">
              <w:t>timelines</w:t>
            </w:r>
          </w:p>
          <w:p w:rsidR="00000000" w:rsidRPr="000E39B6" w:rsidP="000E39B6">
            <w:pPr>
              <w:pStyle w:val="ListBullet"/>
            </w:pPr>
            <w:r w:rsidRPr="000E39B6">
              <w:t>budget constraints</w:t>
            </w:r>
          </w:p>
          <w:p w:rsidR="00000000" w:rsidRPr="000E39B6" w:rsidP="000E39B6">
            <w:pPr>
              <w:pStyle w:val="ListBullet"/>
            </w:pPr>
            <w:r w:rsidRPr="000E39B6">
              <w:t>reporting processes</w:t>
            </w:r>
          </w:p>
          <w:p w:rsidR="00000000" w:rsidRPr="000E39B6" w:rsidP="000E39B6">
            <w:pPr>
              <w:pStyle w:val="ListBullet"/>
            </w:pPr>
            <w:r w:rsidRPr="000E39B6">
              <w:t>workplace practices</w:t>
            </w:r>
          </w:p>
          <w:p w:rsidR="00000000" w:rsidRPr="000E39B6" w:rsidP="000E39B6">
            <w:pPr>
              <w:pStyle w:val="ListBullet"/>
            </w:pPr>
            <w:r w:rsidRPr="000E39B6">
              <w:t>technical requirements of production</w:t>
            </w:r>
          </w:p>
          <w:p w:rsidR="00000000" w:rsidRPr="000E39B6" w:rsidP="000E39B6">
            <w:pPr>
              <w:pStyle w:val="ListBullet"/>
            </w:pPr>
            <w:r w:rsidRPr="000E39B6">
              <w:t>constraints</w:t>
            </w:r>
          </w:p>
          <w:p w:rsidR="00000000" w:rsidRPr="000E39B6" w:rsidP="000E39B6">
            <w:pPr>
              <w:pStyle w:val="ListBullet"/>
            </w:pPr>
            <w:r w:rsidRPr="000E39B6">
              <w:t>project plan and critical path</w:t>
            </w:r>
          </w:p>
          <w:p w:rsidR="00000000" w:rsidRPr="000E39B6" w:rsidP="000E39B6">
            <w:pPr>
              <w:pStyle w:val="ListBullet"/>
            </w:pPr>
            <w:r w:rsidRPr="000E39B6">
              <w:t>additional expertise</w:t>
            </w:r>
          </w:p>
          <w:p w:rsidR="00000000" w:rsidRPr="000E39B6" w:rsidP="000E39B6">
            <w:pPr>
              <w:pStyle w:val="ListBullet"/>
            </w:pPr>
            <w:r w:rsidRPr="000E39B6">
              <w:t>influence of previous projects</w:t>
            </w:r>
          </w:p>
          <w:p w:rsidR="00000000" w:rsidP="000E39B6">
            <w:pPr>
              <w:pStyle w:val="BodyText"/>
              <w:rPr>
                <w:lang w:val="en-NZ"/>
              </w:rPr>
            </w:pPr>
          </w:p>
        </w:tc>
      </w:tr>
      <w:tr w:rsidTr="002424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rPr>
                <w:rStyle w:val="SpecialBold"/>
              </w:rPr>
              <w:t>Storyboards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9B6" w:rsidP="000E39B6">
            <w:pPr>
              <w:pStyle w:val="ListBullet"/>
            </w:pPr>
            <w:r w:rsidRPr="000E39B6">
              <w:t>trade sketches of new garment d</w:t>
            </w:r>
            <w:r w:rsidRPr="000E39B6">
              <w:t>esigns</w:t>
            </w:r>
          </w:p>
          <w:p w:rsidR="00000000" w:rsidRPr="000E39B6" w:rsidP="000E39B6">
            <w:pPr>
              <w:pStyle w:val="ListBullet"/>
            </w:pPr>
            <w:r w:rsidRPr="000E39B6">
              <w:t>illustrations</w:t>
            </w:r>
          </w:p>
          <w:p w:rsidR="00000000" w:rsidRPr="000E39B6" w:rsidP="000E39B6">
            <w:pPr>
              <w:pStyle w:val="ListBullet"/>
            </w:pPr>
            <w:r w:rsidRPr="000E39B6">
              <w:t>magazine extracts</w:t>
            </w:r>
          </w:p>
          <w:p w:rsidR="00000000" w:rsidRPr="000E39B6" w:rsidP="000E39B6">
            <w:pPr>
              <w:pStyle w:val="ListBullet"/>
            </w:pPr>
            <w:r w:rsidRPr="000E39B6">
              <w:t>fabric swatches</w:t>
            </w:r>
          </w:p>
          <w:p w:rsidR="00000000" w:rsidRPr="000E39B6" w:rsidP="000E39B6">
            <w:pPr>
              <w:pStyle w:val="ListBullet"/>
            </w:pPr>
            <w:r w:rsidRPr="000E39B6">
              <w:t>trim or accessory samples</w:t>
            </w:r>
          </w:p>
          <w:p w:rsidR="00000000" w:rsidRPr="000E39B6" w:rsidP="000E39B6">
            <w:pPr>
              <w:pStyle w:val="ListBullet"/>
            </w:pPr>
            <w:r w:rsidRPr="000E39B6">
              <w:t>colour palette</w:t>
            </w:r>
          </w:p>
          <w:p w:rsidR="00000000" w:rsidRPr="000E39B6" w:rsidP="000E39B6">
            <w:pPr>
              <w:pStyle w:val="ListBullet"/>
            </w:pPr>
            <w:r w:rsidRPr="000E39B6">
              <w:t>specifications</w:t>
            </w:r>
          </w:p>
          <w:p w:rsidR="00000000" w:rsidP="000E39B6">
            <w:pPr>
              <w:pStyle w:val="BodyText"/>
              <w:rPr>
                <w:lang w:val="en-NZ"/>
              </w:rPr>
            </w:pPr>
          </w:p>
        </w:tc>
      </w:tr>
      <w:tr w:rsidTr="002424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rPr>
                <w:rStyle w:val="SpecialBold"/>
              </w:rPr>
              <w:t xml:space="preserve">Prepare artwork includes one or more of the following: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9B6" w:rsidP="000E39B6">
            <w:pPr>
              <w:pStyle w:val="ListBullet"/>
            </w:pPr>
            <w:r w:rsidRPr="000E39B6">
              <w:t>manually</w:t>
            </w:r>
          </w:p>
          <w:p w:rsidR="00000000" w:rsidRPr="000E39B6" w:rsidP="000E39B6">
            <w:pPr>
              <w:pStyle w:val="ListBullet"/>
            </w:pPr>
            <w:r w:rsidRPr="000E39B6">
              <w:t>computer-aided design (CAD) system</w:t>
            </w:r>
          </w:p>
          <w:p w:rsidR="00000000" w:rsidP="000E39B6">
            <w:pPr>
              <w:pStyle w:val="BodyText"/>
              <w:rPr>
                <w:lang w:val="en-NZ"/>
              </w:rPr>
            </w:pPr>
          </w:p>
        </w:tc>
      </w:tr>
      <w:tr w:rsidTr="002424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9B6">
            <w:pPr>
              <w:pStyle w:val="BodyText"/>
              <w:rPr>
                <w:lang w:val="en-NZ"/>
              </w:rPr>
            </w:pPr>
            <w:r w:rsidRPr="000E39B6">
              <w:rPr>
                <w:rStyle w:val="SpecialBold"/>
              </w:rPr>
              <w:t>Presentation strategy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9B6" w:rsidP="000E39B6">
            <w:pPr>
              <w:pStyle w:val="ListBullet"/>
            </w:pPr>
            <w:r w:rsidRPr="000E39B6">
              <w:t>illustrated talk</w:t>
            </w:r>
          </w:p>
          <w:p w:rsidR="00000000" w:rsidRPr="000E39B6" w:rsidP="000E39B6">
            <w:pPr>
              <w:pStyle w:val="ListBullet"/>
            </w:pPr>
            <w:r w:rsidRPr="000E39B6">
              <w:t>digital presentation</w:t>
            </w:r>
          </w:p>
          <w:p w:rsidR="00000000" w:rsidRPr="000E39B6" w:rsidP="000E39B6">
            <w:pPr>
              <w:pStyle w:val="ListBullet"/>
            </w:pPr>
            <w:r w:rsidRPr="000E39B6">
              <w:t>meeting with client</w:t>
            </w:r>
          </w:p>
          <w:p w:rsidR="00000000" w:rsidRPr="000E39B6" w:rsidP="000E39B6">
            <w:pPr>
              <w:pStyle w:val="ListBullet"/>
            </w:pPr>
            <w:r w:rsidRPr="000E39B6">
              <w:t>fashion event</w:t>
            </w:r>
          </w:p>
          <w:p w:rsidR="00000000" w:rsidRPr="000E39B6" w:rsidP="000E39B6">
            <w:pPr>
              <w:pStyle w:val="ListBullet"/>
            </w:pPr>
            <w:r w:rsidRPr="000E39B6">
              <w:t>trade display</w:t>
            </w:r>
          </w:p>
        </w:tc>
      </w:tr>
    </w:tbl>
    <w:p w:rsidR="00000000" w:rsidRPr="000E39B6" w:rsidP="000E39B6">
      <w:pPr>
        <w:pStyle w:val="BodyText"/>
      </w:pPr>
    </w:p>
    <w:p w:rsidR="00000000" w:rsidRPr="000E39B6" w:rsidP="000E39B6">
      <w:pPr>
        <w:pStyle w:val="AllowPageBreak"/>
      </w:pPr>
    </w:p>
    <w:p w:rsidR="00000000" w:rsidRPr="000E39B6" w:rsidP="000E39B6">
      <w:pPr>
        <w:pStyle w:val="Heading1"/>
      </w:pPr>
      <w:bookmarkStart w:id="9" w:name="O_930553"/>
      <w:bookmarkEnd w:id="9"/>
      <w:r w:rsidRPr="000E39B6">
        <w:t>Unit Mapping Information</w:t>
      </w:r>
    </w:p>
    <w:p w:rsidR="00000000" w:rsidRPr="000E39B6" w:rsidP="002424C2">
      <w:pPr>
        <w:pStyle w:val="BodyText"/>
      </w:pPr>
      <w:r w:rsidRPr="000E39B6">
        <w:t>Release 1. Supersedes and is equivalent to LMTFD5010B Develop and present design concepts within specific guidelines</w:t>
      </w:r>
    </w:p>
    <w:p w:rsidR="00000000" w:rsidRPr="000E39B6" w:rsidP="000E39B6">
      <w:pPr>
        <w:pStyle w:val="Heading1"/>
      </w:pPr>
      <w:bookmarkStart w:id="10" w:name="O_930546"/>
      <w:bookmarkEnd w:id="10"/>
      <w:r w:rsidRPr="000E39B6">
        <w:t>Links</w:t>
      </w:r>
    </w:p>
    <w:p w:rsidR="00000000" w:rsidRPr="000E39B6" w:rsidP="002424C2">
      <w:pPr>
        <w:pStyle w:val="BodyText"/>
      </w:pPr>
      <w:r w:rsidRPr="000E39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97FD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E39B6" w:rsidP="002424C2">
      <w:pPr>
        <w:pStyle w:val="BodyText"/>
        <w:sectPr w:rsidSect="000E39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39B6" w:rsidP="000E39B6">
      <w:pPr>
        <w:pStyle w:val="SuperHeading"/>
      </w:pPr>
      <w:r w:rsidRPr="000E39B6">
        <w:t xml:space="preserve">Assessment </w:t>
      </w:r>
      <w:r w:rsidRPr="000E39B6">
        <w:t>Requirements for MSTFD5010 Develop and present design concepts within specific guidelines</w:t>
      </w:r>
    </w:p>
    <w:p w:rsidR="00000000" w:rsidRPr="000E39B6" w:rsidP="000E39B6">
      <w:pPr>
        <w:pStyle w:val="Heading1"/>
      </w:pPr>
      <w:bookmarkStart w:id="11" w:name="O_930548"/>
      <w:bookmarkEnd w:id="11"/>
      <w:r w:rsidRPr="000E39B6">
        <w:t>Modification History</w:t>
      </w:r>
    </w:p>
    <w:p w:rsidR="00000000" w:rsidRPr="000E39B6" w:rsidP="002424C2">
      <w:pPr>
        <w:pStyle w:val="BodyText"/>
      </w:pPr>
      <w:r w:rsidRPr="000E39B6">
        <w:t>Release 1. Supersedes and is equivalent to LMTFD5010B Develop and present design concepts within specific guidelines</w:t>
      </w:r>
    </w:p>
    <w:p w:rsidR="00000000" w:rsidRPr="000E39B6" w:rsidP="000E39B6">
      <w:pPr>
        <w:pStyle w:val="Heading1"/>
      </w:pPr>
      <w:bookmarkStart w:id="12" w:name="O_930551"/>
      <w:bookmarkEnd w:id="12"/>
      <w:r w:rsidRPr="000E39B6">
        <w:t>Performance Evidence</w:t>
      </w:r>
    </w:p>
    <w:p w:rsidR="00000000" w:rsidRPr="000E39B6" w:rsidP="002424C2">
      <w:pPr>
        <w:pStyle w:val="BodyText"/>
      </w:pPr>
      <w:r w:rsidRPr="000E39B6">
        <w:t>Evidence required to demonstrate competence in this unit must be relevant to and satisfy all of the requirements of the elements and performance criteria and include:</w:t>
      </w:r>
    </w:p>
    <w:p w:rsidR="00000000" w:rsidRPr="000E39B6" w:rsidP="000E39B6">
      <w:pPr>
        <w:pStyle w:val="ListBullet"/>
      </w:pPr>
      <w:r w:rsidRPr="000E39B6">
        <w:t>reading and following work instructions, standard operating pr</w:t>
      </w:r>
      <w:r w:rsidRPr="000E39B6">
        <w:t>ocedures and safe work practices</w:t>
      </w:r>
    </w:p>
    <w:p w:rsidR="00000000" w:rsidRPr="000E39B6" w:rsidP="000E39B6">
      <w:pPr>
        <w:pStyle w:val="ListBullet"/>
      </w:pPr>
      <w:r w:rsidRPr="000E39B6">
        <w:t>applying relevant standards</w:t>
      </w:r>
    </w:p>
    <w:p w:rsidR="00000000" w:rsidRPr="000E39B6" w:rsidP="000E39B6">
      <w:pPr>
        <w:pStyle w:val="ListBullet"/>
      </w:pPr>
      <w:r w:rsidRPr="000E39B6">
        <w:t>generating ideas in response to a design brief, identifying at least three possible design concepts and preparing storyboard themes related to fabrics and colours</w:t>
      </w:r>
    </w:p>
    <w:p w:rsidR="00000000" w:rsidRPr="000E39B6" w:rsidP="000E39B6">
      <w:pPr>
        <w:pStyle w:val="ListBullet"/>
      </w:pPr>
      <w:r w:rsidRPr="000E39B6">
        <w:t xml:space="preserve">consulting with team members to </w:t>
      </w:r>
      <w:r w:rsidRPr="000E39B6">
        <w:t>determine appropriate concept for development</w:t>
      </w:r>
    </w:p>
    <w:p w:rsidR="00000000" w:rsidRPr="000E39B6" w:rsidP="000E39B6">
      <w:pPr>
        <w:pStyle w:val="ListBullet"/>
      </w:pPr>
      <w:r w:rsidRPr="000E39B6">
        <w:t>incorporating distinctive style and features, trims or accessories,  and confirming production feasibility</w:t>
      </w:r>
    </w:p>
    <w:p w:rsidR="00000000" w:rsidRPr="000E39B6" w:rsidP="000E39B6">
      <w:pPr>
        <w:pStyle w:val="ListBullet"/>
      </w:pPr>
      <w:r w:rsidRPr="000E39B6">
        <w:t>preparing artwork manually or using computer-aided design (CAD) systems and detailing specifications an</w:t>
      </w:r>
      <w:r w:rsidRPr="000E39B6">
        <w:t>d other relevant documentation as required, in appropriate format</w:t>
      </w:r>
    </w:p>
    <w:p w:rsidR="00000000" w:rsidRPr="000E39B6" w:rsidP="000E39B6">
      <w:pPr>
        <w:pStyle w:val="ListBullet"/>
      </w:pPr>
      <w:r w:rsidRPr="000E39B6">
        <w:t>researching potential sources and suppliers, comparing costs and identifying preferred option</w:t>
      </w:r>
    </w:p>
    <w:p w:rsidR="00000000" w:rsidRPr="000E39B6" w:rsidP="000E39B6">
      <w:pPr>
        <w:pStyle w:val="ListBullet"/>
      </w:pPr>
      <w:r w:rsidRPr="000E39B6">
        <w:t>calculating total design costs and preparing detailed costings sheets, and estimating of all cos</w:t>
      </w:r>
      <w:r w:rsidRPr="000E39B6">
        <w:t xml:space="preserve">ts for at least three (3) garments or a small range </w:t>
      </w:r>
    </w:p>
    <w:p w:rsidR="00000000" w:rsidRPr="000E39B6" w:rsidP="000E39B6">
      <w:pPr>
        <w:pStyle w:val="ListBullet"/>
      </w:pPr>
      <w:r w:rsidRPr="000E39B6">
        <w:t>negotiating amendments or modifications as required to ensure design concept is within budget</w:t>
      </w:r>
    </w:p>
    <w:p w:rsidR="00000000" w:rsidRPr="000E39B6" w:rsidP="000E39B6">
      <w:pPr>
        <w:pStyle w:val="ListBullet"/>
      </w:pPr>
      <w:r w:rsidRPr="000E39B6">
        <w:t xml:space="preserve">creating an effective presentation to present design concept, for at least three (3) garments or a small range, that meets all requirements of the brief and outline features and benefits </w:t>
      </w:r>
    </w:p>
    <w:p w:rsidR="00000000" w:rsidRPr="000E39B6" w:rsidP="000E39B6">
      <w:pPr>
        <w:pStyle w:val="ListBullet"/>
      </w:pPr>
      <w:r w:rsidRPr="000E39B6">
        <w:t>preparing and storing completed documentation.</w:t>
      </w:r>
    </w:p>
    <w:p w:rsidR="00000000" w:rsidRPr="000E39B6" w:rsidP="000E39B6">
      <w:pPr>
        <w:pStyle w:val="AllowPageBreak"/>
      </w:pPr>
    </w:p>
    <w:p w:rsidR="00000000" w:rsidRPr="000E39B6" w:rsidP="000E39B6">
      <w:pPr>
        <w:pStyle w:val="Heading1"/>
      </w:pPr>
      <w:bookmarkStart w:id="13" w:name="O_930550"/>
      <w:bookmarkEnd w:id="13"/>
      <w:r w:rsidRPr="000E39B6">
        <w:t>Know</w:t>
      </w:r>
      <w:r w:rsidRPr="000E39B6">
        <w:t>ledge Evidence</w:t>
      </w:r>
    </w:p>
    <w:p w:rsidR="00000000" w:rsidRPr="000E39B6" w:rsidP="002424C2">
      <w:pPr>
        <w:pStyle w:val="BodyText"/>
      </w:pPr>
      <w:r w:rsidRPr="000E39B6">
        <w:t>Evidence must be provided that demonstrates knowledge of:</w:t>
      </w:r>
    </w:p>
    <w:p w:rsidR="00000000" w:rsidRPr="000E39B6" w:rsidP="000E39B6">
      <w:pPr>
        <w:pStyle w:val="ListBullet"/>
      </w:pPr>
      <w:r w:rsidRPr="000E39B6">
        <w:t>safe work practices and procedures and use of personal protective equipment (PPE)</w:t>
      </w:r>
    </w:p>
    <w:p w:rsidR="00000000" w:rsidRPr="000E39B6" w:rsidP="000E39B6">
      <w:pPr>
        <w:pStyle w:val="ListBullet"/>
      </w:pPr>
      <w:r w:rsidRPr="000E39B6">
        <w:t>relevant Australian Standards</w:t>
      </w:r>
    </w:p>
    <w:p w:rsidR="00000000" w:rsidRPr="000E39B6" w:rsidP="000E39B6">
      <w:pPr>
        <w:pStyle w:val="ListBullet"/>
      </w:pPr>
      <w:r w:rsidRPr="000E39B6">
        <w:t>elements and principles of design and how they are used to create good</w:t>
      </w:r>
      <w:r w:rsidRPr="000E39B6">
        <w:t xml:space="preserve"> design in the fashion industry:</w:t>
      </w:r>
    </w:p>
    <w:p w:rsidR="00000000" w:rsidRPr="000E39B6" w:rsidP="000E39B6">
      <w:pPr>
        <w:pStyle w:val="ListBullet2"/>
      </w:pPr>
      <w:r w:rsidRPr="000E39B6">
        <w:t>repetition</w:t>
      </w:r>
    </w:p>
    <w:p w:rsidR="00000000" w:rsidRPr="000E39B6" w:rsidP="000E39B6">
      <w:pPr>
        <w:pStyle w:val="ListBullet2"/>
      </w:pPr>
      <w:r w:rsidRPr="000E39B6">
        <w:t>gradation</w:t>
      </w:r>
    </w:p>
    <w:p w:rsidR="00000000" w:rsidRPr="000E39B6" w:rsidP="000E39B6">
      <w:pPr>
        <w:pStyle w:val="ListBullet2"/>
      </w:pPr>
      <w:r w:rsidRPr="000E39B6">
        <w:t>rhythm</w:t>
      </w:r>
    </w:p>
    <w:p w:rsidR="00000000" w:rsidRPr="000E39B6" w:rsidP="000E39B6">
      <w:pPr>
        <w:pStyle w:val="ListBullet2"/>
      </w:pPr>
      <w:r w:rsidRPr="000E39B6">
        <w:t>radiation</w:t>
      </w:r>
    </w:p>
    <w:p w:rsidR="00000000" w:rsidRPr="000E39B6" w:rsidP="000E39B6">
      <w:pPr>
        <w:pStyle w:val="ListBullet2"/>
      </w:pPr>
      <w:r w:rsidRPr="000E39B6">
        <w:t>harmony</w:t>
      </w:r>
    </w:p>
    <w:p w:rsidR="00000000" w:rsidRPr="000E39B6" w:rsidP="000E39B6">
      <w:pPr>
        <w:pStyle w:val="ListBullet2"/>
      </w:pPr>
      <w:r w:rsidRPr="000E39B6">
        <w:t>contrast</w:t>
      </w:r>
    </w:p>
    <w:p w:rsidR="00000000" w:rsidRPr="000E39B6" w:rsidP="000E39B6">
      <w:pPr>
        <w:pStyle w:val="ListBullet2"/>
      </w:pPr>
      <w:r w:rsidRPr="000E39B6">
        <w:t>dominance</w:t>
      </w:r>
    </w:p>
    <w:p w:rsidR="00000000" w:rsidRPr="000E39B6" w:rsidP="000E39B6">
      <w:pPr>
        <w:pStyle w:val="ListBullet2"/>
      </w:pPr>
      <w:r w:rsidRPr="000E39B6">
        <w:t>proportion</w:t>
      </w:r>
    </w:p>
    <w:p w:rsidR="00000000" w:rsidRPr="000E39B6" w:rsidP="000E39B6">
      <w:pPr>
        <w:pStyle w:val="ListBullet2"/>
      </w:pPr>
      <w:r w:rsidRPr="000E39B6">
        <w:t>balance</w:t>
      </w:r>
    </w:p>
    <w:p w:rsidR="00000000" w:rsidRPr="000E39B6" w:rsidP="000E39B6">
      <w:pPr>
        <w:pStyle w:val="ListBullet2"/>
      </w:pPr>
      <w:r w:rsidRPr="000E39B6">
        <w:t>unity</w:t>
      </w:r>
    </w:p>
    <w:p w:rsidR="00000000" w:rsidRPr="000E39B6" w:rsidP="000E39B6">
      <w:pPr>
        <w:pStyle w:val="ListBullet"/>
      </w:pPr>
      <w:r w:rsidRPr="000E39B6">
        <w:t>design information:</w:t>
      </w:r>
    </w:p>
    <w:p w:rsidR="00000000" w:rsidRPr="000E39B6" w:rsidP="000E39B6">
      <w:pPr>
        <w:pStyle w:val="ListBullet2"/>
      </w:pPr>
      <w:r w:rsidRPr="000E39B6">
        <w:t>customer requirements</w:t>
      </w:r>
    </w:p>
    <w:p w:rsidR="00000000" w:rsidRPr="000E39B6" w:rsidP="000E39B6">
      <w:pPr>
        <w:pStyle w:val="ListBullet2"/>
      </w:pPr>
      <w:r w:rsidRPr="000E39B6">
        <w:t>work specifications</w:t>
      </w:r>
    </w:p>
    <w:p w:rsidR="00000000" w:rsidRPr="000E39B6" w:rsidP="000E39B6">
      <w:pPr>
        <w:pStyle w:val="ListBullet2"/>
      </w:pPr>
      <w:r w:rsidRPr="000E39B6">
        <w:t>fashion reports and trade journals</w:t>
      </w:r>
    </w:p>
    <w:p w:rsidR="00000000" w:rsidRPr="000E39B6" w:rsidP="000E39B6">
      <w:pPr>
        <w:pStyle w:val="ListBullet2"/>
      </w:pPr>
      <w:r w:rsidRPr="000E39B6">
        <w:t>stock records</w:t>
      </w:r>
    </w:p>
    <w:p w:rsidR="00000000" w:rsidRPr="000E39B6" w:rsidP="000E39B6">
      <w:pPr>
        <w:pStyle w:val="ListBullet2"/>
      </w:pPr>
      <w:r w:rsidRPr="000E39B6">
        <w:t>summaries of materials, labour and overhead costs</w:t>
      </w:r>
    </w:p>
    <w:p w:rsidR="00000000" w:rsidRPr="000E39B6" w:rsidP="000E39B6">
      <w:pPr>
        <w:pStyle w:val="ListBullet2"/>
      </w:pPr>
      <w:r w:rsidRPr="000E39B6">
        <w:t>organisation work procedures</w:t>
      </w:r>
    </w:p>
    <w:p w:rsidR="00000000" w:rsidRPr="000E39B6" w:rsidP="000E39B6">
      <w:pPr>
        <w:pStyle w:val="ListBullet2"/>
      </w:pPr>
      <w:r w:rsidRPr="000E39B6">
        <w:t>organisational or external personnel</w:t>
      </w:r>
    </w:p>
    <w:p w:rsidR="00000000" w:rsidRPr="000E39B6" w:rsidP="000E39B6">
      <w:pPr>
        <w:pStyle w:val="ListBullet2"/>
      </w:pPr>
      <w:r w:rsidRPr="000E39B6">
        <w:t xml:space="preserve">quality </w:t>
      </w:r>
    </w:p>
    <w:p w:rsidR="00000000" w:rsidRPr="000E39B6" w:rsidP="000E39B6">
      <w:pPr>
        <w:pStyle w:val="ListBullet2"/>
      </w:pPr>
      <w:r w:rsidRPr="000E39B6">
        <w:t>Australian Standards and procedures</w:t>
      </w:r>
    </w:p>
    <w:p w:rsidR="00000000" w:rsidRPr="000E39B6" w:rsidP="000E39B6">
      <w:pPr>
        <w:pStyle w:val="ListBullet"/>
      </w:pPr>
      <w:r w:rsidRPr="000E39B6">
        <w:t>design costs:</w:t>
      </w:r>
    </w:p>
    <w:p w:rsidR="00000000" w:rsidRPr="000E39B6" w:rsidP="000E39B6">
      <w:pPr>
        <w:pStyle w:val="ListBullet2"/>
      </w:pPr>
      <w:r w:rsidRPr="000E39B6">
        <w:t>time</w:t>
      </w:r>
    </w:p>
    <w:p w:rsidR="00000000" w:rsidRPr="000E39B6" w:rsidP="000E39B6">
      <w:pPr>
        <w:pStyle w:val="ListBullet2"/>
      </w:pPr>
      <w:r w:rsidRPr="000E39B6">
        <w:t>labour</w:t>
      </w:r>
    </w:p>
    <w:p w:rsidR="00000000" w:rsidRPr="000E39B6" w:rsidP="000E39B6">
      <w:pPr>
        <w:pStyle w:val="ListBullet2"/>
      </w:pPr>
      <w:r w:rsidRPr="000E39B6">
        <w:t>materials</w:t>
      </w:r>
    </w:p>
    <w:p w:rsidR="00000000" w:rsidRPr="000E39B6" w:rsidP="000E39B6">
      <w:pPr>
        <w:pStyle w:val="ListBullet2"/>
      </w:pPr>
      <w:r w:rsidRPr="000E39B6">
        <w:t>trims and accessories</w:t>
      </w:r>
    </w:p>
    <w:p w:rsidR="00000000" w:rsidRPr="000E39B6" w:rsidP="000E39B6">
      <w:pPr>
        <w:pStyle w:val="ListBullet2"/>
      </w:pPr>
      <w:r w:rsidRPr="000E39B6">
        <w:t>overheads</w:t>
      </w:r>
    </w:p>
    <w:p w:rsidR="00000000" w:rsidRPr="000E39B6" w:rsidP="000E39B6">
      <w:pPr>
        <w:pStyle w:val="ListBullet2"/>
      </w:pPr>
      <w:r w:rsidRPr="000E39B6">
        <w:t>fabrics</w:t>
      </w:r>
    </w:p>
    <w:p w:rsidR="00000000" w:rsidRPr="000E39B6" w:rsidP="000E39B6">
      <w:pPr>
        <w:pStyle w:val="ListBullet"/>
      </w:pPr>
      <w:r w:rsidRPr="000E39B6">
        <w:t>fashion industry context, such as codes of practice, global and local trends, copyright obligations and resource sources</w:t>
      </w:r>
    </w:p>
    <w:p w:rsidR="00000000" w:rsidRPr="000E39B6" w:rsidP="000E39B6">
      <w:pPr>
        <w:pStyle w:val="ListBullet"/>
      </w:pPr>
      <w:r w:rsidRPr="000E39B6">
        <w:t>range of typical garment fabrics, including weight and other characteristics</w:t>
      </w:r>
    </w:p>
    <w:p w:rsidR="00000000" w:rsidRPr="000E39B6" w:rsidP="000E39B6">
      <w:pPr>
        <w:pStyle w:val="ListBullet"/>
      </w:pPr>
      <w:r w:rsidRPr="000E39B6">
        <w:t xml:space="preserve">detailed knowledge of garment construction, marker making </w:t>
      </w:r>
      <w:r w:rsidRPr="000E39B6">
        <w:t>and cutting procedures</w:t>
      </w:r>
    </w:p>
    <w:p w:rsidR="00000000" w:rsidRPr="000E39B6" w:rsidP="000E39B6">
      <w:pPr>
        <w:pStyle w:val="ListBullet"/>
      </w:pPr>
      <w:r w:rsidRPr="000E39B6">
        <w:t>colour/colour mix and interpretation</w:t>
      </w:r>
    </w:p>
    <w:p w:rsidR="00000000" w:rsidRPr="000E39B6" w:rsidP="000E39B6">
      <w:pPr>
        <w:pStyle w:val="ListBullet"/>
      </w:pPr>
      <w:r w:rsidRPr="000E39B6">
        <w:t>properties and characteristics of fabrics, fibres, trims and accessories</w:t>
      </w:r>
    </w:p>
    <w:p w:rsidR="00000000" w:rsidRPr="000E39B6" w:rsidP="000E39B6">
      <w:pPr>
        <w:pStyle w:val="ListBullet"/>
      </w:pPr>
      <w:r w:rsidRPr="000E39B6">
        <w:t>fashion costing processes</w:t>
      </w:r>
    </w:p>
    <w:p w:rsidR="00000000" w:rsidRPr="000E39B6" w:rsidP="000E39B6">
      <w:pPr>
        <w:pStyle w:val="ListBullet"/>
      </w:pPr>
      <w:r w:rsidRPr="000E39B6">
        <w:t>presentation, recording and reporting practices.</w:t>
      </w:r>
    </w:p>
    <w:p w:rsidR="00000000" w:rsidRPr="000E39B6" w:rsidP="000E39B6">
      <w:pPr>
        <w:pStyle w:val="AllowPageBreak"/>
      </w:pPr>
    </w:p>
    <w:p w:rsidR="00000000" w:rsidRPr="000E39B6" w:rsidP="000E39B6">
      <w:pPr>
        <w:pStyle w:val="Heading1"/>
      </w:pPr>
      <w:bookmarkStart w:id="14" w:name="O_930549"/>
      <w:bookmarkEnd w:id="14"/>
      <w:r w:rsidRPr="000E39B6">
        <w:t>Assessment Conditions</w:t>
      </w:r>
    </w:p>
    <w:p w:rsidR="00000000" w:rsidRPr="000E39B6" w:rsidP="000E39B6">
      <w:pPr>
        <w:pStyle w:val="ListBullet"/>
      </w:pPr>
      <w:r w:rsidRPr="000E39B6">
        <w:t>Assessors must:</w:t>
      </w:r>
    </w:p>
    <w:p w:rsidR="00000000" w:rsidRPr="000E39B6" w:rsidP="000E39B6">
      <w:pPr>
        <w:pStyle w:val="ListBullet"/>
      </w:pPr>
      <w:r w:rsidRPr="000E39B6">
        <w:t>satisfy the assessor competency requirements that are in place at the time of the assessment, as set by the VET regulator</w:t>
      </w:r>
    </w:p>
    <w:p w:rsidR="00000000" w:rsidRPr="000E39B6" w:rsidP="000E39B6">
      <w:pPr>
        <w:pStyle w:val="ListBullet"/>
      </w:pPr>
      <w:r w:rsidRPr="000E39B6">
        <w:t>have vocational competency in developing design concepts, at least to the level being assessed, with relevant industry</w:t>
      </w:r>
      <w:r w:rsidRPr="000E39B6">
        <w:t xml:space="preserve"> knowledge and experience.</w:t>
      </w:r>
    </w:p>
    <w:p w:rsidR="00000000" w:rsidRPr="000E39B6" w:rsidP="000E39B6">
      <w:pPr>
        <w:pStyle w:val="ListBullet"/>
      </w:pPr>
      <w:r w:rsidRPr="000E39B6">
        <w:t>Assessment should occur in operational workplace situations. Where this is not possible, or where personal safety or environmental damage are limiting factors, assessment must occur in a sufficiently rigorous simulated environmen</w:t>
      </w:r>
      <w:r w:rsidRPr="000E39B6">
        <w:t xml:space="preserve">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0E39B6" w:rsidP="000E39B6">
      <w:pPr>
        <w:pStyle w:val="ListBullet"/>
      </w:pPr>
      <w:r w:rsidRPr="000E39B6">
        <w:t xml:space="preserve">Assessment processes </w:t>
      </w:r>
      <w:r w:rsidRPr="000E39B6">
        <w:t>and techniques must be appropriate to the language, literacy and numeracy requirements of the work being performed and the needs of the candidate.</w:t>
      </w:r>
    </w:p>
    <w:p w:rsidR="00000000" w:rsidRPr="000E39B6" w:rsidP="000E39B6">
      <w:pPr>
        <w:pStyle w:val="ListBullet"/>
      </w:pPr>
      <w:r w:rsidRPr="000E39B6">
        <w:t xml:space="preserve">Conditions for assessment must include access to all tools, equipment, materials and documentation required, </w:t>
      </w:r>
      <w:r w:rsidRPr="000E39B6">
        <w:t>including relevant workplace procedures, product and manufacturing specifications associated with this unit.</w:t>
      </w:r>
    </w:p>
    <w:p w:rsidR="00000000" w:rsidRPr="000E39B6" w:rsidP="000E39B6">
      <w:pPr>
        <w:pStyle w:val="AllowPageBreak"/>
      </w:pPr>
    </w:p>
    <w:p w:rsidR="00000000" w:rsidRPr="000E39B6" w:rsidP="000E39B6">
      <w:pPr>
        <w:pStyle w:val="Heading1"/>
      </w:pPr>
      <w:bookmarkStart w:id="15" w:name="O_930547"/>
      <w:bookmarkEnd w:id="15"/>
      <w:r w:rsidRPr="000E39B6">
        <w:t>Links</w:t>
      </w:r>
    </w:p>
    <w:p w:rsidR="00000000" w:rsidRPr="000E39B6" w:rsidP="002424C2">
      <w:pPr>
        <w:pStyle w:val="BodyText"/>
      </w:pPr>
      <w:r w:rsidRPr="000E39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97FD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E39B6" w:rsidP="000E39B6"/>
    <w:sectPr w:rsidSect="000E39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B6" w:rsidRPr="002424C2" w:rsidP="002424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4C2" w:rsidP="000E39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424C2" w:rsidP="000E39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24C2" w:rsidP="000E39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B6" w:rsidP="000E39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24C2">
      <w:t>Approved</w:t>
    </w:r>
    <w:r w:rsidR="002424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24C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24C2">
      <w:rPr>
        <w:noProof/>
      </w:rPr>
      <w:t>6</w:t>
    </w:r>
    <w:r>
      <w:rPr>
        <w:noProof/>
      </w:rPr>
      <w:fldChar w:fldCharType="end"/>
    </w:r>
  </w:p>
  <w:p w:rsidR="000E39B6" w:rsidP="000E39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24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24C2">
      <w:t>Skills Insight</w:t>
    </w:r>
    <w:r w:rsidR="002424C2">
      <w:fldChar w:fldCharType="end"/>
    </w:r>
  </w:p>
  <w:p w:rsidR="000E39B6" w:rsidP="000E39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4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9B6" w:rsidRPr="002424C2" w:rsidP="002424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4C2" w:rsidRPr="002D2AF8" w:rsidP="000E39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MSTFD5010 Develop and present design concepts within specific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24C2" w:rsidP="000E39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B6" w:rsidRPr="002D2AF8" w:rsidP="000E39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24C2">
      <w:t>MSTFD5010 Develop and present design concepts within specific guidelines</w:t>
    </w:r>
    <w:r w:rsidR="002424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24C2">
      <w:rPr>
        <w:noProof/>
      </w:rPr>
      <w:t>2 March 2025</w:t>
    </w:r>
    <w:r>
      <w:fldChar w:fldCharType="end"/>
    </w:r>
  </w:p>
  <w:p w:rsidR="000E39B6" w:rsidP="000E39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E81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5CB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E028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9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9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9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9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9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9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9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9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9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9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9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9B6"/>
  </w:style>
  <w:style w:type="character" w:customStyle="1" w:styleId="Heading1Char">
    <w:name w:val="Heading 1 Char"/>
    <w:basedOn w:val="DefaultParagraphFont"/>
    <w:link w:val="Heading1"/>
    <w:rsid w:val="000E39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9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9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39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39B6"/>
    <w:rPr>
      <w:b/>
      <w:spacing w:val="0"/>
    </w:rPr>
  </w:style>
  <w:style w:type="paragraph" w:styleId="ListBullet2">
    <w:name w:val="List Bullet 2"/>
    <w:basedOn w:val="List2"/>
    <w:rsid w:val="000E39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39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9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39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9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9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9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9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9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9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9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9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9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9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9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9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9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9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9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39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39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39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9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9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39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9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9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9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9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9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9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9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9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39B6"/>
    <w:rPr>
      <w:i/>
    </w:rPr>
  </w:style>
  <w:style w:type="paragraph" w:styleId="Caption">
    <w:name w:val="caption"/>
    <w:basedOn w:val="BodyText"/>
    <w:next w:val="Normal"/>
    <w:qFormat/>
    <w:rsid w:val="000E39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9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9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9B6"/>
  </w:style>
  <w:style w:type="paragraph" w:styleId="TableofFigures">
    <w:name w:val="table of figures"/>
    <w:basedOn w:val="Normal"/>
    <w:next w:val="Normal"/>
    <w:semiHidden/>
    <w:rsid w:val="000E39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9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39B6"/>
    <w:rPr>
      <w:rFonts w:ascii="Wingdings" w:hAnsi="Wingdings"/>
    </w:rPr>
  </w:style>
  <w:style w:type="paragraph" w:customStyle="1" w:styleId="TableHeading">
    <w:name w:val="Table Heading"/>
    <w:basedOn w:val="HeadingBase"/>
    <w:rsid w:val="000E39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9B6"/>
    <w:rPr>
      <w:color w:val="0033CC"/>
      <w:u w:val="none"/>
    </w:rPr>
  </w:style>
  <w:style w:type="paragraph" w:customStyle="1" w:styleId="BodyTextRight">
    <w:name w:val="Body Text Right"/>
    <w:basedOn w:val="BodyText"/>
    <w:rsid w:val="000E39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9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9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9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9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9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9B6"/>
    <w:rPr>
      <w:sz w:val="32"/>
    </w:rPr>
  </w:style>
  <w:style w:type="paragraph" w:customStyle="1" w:styleId="HeadingProcedure">
    <w:name w:val="Heading Procedure"/>
    <w:basedOn w:val="HeadingBase"/>
    <w:next w:val="Normal"/>
    <w:rsid w:val="000E39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9B6"/>
    <w:pPr>
      <w:spacing w:before="60" w:after="60"/>
    </w:pPr>
  </w:style>
  <w:style w:type="paragraph" w:styleId="ListContinue">
    <w:name w:val="List Continue"/>
    <w:basedOn w:val="List"/>
    <w:rsid w:val="000E39B6"/>
    <w:pPr>
      <w:ind w:firstLine="0"/>
    </w:pPr>
  </w:style>
  <w:style w:type="paragraph" w:customStyle="1" w:styleId="ListNote">
    <w:name w:val="List Note"/>
    <w:basedOn w:val="List"/>
    <w:rsid w:val="000E39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9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9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9B6"/>
    <w:rPr>
      <w:rFonts w:ascii="Courier New" w:hAnsi="Courier New"/>
    </w:rPr>
  </w:style>
  <w:style w:type="paragraph" w:customStyle="1" w:styleId="NoteBullet">
    <w:name w:val="Note Bullet"/>
    <w:basedOn w:val="Note"/>
    <w:rsid w:val="000E39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9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9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9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9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39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9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9B6"/>
    <w:rPr>
      <w:b/>
      <w:smallCaps/>
    </w:rPr>
  </w:style>
  <w:style w:type="paragraph" w:customStyle="1" w:styleId="TableListNumber">
    <w:name w:val="Table List Number"/>
    <w:basedOn w:val="ListNumber"/>
    <w:rsid w:val="000E39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9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9B6"/>
    <w:pPr>
      <w:numPr>
        <w:numId w:val="9"/>
      </w:numPr>
    </w:pPr>
  </w:style>
  <w:style w:type="paragraph" w:customStyle="1" w:styleId="ListAlpha2">
    <w:name w:val="List Alpha 2"/>
    <w:basedOn w:val="List2"/>
    <w:rsid w:val="000E39B6"/>
    <w:pPr>
      <w:numPr>
        <w:numId w:val="8"/>
      </w:numPr>
    </w:pPr>
  </w:style>
  <w:style w:type="paragraph" w:styleId="List2">
    <w:name w:val="List 2"/>
    <w:basedOn w:val="BodyText"/>
    <w:rsid w:val="000E39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9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9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9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9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9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39B6"/>
    <w:pPr>
      <w:numPr>
        <w:numId w:val="4"/>
      </w:numPr>
    </w:pPr>
  </w:style>
  <w:style w:type="paragraph" w:styleId="ListContinue2">
    <w:name w:val="List Continue 2"/>
    <w:basedOn w:val="List2"/>
    <w:rsid w:val="000E39B6"/>
    <w:pPr>
      <w:ind w:firstLine="0"/>
    </w:pPr>
  </w:style>
  <w:style w:type="paragraph" w:styleId="ListContinue3">
    <w:name w:val="List Continue 3"/>
    <w:basedOn w:val="List3"/>
    <w:rsid w:val="000E39B6"/>
    <w:pPr>
      <w:ind w:left="1021" w:firstLine="0"/>
    </w:pPr>
  </w:style>
  <w:style w:type="paragraph" w:styleId="ListContinue4">
    <w:name w:val="List Continue 4"/>
    <w:basedOn w:val="List4"/>
    <w:rsid w:val="000E39B6"/>
    <w:pPr>
      <w:ind w:firstLine="0"/>
    </w:pPr>
  </w:style>
  <w:style w:type="paragraph" w:styleId="ListContinue5">
    <w:name w:val="List Continue 5"/>
    <w:basedOn w:val="List5"/>
    <w:rsid w:val="000E39B6"/>
    <w:pPr>
      <w:ind w:firstLine="0"/>
    </w:pPr>
  </w:style>
  <w:style w:type="paragraph" w:styleId="ListNumber3">
    <w:name w:val="List Number 3"/>
    <w:basedOn w:val="List3"/>
    <w:rsid w:val="000E39B6"/>
    <w:pPr>
      <w:numPr>
        <w:numId w:val="5"/>
      </w:numPr>
    </w:pPr>
  </w:style>
  <w:style w:type="paragraph" w:styleId="ListNumber4">
    <w:name w:val="List Number 4"/>
    <w:basedOn w:val="List4"/>
    <w:rsid w:val="000E39B6"/>
    <w:pPr>
      <w:numPr>
        <w:numId w:val="6"/>
      </w:numPr>
    </w:pPr>
  </w:style>
  <w:style w:type="paragraph" w:styleId="ListNumber5">
    <w:name w:val="List Number 5"/>
    <w:basedOn w:val="List5"/>
    <w:rsid w:val="000E39B6"/>
    <w:pPr>
      <w:numPr>
        <w:numId w:val="7"/>
      </w:numPr>
    </w:pPr>
  </w:style>
  <w:style w:type="paragraph" w:styleId="BlockText">
    <w:name w:val="Block Text"/>
    <w:basedOn w:val="Normal"/>
    <w:rsid w:val="000E39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9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9B6"/>
    <w:rPr>
      <w:sz w:val="16"/>
      <w:vertAlign w:val="superscript"/>
    </w:rPr>
  </w:style>
  <w:style w:type="character" w:customStyle="1" w:styleId="Symbols">
    <w:name w:val="Symbols"/>
    <w:basedOn w:val="DefaultParagraphFont"/>
    <w:rsid w:val="000E39B6"/>
    <w:rPr>
      <w:rFonts w:ascii="Symbol" w:hAnsi="Symbol"/>
    </w:rPr>
  </w:style>
  <w:style w:type="character" w:customStyle="1" w:styleId="MenuOptions">
    <w:name w:val="Menu Options"/>
    <w:basedOn w:val="DefaultParagraphFont"/>
    <w:rsid w:val="000E39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9B6"/>
    <w:rPr>
      <w:b/>
    </w:rPr>
  </w:style>
  <w:style w:type="character" w:customStyle="1" w:styleId="Underlined">
    <w:name w:val="Underlined"/>
    <w:basedOn w:val="DefaultParagraphFont"/>
    <w:rsid w:val="000E39B6"/>
    <w:rPr>
      <w:u w:val="single"/>
    </w:rPr>
  </w:style>
  <w:style w:type="paragraph" w:customStyle="1" w:styleId="TableBodyTextRight">
    <w:name w:val="Table Body Text Right"/>
    <w:basedOn w:val="TableBodyText"/>
    <w:rsid w:val="000E39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9B6"/>
    <w:rPr>
      <w:sz w:val="18"/>
    </w:rPr>
  </w:style>
  <w:style w:type="paragraph" w:customStyle="1" w:styleId="BodySmallRight">
    <w:name w:val="Body Small Right"/>
    <w:basedOn w:val="BodyTextRight"/>
    <w:rsid w:val="000E39B6"/>
    <w:rPr>
      <w:sz w:val="18"/>
      <w:szCs w:val="18"/>
    </w:rPr>
  </w:style>
  <w:style w:type="paragraph" w:customStyle="1" w:styleId="MarginEdition">
    <w:name w:val="Margin Edition"/>
    <w:basedOn w:val="MarginNote"/>
    <w:rsid w:val="000E39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9B6"/>
    <w:rPr>
      <w:sz w:val="2"/>
      <w:szCs w:val="2"/>
    </w:rPr>
  </w:style>
  <w:style w:type="character" w:customStyle="1" w:styleId="Small">
    <w:name w:val="Small"/>
    <w:basedOn w:val="DefaultParagraphFont"/>
    <w:rsid w:val="000E39B6"/>
    <w:rPr>
      <w:sz w:val="16"/>
    </w:rPr>
  </w:style>
  <w:style w:type="paragraph" w:customStyle="1" w:styleId="WideTable">
    <w:name w:val="Wide Table"/>
    <w:basedOn w:val="Normal"/>
    <w:rsid w:val="000E39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9B6"/>
  </w:style>
  <w:style w:type="paragraph" w:styleId="Quote">
    <w:name w:val="Quote"/>
    <w:basedOn w:val="Heading1"/>
    <w:link w:val="QuoteChar"/>
    <w:qFormat/>
    <w:rsid w:val="000E39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9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9B6"/>
    <w:pPr>
      <w:pageBreakBefore/>
    </w:pPr>
  </w:style>
  <w:style w:type="paragraph" w:customStyle="1" w:styleId="Border">
    <w:name w:val="Border"/>
    <w:basedOn w:val="Normal"/>
    <w:qFormat/>
    <w:rsid w:val="000E39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9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9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9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9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9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9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9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9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9B6"/>
    <w:rPr>
      <w:u w:val="single"/>
    </w:rPr>
  </w:style>
  <w:style w:type="character" w:customStyle="1" w:styleId="BoldandItalics">
    <w:name w:val="Bold and Italics"/>
    <w:qFormat/>
    <w:rsid w:val="000E39B6"/>
    <w:rPr>
      <w:b/>
      <w:i/>
      <w:u w:val="none"/>
    </w:rPr>
  </w:style>
  <w:style w:type="paragraph" w:styleId="BalloonText">
    <w:name w:val="Balloon Text"/>
    <w:basedOn w:val="Normal"/>
    <w:link w:val="BalloonTextChar"/>
    <w:rsid w:val="000E3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9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9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9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9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9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9B6"/>
    <w:pPr>
      <w:spacing w:before="0" w:after="0"/>
    </w:pPr>
  </w:style>
  <w:style w:type="paragraph" w:customStyle="1" w:styleId="BodyTextBold">
    <w:name w:val="Body Text Bold"/>
    <w:basedOn w:val="BodyText"/>
    <w:qFormat/>
    <w:rsid w:val="000E39B6"/>
    <w:rPr>
      <w:b/>
    </w:rPr>
  </w:style>
  <w:style w:type="character" w:styleId="Hyperlink">
    <w:name w:val="Hyperlink"/>
    <w:basedOn w:val="DefaultParagraphFont"/>
    <w:uiPriority w:val="99"/>
    <w:unhideWhenUsed/>
    <w:rsid w:val="002424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1364</Words>
  <Characters>8873</Characters>
  <Application>Microsoft Office Word</Application>
  <DocSecurity>0</DocSecurity>
  <Lines>385</Lines>
  <Paragraphs>249</Paragraphs>
  <ScaleCrop>false</ScaleCrop>
  <Company>Author-it Software Corporation Ltd.</Company>
  <LinksUpToDate>false</LinksUpToDate>
  <CharactersWithSpaces>9988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MSTFD5010 Develop and present design concepts within specific guidelines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2025-03-01T18:32:00Z</dcterms:created>
  <dcterms:modified xsi:type="dcterms:W3CDTF">2025-03-01T18:32:00Z</dcterms:modified>
</cp:coreProperties>
</file>