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E56" w:rsidP="00756E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MSTFD5008 Conduct fashion design purchasing</w:t>
      </w:r>
      <w:r>
        <w:fldChar w:fldCharType="end"/>
      </w:r>
    </w:p>
    <w:p w:rsidR="00756E56" w:rsidP="00756E56">
      <w:pPr>
        <w:pStyle w:val="Version"/>
        <w:sectPr w:rsidSect="00F26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80F" w:rsidP="00F2680F">
      <w:pPr>
        <w:pStyle w:val="SuperHeading"/>
      </w:pPr>
      <w:r w:rsidRPr="00F2680F">
        <w:t>MSTFD5008 Conduct fashion design purchasing</w:t>
      </w:r>
    </w:p>
    <w:p w:rsidR="00000000" w:rsidRPr="00F2680F" w:rsidP="00F2680F">
      <w:pPr>
        <w:pStyle w:val="Heading1"/>
      </w:pPr>
      <w:bookmarkStart w:id="1" w:name="O_930514"/>
      <w:bookmarkEnd w:id="1"/>
      <w:r w:rsidRPr="00F2680F">
        <w:t>Modification History</w:t>
      </w:r>
    </w:p>
    <w:p w:rsidR="00000000" w:rsidRPr="00F2680F" w:rsidP="00756E56">
      <w:pPr>
        <w:pStyle w:val="BodyText"/>
      </w:pPr>
      <w:r w:rsidRPr="00F2680F">
        <w:t>Release 1. Supersedes and is equivalent to LMTFD5008B Conduct fashion design purchasing</w:t>
      </w:r>
    </w:p>
    <w:p w:rsidR="00000000" w:rsidRPr="00F2680F" w:rsidP="00F2680F">
      <w:pPr>
        <w:pStyle w:val="Heading1"/>
      </w:pPr>
      <w:bookmarkStart w:id="2" w:name="O_930522"/>
      <w:bookmarkEnd w:id="2"/>
      <w:r w:rsidRPr="00F2680F">
        <w:t>Application</w:t>
      </w:r>
    </w:p>
    <w:p w:rsidR="00000000" w:rsidRPr="00F2680F" w:rsidP="00756E56">
      <w:pPr>
        <w:pStyle w:val="BodyText"/>
      </w:pPr>
      <w:r w:rsidRPr="00F2680F">
        <w:t xml:space="preserve">This unit of competency covers the skills and knowledge required to research and purchase fashion products for use in </w:t>
      </w:r>
      <w:r w:rsidRPr="00F2680F">
        <w:t>the development of fashion designs.</w:t>
      </w:r>
    </w:p>
    <w:p w:rsidR="00000000" w:rsidRPr="00F2680F" w:rsidP="00756E56">
      <w:pPr>
        <w:pStyle w:val="BodyText"/>
      </w:pPr>
      <w:r w:rsidRPr="00F2680F">
        <w:t>The unit of competency applies to the research of national or international fashion themes and styles, and identifying sources for purchasing products to help develop designs and fashion directions.</w:t>
      </w:r>
    </w:p>
    <w:p w:rsidR="00000000" w:rsidRPr="00F2680F" w:rsidP="00756E56">
      <w:pPr>
        <w:pStyle w:val="BodyText"/>
      </w:pPr>
      <w:r w:rsidRPr="00F2680F">
        <w:t>The unit of compete</w:t>
      </w:r>
      <w:r w:rsidRPr="00F2680F">
        <w:t>ncy applies to purchases that can inspire new designs or assist in demonstrating ideas to meet a client design brief or the design needs of a product range or label.</w:t>
      </w:r>
    </w:p>
    <w:p w:rsidR="00000000" w:rsidRPr="00F2680F" w:rsidP="00756E56">
      <w:pPr>
        <w:pStyle w:val="BodyText"/>
      </w:pPr>
      <w:r w:rsidRPr="00F2680F">
        <w:t xml:space="preserve">Work may be conducted in small to large scale enterprises and may involve individual and </w:t>
      </w:r>
      <w:r w:rsidRPr="00F2680F">
        <w:t>team activities.</w:t>
      </w:r>
    </w:p>
    <w:p w:rsidR="00000000" w:rsidRPr="00F2680F" w:rsidP="00756E56">
      <w:pPr>
        <w:pStyle w:val="BodyText"/>
      </w:pPr>
      <w:r w:rsidRPr="00F2680F">
        <w:t>No licensing, legislative or certification requirements apply to this unit at the time of publication.</w:t>
      </w:r>
    </w:p>
    <w:p w:rsidR="00000000" w:rsidRPr="00F2680F" w:rsidP="00F2680F">
      <w:pPr>
        <w:pStyle w:val="Heading1"/>
      </w:pPr>
      <w:bookmarkStart w:id="3" w:name="O_930521"/>
      <w:bookmarkEnd w:id="3"/>
      <w:r w:rsidRPr="00F2680F">
        <w:t>Pre-requisite Unit</w:t>
      </w:r>
    </w:p>
    <w:p w:rsidR="00000000" w:rsidRPr="00F2680F" w:rsidP="00756E56">
      <w:pPr>
        <w:pStyle w:val="BodyText"/>
      </w:pPr>
      <w:r w:rsidRPr="00F2680F">
        <w:t>Nil</w:t>
      </w:r>
    </w:p>
    <w:p w:rsidR="00000000" w:rsidRPr="00F2680F" w:rsidP="00F2680F">
      <w:pPr>
        <w:pStyle w:val="Heading1"/>
      </w:pPr>
      <w:bookmarkStart w:id="4" w:name="O_930520"/>
      <w:bookmarkEnd w:id="4"/>
      <w:r w:rsidRPr="00F2680F">
        <w:t>Competency Field</w:t>
      </w:r>
    </w:p>
    <w:p w:rsidR="00000000" w:rsidRPr="00F2680F" w:rsidP="00756E56">
      <w:pPr>
        <w:pStyle w:val="BodyText"/>
      </w:pPr>
      <w:r w:rsidRPr="00F2680F">
        <w:t>Fashion design and technology</w:t>
      </w:r>
    </w:p>
    <w:p w:rsidR="00000000" w:rsidRPr="00F2680F" w:rsidP="00F2680F">
      <w:pPr>
        <w:pStyle w:val="Heading1"/>
      </w:pPr>
      <w:bookmarkStart w:id="5" w:name="O_930519"/>
      <w:bookmarkEnd w:id="5"/>
      <w:r w:rsidRPr="00F2680F">
        <w:t>Unit Sector</w:t>
      </w:r>
    </w:p>
    <w:p w:rsidR="00000000" w:rsidRPr="00F2680F" w:rsidP="00756E56">
      <w:pPr>
        <w:pStyle w:val="BodyText"/>
      </w:pPr>
      <w:r w:rsidRPr="00F2680F">
        <w:t>No</w:t>
      </w:r>
      <w:r w:rsidRPr="00F2680F">
        <w:t>t applicable</w:t>
      </w:r>
    </w:p>
    <w:p w:rsidR="00000000" w:rsidRPr="00F2680F" w:rsidP="00F2680F">
      <w:pPr>
        <w:pStyle w:val="Heading1"/>
      </w:pPr>
      <w:bookmarkStart w:id="6" w:name="O_930518"/>
      <w:bookmarkEnd w:id="6"/>
      <w:r w:rsidRPr="00F268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805"/>
        <w:gridCol w:w="5704"/>
      </w:tblGrid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 xml:space="preserve">Elements describe the </w:t>
            </w:r>
            <w:r w:rsidRPr="00F2680F">
              <w:t>essential outcomes.</w:t>
            </w:r>
          </w:p>
        </w:tc>
        <w:tc>
          <w:tcPr>
            <w:tcW w:w="65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 xml:space="preserve">Performance criteria describe the performance needed to </w:t>
            </w:r>
            <w:r w:rsidRPr="00F2680F">
              <w:t>demonstrate achievement of the element.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BodyText"/>
            </w:pPr>
            <w:r w:rsidRPr="00F2680F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Determine job requirements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1.1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Follow standard operating procedures (SOPs)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1.2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Comply with work health and safety (WHS) requirements at all times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1.3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Use appropriate personal protective equipment (PPE) in accordance with SOPs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1.4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Determine job requirements from specifications, job sheets or work instructions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BodyText"/>
            </w:pPr>
            <w:r w:rsidRPr="00F2680F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Prepare for fashion design purchasing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2.1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Research national or international styles, themes and trends to identify development opportunities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2.2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Clarify purchasing objectives, establish criteria for selecting design purchases and confirm purchasing budget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2.3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Identify fashion design outlets and suppliers and purchasing location/s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2.4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 xml:space="preserve">Determine suitable purchasing strategy and identify potential communication barriers 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2.5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Investigate and prepare to deal with currency, language and purchasing practices of selected location, as required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BodyText"/>
            </w:pPr>
            <w:r w:rsidRPr="00F2680F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Purchase fashion products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3.1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Investigate fashion design products according to the design needs of a product range or label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3.2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 xml:space="preserve">Test themes, styles and trends during purchasing 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3.3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 xml:space="preserve">Identify and apply appropriate communication practices 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3.4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Assess production and s</w:t>
            </w:r>
            <w:r w:rsidRPr="00F2680F">
              <w:t>upply opportunities and make purchases to meet purchasing objectives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3.5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Identify and respond to any additional design opportunities outside of set objectives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BodyText"/>
            </w:pPr>
            <w:r w:rsidRPr="00F2680F">
              <w:t>4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 xml:space="preserve">Present design purchases to </w:t>
            </w:r>
            <w:r w:rsidRPr="00F2680F">
              <w:rPr>
                <w:rStyle w:val="SpecialBold"/>
              </w:rPr>
              <w:t>client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4.1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Prepare purchases for presentation to client or appropriate enterprise personnel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4.2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Develop and use appropriate communication tools to convey themes and design concepts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4.3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Use positive language and communication skills to encourage adoption of idea</w:t>
            </w:r>
            <w:r w:rsidRPr="00F2680F">
              <w:t>s and concepts for further development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4.4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BodyText"/>
            </w:pPr>
            <w:r w:rsidRPr="00F2680F">
              <w:t>Document findings and outcomes of purchasing trips</w:t>
            </w:r>
          </w:p>
        </w:tc>
      </w:tr>
    </w:tbl>
    <w:p w:rsidR="00000000" w:rsidRPr="00F2680F" w:rsidP="00F2680F">
      <w:pPr>
        <w:pStyle w:val="BodyText"/>
      </w:pPr>
    </w:p>
    <w:p w:rsidR="00000000" w:rsidRPr="00F2680F" w:rsidP="00F2680F">
      <w:pPr>
        <w:pStyle w:val="AllowPageBreak"/>
      </w:pPr>
    </w:p>
    <w:p w:rsidR="00000000" w:rsidRPr="00F2680F" w:rsidP="00F2680F">
      <w:pPr>
        <w:pStyle w:val="Heading1"/>
      </w:pPr>
      <w:bookmarkStart w:id="7" w:name="O_930517"/>
      <w:bookmarkEnd w:id="7"/>
      <w:r w:rsidRPr="00F2680F">
        <w:t>Foundation Skills</w:t>
      </w:r>
    </w:p>
    <w:p w:rsidR="00000000" w:rsidRPr="00F2680F" w:rsidP="00756E56">
      <w:pPr>
        <w:pStyle w:val="BodyText"/>
      </w:pPr>
      <w:r w:rsidRPr="00F2680F">
        <w:t>This section describes those required skills (language, literacy and numeracy) that are essential to performance.</w:t>
      </w:r>
    </w:p>
    <w:p w:rsidR="00000000" w:rsidRPr="00F2680F" w:rsidP="00756E56">
      <w:pPr>
        <w:pStyle w:val="BodyText"/>
      </w:pPr>
      <w:r w:rsidRPr="00F2680F">
        <w:t>Foundation skills essential to performance are explicit in the performance criteria of this unit of competency.</w:t>
      </w:r>
    </w:p>
    <w:p w:rsidR="00000000" w:rsidRPr="00F2680F" w:rsidP="00F2680F">
      <w:pPr>
        <w:pStyle w:val="Heading1"/>
      </w:pPr>
      <w:bookmarkStart w:id="8" w:name="O_930516"/>
      <w:bookmarkEnd w:id="8"/>
      <w:r w:rsidRPr="00F2680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6885"/>
      </w:tblGrid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t>This field allows for different work environments and conditions that may affect performance. Essential ope</w:t>
            </w:r>
            <w:r w:rsidRPr="00F2680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ListBullet"/>
            </w:pPr>
            <w:r w:rsidRPr="00F2680F">
              <w:t>requirements pr</w:t>
            </w:r>
            <w:r w:rsidRPr="00F2680F">
              <w:t>escribed by legislation, awards, agreements and conditions of employment</w:t>
            </w:r>
          </w:p>
          <w:p w:rsidR="00000000" w:rsidRPr="00F2680F" w:rsidP="00F2680F">
            <w:pPr>
              <w:pStyle w:val="ListBullet"/>
            </w:pPr>
            <w:r w:rsidRPr="00F2680F">
              <w:t>SOPs</w:t>
            </w:r>
          </w:p>
          <w:p w:rsidR="00000000" w:rsidRPr="00F2680F" w:rsidP="00F2680F">
            <w:pPr>
              <w:pStyle w:val="ListBullet"/>
            </w:pPr>
            <w:r w:rsidRPr="00F2680F">
              <w:t>work instructions</w:t>
            </w:r>
          </w:p>
          <w:p w:rsidR="00000000" w:rsidRPr="00F2680F" w:rsidP="00F2680F">
            <w:pPr>
              <w:pStyle w:val="ListBullet"/>
            </w:pPr>
            <w:r w:rsidRPr="00F2680F">
              <w:t>oral, written and visual communication</w:t>
            </w:r>
          </w:p>
          <w:p w:rsidR="00000000" w:rsidRPr="00F2680F" w:rsidP="00F2680F">
            <w:pPr>
              <w:pStyle w:val="ListBullet"/>
            </w:pPr>
            <w:r w:rsidRPr="00F2680F">
              <w:t>quality practices, including responsibility for maintenance of own work quality and contribution to quality improvement of team or section output</w:t>
            </w:r>
          </w:p>
          <w:p w:rsidR="00000000" w:rsidRPr="00F2680F" w:rsidP="00F2680F">
            <w:pPr>
              <w:pStyle w:val="ListBullet"/>
            </w:pPr>
            <w:r w:rsidRPr="00F2680F">
              <w:t>housekeeping</w:t>
            </w:r>
          </w:p>
          <w:p w:rsidR="00000000" w:rsidRPr="00F2680F" w:rsidP="00F2680F">
            <w:pPr>
              <w:pStyle w:val="ListBullet"/>
            </w:pPr>
            <w:r w:rsidRPr="00F2680F">
              <w:t>tasks related to environmental protection, waste disposal, pollution control and recycling</w:t>
            </w:r>
          </w:p>
          <w:p w:rsidR="00000000" w:rsidRPr="00F2680F" w:rsidP="00F2680F">
            <w:pPr>
              <w:pStyle w:val="ListBullet"/>
            </w:pPr>
            <w:r w:rsidRPr="00F2680F">
              <w:t>WHS pr</w:t>
            </w:r>
            <w:r w:rsidRPr="00F2680F">
              <w:t>actices</w:t>
            </w:r>
          </w:p>
          <w:p w:rsidR="00000000" w:rsidP="00F2680F">
            <w:pPr>
              <w:pStyle w:val="BodyText"/>
              <w:rPr>
                <w:lang w:val="en-NZ"/>
              </w:rPr>
            </w:pP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Australian Standards include: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ListBullet"/>
            </w:pPr>
            <w:r w:rsidRPr="00F2680F">
              <w:t>the relevant industry or Australian Standards that are current at the time this unit is being undertaken</w:t>
            </w:r>
          </w:p>
          <w:p w:rsidR="00000000" w:rsidP="00F2680F">
            <w:pPr>
              <w:pStyle w:val="BodyText"/>
              <w:rPr>
                <w:lang w:val="en-NZ"/>
              </w:rPr>
            </w:pP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Design needs and interests include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ListBullet"/>
            </w:pPr>
            <w:r w:rsidRPr="00F2680F">
              <w:t>fabric style</w:t>
            </w:r>
          </w:p>
          <w:p w:rsidR="00000000" w:rsidRPr="00F2680F" w:rsidP="00F2680F">
            <w:pPr>
              <w:pStyle w:val="ListBullet"/>
            </w:pPr>
            <w:r w:rsidRPr="00F2680F">
              <w:t>colours</w:t>
            </w:r>
          </w:p>
          <w:p w:rsidR="00000000" w:rsidRPr="00F2680F" w:rsidP="00F2680F">
            <w:pPr>
              <w:pStyle w:val="ListBullet"/>
            </w:pPr>
            <w:r w:rsidRPr="00F2680F">
              <w:t>themes</w:t>
            </w:r>
          </w:p>
          <w:p w:rsidR="00000000" w:rsidRPr="00F2680F" w:rsidP="00F2680F">
            <w:pPr>
              <w:pStyle w:val="ListBullet"/>
            </w:pPr>
            <w:r w:rsidRPr="00F2680F">
              <w:t>season range</w:t>
            </w:r>
          </w:p>
          <w:p w:rsidR="00000000" w:rsidRPr="00F2680F" w:rsidP="00F2680F">
            <w:pPr>
              <w:pStyle w:val="ListBullet"/>
            </w:pPr>
            <w:r w:rsidRPr="00F2680F">
              <w:t>target market</w:t>
            </w:r>
          </w:p>
          <w:p w:rsidR="00000000" w:rsidRPr="00F2680F" w:rsidP="00F2680F">
            <w:pPr>
              <w:pStyle w:val="ListBullet"/>
            </w:pPr>
            <w:r w:rsidRPr="00F2680F">
              <w:t>emerging trends</w:t>
            </w:r>
          </w:p>
          <w:p w:rsidR="00000000" w:rsidRPr="00F2680F" w:rsidP="00F2680F">
            <w:pPr>
              <w:pStyle w:val="ListBullet"/>
            </w:pPr>
            <w:r w:rsidRPr="00F2680F">
              <w:t>cost points</w:t>
            </w:r>
          </w:p>
          <w:p w:rsidR="00000000" w:rsidRPr="00F2680F" w:rsidP="00F2680F">
            <w:pPr>
              <w:pStyle w:val="ListBullet"/>
            </w:pPr>
            <w:r w:rsidRPr="00F2680F">
              <w:t>ability to be replicated</w:t>
            </w:r>
          </w:p>
          <w:p w:rsidR="00000000" w:rsidRPr="00F2680F" w:rsidP="00F2680F">
            <w:pPr>
              <w:pStyle w:val="ListBullet"/>
            </w:pPr>
            <w:r w:rsidRPr="00F2680F">
              <w:t>appropriateness for design label</w:t>
            </w:r>
          </w:p>
          <w:p w:rsidR="00000000" w:rsidP="00F2680F">
            <w:pPr>
              <w:pStyle w:val="BodyText"/>
              <w:rPr>
                <w:lang w:val="en-NZ"/>
              </w:rPr>
            </w:pP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Purchasing strategy includes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ListBullet"/>
            </w:pPr>
            <w:r w:rsidRPr="00F2680F">
              <w:t>visiting domestic outlets and suppliers</w:t>
            </w:r>
          </w:p>
          <w:p w:rsidR="00000000" w:rsidRPr="00F2680F" w:rsidP="00F2680F">
            <w:pPr>
              <w:pStyle w:val="ListBullet"/>
            </w:pPr>
            <w:r w:rsidRPr="00F2680F">
              <w:t>visiting overseas outlets and suppliers</w:t>
            </w:r>
          </w:p>
          <w:p w:rsidR="00000000" w:rsidRPr="00F2680F" w:rsidP="00F2680F">
            <w:pPr>
              <w:pStyle w:val="ListBullet"/>
            </w:pPr>
            <w:r w:rsidRPr="00F2680F">
              <w:t>investigating electronic or physical product catalogues and samples</w:t>
            </w:r>
          </w:p>
          <w:p w:rsidR="00000000" w:rsidRPr="00F2680F" w:rsidP="00F2680F">
            <w:pPr>
              <w:pStyle w:val="ListBullet"/>
            </w:pPr>
            <w:r w:rsidRPr="00F2680F">
              <w:t>liaising with agents or representative</w:t>
            </w:r>
          </w:p>
          <w:p w:rsidR="00000000" w:rsidRPr="00F2680F" w:rsidP="00F2680F">
            <w:pPr>
              <w:pStyle w:val="ListBullet"/>
            </w:pPr>
            <w:r w:rsidRPr="00F2680F">
              <w:t>attending industry or trade shows or events</w:t>
            </w:r>
          </w:p>
          <w:p w:rsidR="00000000" w:rsidP="00F2680F">
            <w:pPr>
              <w:pStyle w:val="BodyText"/>
              <w:rPr>
                <w:lang w:val="en-NZ"/>
              </w:rPr>
            </w:pP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Communication barriers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ListBullet"/>
            </w:pPr>
            <w:r w:rsidRPr="00F2680F">
              <w:t>time zone/time of day differences</w:t>
            </w:r>
          </w:p>
          <w:p w:rsidR="00000000" w:rsidRPr="00F2680F" w:rsidP="00F2680F">
            <w:pPr>
              <w:pStyle w:val="ListBullet"/>
            </w:pPr>
            <w:r w:rsidRPr="00F2680F">
              <w:t>cultura</w:t>
            </w:r>
            <w:r w:rsidRPr="00F2680F">
              <w:t>l differences</w:t>
            </w:r>
          </w:p>
          <w:p w:rsidR="00000000" w:rsidRPr="00F2680F" w:rsidP="00F2680F">
            <w:pPr>
              <w:pStyle w:val="ListBullet"/>
            </w:pPr>
            <w:r w:rsidRPr="00F2680F">
              <w:t>oral language skills</w:t>
            </w:r>
          </w:p>
          <w:p w:rsidR="00000000" w:rsidRPr="00F2680F" w:rsidP="00F2680F">
            <w:pPr>
              <w:pStyle w:val="ListBullet"/>
            </w:pPr>
            <w:r w:rsidRPr="00F2680F">
              <w:t>written language skills</w:t>
            </w:r>
          </w:p>
          <w:p w:rsidR="00000000" w:rsidRPr="00F2680F" w:rsidP="00F2680F">
            <w:pPr>
              <w:pStyle w:val="ListBullet"/>
            </w:pPr>
            <w:r w:rsidRPr="00F2680F">
              <w:t>differences in language</w:t>
            </w:r>
          </w:p>
          <w:p w:rsidR="00000000" w:rsidRPr="00F2680F" w:rsidP="00F2680F">
            <w:pPr>
              <w:pStyle w:val="ListBullet"/>
            </w:pPr>
            <w:r w:rsidRPr="00F2680F">
              <w:t>different work practices</w:t>
            </w:r>
          </w:p>
          <w:p w:rsidR="00000000" w:rsidP="00F2680F">
            <w:pPr>
              <w:pStyle w:val="BodyText"/>
              <w:rPr>
                <w:lang w:val="en-NZ"/>
              </w:rPr>
            </w:pPr>
          </w:p>
        </w:tc>
      </w:tr>
      <w:tr w:rsidTr="00F26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0F">
            <w:pPr>
              <w:pStyle w:val="BodyText"/>
              <w:rPr>
                <w:lang w:val="en-NZ"/>
              </w:rPr>
            </w:pPr>
            <w:r w:rsidRPr="00F2680F">
              <w:rPr>
                <w:rStyle w:val="SpecialBold"/>
              </w:rPr>
              <w:t>Communication tools include one or more of the following: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0F" w:rsidP="00F2680F">
            <w:pPr>
              <w:pStyle w:val="ListBullet"/>
            </w:pPr>
            <w:r w:rsidRPr="00F2680F">
              <w:t>inspiration board</w:t>
            </w:r>
          </w:p>
          <w:p w:rsidR="00000000" w:rsidRPr="00F2680F" w:rsidP="00F2680F">
            <w:pPr>
              <w:pStyle w:val="ListBullet"/>
            </w:pPr>
            <w:r w:rsidRPr="00F2680F">
              <w:t>storyboard</w:t>
            </w:r>
          </w:p>
          <w:p w:rsidR="00000000" w:rsidRPr="00F2680F" w:rsidP="00F2680F">
            <w:pPr>
              <w:pStyle w:val="ListBullet"/>
            </w:pPr>
            <w:r w:rsidRPr="00F2680F">
              <w:t>personal presentation</w:t>
            </w:r>
          </w:p>
          <w:p w:rsidR="00000000" w:rsidRPr="00F2680F" w:rsidP="00F2680F">
            <w:pPr>
              <w:pStyle w:val="ListBullet"/>
            </w:pPr>
            <w:r w:rsidRPr="00F2680F">
              <w:t>multimedia tools</w:t>
            </w:r>
          </w:p>
          <w:p w:rsidR="00000000" w:rsidRPr="00F2680F" w:rsidP="00F2680F">
            <w:pPr>
              <w:pStyle w:val="ListBullet"/>
            </w:pPr>
            <w:r w:rsidRPr="00F2680F">
              <w:t>print and audio tools</w:t>
            </w:r>
          </w:p>
          <w:p w:rsidR="00000000" w:rsidRPr="00F2680F" w:rsidP="00F2680F">
            <w:pPr>
              <w:pStyle w:val="ListBullet"/>
            </w:pPr>
            <w:r w:rsidRPr="00F2680F">
              <w:t>demonstration or exhibition</w:t>
            </w:r>
          </w:p>
        </w:tc>
      </w:tr>
    </w:tbl>
    <w:p w:rsidR="00000000" w:rsidRPr="00F2680F" w:rsidP="00F2680F">
      <w:pPr>
        <w:pStyle w:val="BodyText"/>
      </w:pPr>
    </w:p>
    <w:p w:rsidR="00000000" w:rsidRPr="00F2680F" w:rsidP="00F2680F">
      <w:pPr>
        <w:pStyle w:val="AllowPageBreak"/>
      </w:pPr>
    </w:p>
    <w:p w:rsidR="00000000" w:rsidRPr="00F2680F" w:rsidP="00F2680F">
      <w:pPr>
        <w:pStyle w:val="Heading1"/>
      </w:pPr>
      <w:bookmarkStart w:id="9" w:name="O_930515"/>
      <w:bookmarkEnd w:id="9"/>
      <w:r w:rsidRPr="00F2680F">
        <w:t>Unit Mapping Information</w:t>
      </w:r>
    </w:p>
    <w:p w:rsidR="00000000" w:rsidRPr="00F2680F" w:rsidP="00756E56">
      <w:pPr>
        <w:pStyle w:val="BodyText"/>
      </w:pPr>
      <w:r w:rsidRPr="00F2680F">
        <w:t>Release 1. Supersedes and is equivalent to LMTFD5008B Conduct fashion design purchasing</w:t>
      </w:r>
    </w:p>
    <w:p w:rsidR="00000000" w:rsidRPr="00F2680F" w:rsidP="00F2680F">
      <w:pPr>
        <w:pStyle w:val="Heading1"/>
      </w:pPr>
      <w:bookmarkStart w:id="10" w:name="O_930508"/>
      <w:bookmarkEnd w:id="10"/>
      <w:r w:rsidRPr="00F2680F">
        <w:t>Links</w:t>
      </w:r>
    </w:p>
    <w:p w:rsidR="00000000" w:rsidRPr="00F2680F" w:rsidP="00756E56">
      <w:pPr>
        <w:pStyle w:val="BodyText"/>
      </w:pPr>
      <w:r w:rsidRPr="00F268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750B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2680F" w:rsidP="00756E56">
      <w:pPr>
        <w:pStyle w:val="BodyText"/>
        <w:sectPr w:rsidSect="00F268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680F" w:rsidP="00F2680F">
      <w:pPr>
        <w:pStyle w:val="SuperHeading"/>
      </w:pPr>
      <w:r w:rsidRPr="00F2680F">
        <w:t xml:space="preserve">Assessment </w:t>
      </w:r>
      <w:r w:rsidRPr="00F2680F">
        <w:t>Requirements for MSTFD5008 Conduct fashion design purchasing</w:t>
      </w:r>
    </w:p>
    <w:p w:rsidR="00000000" w:rsidRPr="00F2680F" w:rsidP="00F2680F">
      <w:pPr>
        <w:pStyle w:val="Heading1"/>
      </w:pPr>
      <w:bookmarkStart w:id="11" w:name="O_930510"/>
      <w:bookmarkEnd w:id="11"/>
      <w:r w:rsidRPr="00F2680F">
        <w:t>Modification History</w:t>
      </w:r>
    </w:p>
    <w:p w:rsidR="00000000" w:rsidRPr="00F2680F" w:rsidP="00756E56">
      <w:pPr>
        <w:pStyle w:val="BodyText"/>
      </w:pPr>
      <w:r w:rsidRPr="00F2680F">
        <w:t>Release 1. Supersedes and is equivalent to LMTFD5008B Conduct fashion design purchasing</w:t>
      </w:r>
    </w:p>
    <w:p w:rsidR="00000000" w:rsidRPr="00F2680F" w:rsidP="00F2680F">
      <w:pPr>
        <w:pStyle w:val="Heading1"/>
      </w:pPr>
      <w:bookmarkStart w:id="12" w:name="O_930513"/>
      <w:bookmarkEnd w:id="12"/>
      <w:r w:rsidRPr="00F2680F">
        <w:t>Performance Evidence</w:t>
      </w:r>
    </w:p>
    <w:p w:rsidR="00000000" w:rsidRPr="00F2680F" w:rsidP="00756E56">
      <w:pPr>
        <w:pStyle w:val="BodyText"/>
      </w:pPr>
      <w:r w:rsidRPr="00F2680F">
        <w:t>Evidence required to demonstrate</w:t>
      </w:r>
      <w:r w:rsidRPr="00F2680F">
        <w:t xml:space="preserve"> competence in this unit must be relevant to and satisfy all of the requirements of the elements and performance criteria, and include:</w:t>
      </w:r>
    </w:p>
    <w:p w:rsidR="00000000" w:rsidRPr="00F2680F" w:rsidP="00F2680F">
      <w:pPr>
        <w:pStyle w:val="ListBullet"/>
      </w:pPr>
      <w:r w:rsidRPr="00F2680F">
        <w:t>reading and following work instructions, standard operating procedures (SOPs) and safe work practices</w:t>
      </w:r>
    </w:p>
    <w:p w:rsidR="00000000" w:rsidRPr="00F2680F" w:rsidP="00F2680F">
      <w:pPr>
        <w:pStyle w:val="ListBullet"/>
      </w:pPr>
      <w:r w:rsidRPr="00F2680F">
        <w:t>applying relevant</w:t>
      </w:r>
      <w:r w:rsidRPr="00F2680F">
        <w:t xml:space="preserve"> standards</w:t>
      </w:r>
    </w:p>
    <w:p w:rsidR="00000000" w:rsidRPr="00F2680F" w:rsidP="00F2680F">
      <w:pPr>
        <w:pStyle w:val="ListBullet"/>
      </w:pPr>
      <w:r w:rsidRPr="00F2680F">
        <w:t>determining national or international style and theme trends and identifying development opportunities, purchasing objectives and criteria for selecting design purchases</w:t>
      </w:r>
    </w:p>
    <w:p w:rsidR="00000000" w:rsidRPr="00F2680F" w:rsidP="00F2680F">
      <w:pPr>
        <w:pStyle w:val="ListBullet"/>
      </w:pPr>
      <w:r w:rsidRPr="00F2680F">
        <w:t>identifying at least (5) five potential national or international fashion d</w:t>
      </w:r>
      <w:r w:rsidRPr="00F2680F">
        <w:t>esign outlets and suppliers at suitable purchasing locations</w:t>
      </w:r>
    </w:p>
    <w:p w:rsidR="00000000" w:rsidRPr="00F2680F" w:rsidP="00F2680F">
      <w:pPr>
        <w:pStyle w:val="ListBullet"/>
      </w:pPr>
      <w:r w:rsidRPr="00F2680F">
        <w:t xml:space="preserve">confirming purchasing budget, and preparing to deal with currency, language and purchasing practices of selected location according to requirements of purchasing strategy </w:t>
      </w:r>
    </w:p>
    <w:p w:rsidR="00000000" w:rsidRPr="00F2680F" w:rsidP="00F2680F">
      <w:pPr>
        <w:pStyle w:val="ListBullet"/>
      </w:pPr>
      <w:r w:rsidRPr="00F2680F">
        <w:t>researching and testing</w:t>
      </w:r>
      <w:r w:rsidRPr="00F2680F">
        <w:t xml:space="preserve"> themes, styles and trends, and assessing production and supply opportunities </w:t>
      </w:r>
    </w:p>
    <w:p w:rsidR="00000000" w:rsidRPr="00F2680F" w:rsidP="00F2680F">
      <w:pPr>
        <w:pStyle w:val="ListBullet"/>
      </w:pPr>
      <w:r w:rsidRPr="00F2680F">
        <w:t>identifying communication barriers and applying appropriate communications techniques</w:t>
      </w:r>
    </w:p>
    <w:p w:rsidR="00000000" w:rsidRPr="00F2680F" w:rsidP="00F2680F">
      <w:pPr>
        <w:pStyle w:val="ListBullet"/>
      </w:pPr>
      <w:r w:rsidRPr="00F2680F">
        <w:t>selecting fashion design products according to the design needs of a product range or label</w:t>
      </w:r>
      <w:r w:rsidRPr="00F2680F">
        <w:t>, and making purchases to meet purchasing objectives</w:t>
      </w:r>
    </w:p>
    <w:p w:rsidR="00000000" w:rsidRPr="00F2680F" w:rsidP="00F2680F">
      <w:pPr>
        <w:pStyle w:val="ListBullet"/>
      </w:pPr>
      <w:r w:rsidRPr="00F2680F">
        <w:t>using appropriate communication tools and presentation skills to present purchases to client or appropriate enterprise personnel and convey themes and design concepts</w:t>
      </w:r>
    </w:p>
    <w:p w:rsidR="00000000" w:rsidRPr="00F2680F" w:rsidP="00F2680F">
      <w:pPr>
        <w:pStyle w:val="ListBullet"/>
      </w:pPr>
      <w:r w:rsidRPr="00F2680F">
        <w:t>documenting findings and outcomes of</w:t>
      </w:r>
      <w:r w:rsidRPr="00F2680F">
        <w:t xml:space="preserve"> purchasing trips.</w:t>
      </w:r>
    </w:p>
    <w:p w:rsidR="00000000" w:rsidRPr="00F2680F" w:rsidP="00F2680F">
      <w:pPr>
        <w:pStyle w:val="AllowPageBreak"/>
      </w:pPr>
    </w:p>
    <w:p w:rsidR="00000000" w:rsidRPr="00F2680F" w:rsidP="00F2680F">
      <w:pPr>
        <w:pStyle w:val="Heading1"/>
      </w:pPr>
      <w:bookmarkStart w:id="13" w:name="O_930512"/>
      <w:bookmarkEnd w:id="13"/>
      <w:r w:rsidRPr="00F2680F">
        <w:t>Knowledge Evidence</w:t>
      </w:r>
    </w:p>
    <w:p w:rsidR="00000000" w:rsidRPr="00F2680F" w:rsidP="00756E56">
      <w:pPr>
        <w:pStyle w:val="BodyText"/>
      </w:pPr>
      <w:r w:rsidRPr="00F2680F">
        <w:t>Evidence must be provided that demonstrates knowledge of:</w:t>
      </w:r>
    </w:p>
    <w:p w:rsidR="00000000" w:rsidRPr="00F2680F" w:rsidP="00F2680F">
      <w:pPr>
        <w:pStyle w:val="ListBullet"/>
      </w:pPr>
      <w:r w:rsidRPr="00F2680F">
        <w:t>work instructions, SOPs and safe work practice</w:t>
      </w:r>
    </w:p>
    <w:p w:rsidR="00000000" w:rsidRPr="00F2680F" w:rsidP="00F2680F">
      <w:pPr>
        <w:pStyle w:val="ListBullet"/>
      </w:pPr>
      <w:r w:rsidRPr="00F2680F">
        <w:t>principles and concepts of design</w:t>
      </w:r>
    </w:p>
    <w:p w:rsidR="00000000" w:rsidRPr="00F2680F" w:rsidP="00F2680F">
      <w:pPr>
        <w:pStyle w:val="ListBullet"/>
      </w:pPr>
      <w:r w:rsidRPr="00F2680F">
        <w:t>Australian Standards for garment production</w:t>
      </w:r>
    </w:p>
    <w:p w:rsidR="00000000" w:rsidRPr="00F2680F" w:rsidP="00F2680F">
      <w:pPr>
        <w:pStyle w:val="ListBullet"/>
      </w:pPr>
      <w:r w:rsidRPr="00F2680F">
        <w:t>characteristics o</w:t>
      </w:r>
      <w:r w:rsidRPr="00F2680F">
        <w:t>f target market</w:t>
      </w:r>
    </w:p>
    <w:p w:rsidR="00000000" w:rsidRPr="00F2680F" w:rsidP="00F2680F">
      <w:pPr>
        <w:pStyle w:val="ListBullet"/>
      </w:pPr>
      <w:r w:rsidRPr="00F2680F">
        <w:t>enterprise purchasing procedures and criteria</w:t>
      </w:r>
    </w:p>
    <w:p w:rsidR="00000000" w:rsidRPr="00F2680F" w:rsidP="00F2680F">
      <w:pPr>
        <w:pStyle w:val="ListBullet"/>
      </w:pPr>
      <w:r w:rsidRPr="00F2680F">
        <w:t>characteristics of fabrics and materials</w:t>
      </w:r>
    </w:p>
    <w:p w:rsidR="00000000" w:rsidRPr="00F2680F" w:rsidP="00F2680F">
      <w:pPr>
        <w:pStyle w:val="ListBullet"/>
      </w:pPr>
      <w:r w:rsidRPr="00F2680F">
        <w:t>research tools for locating fashion outlets</w:t>
      </w:r>
    </w:p>
    <w:p w:rsidR="00000000" w:rsidRPr="00F2680F" w:rsidP="00F2680F">
      <w:pPr>
        <w:pStyle w:val="ListBullet"/>
      </w:pPr>
      <w:r w:rsidRPr="00F2680F">
        <w:t>emerging styles and themes</w:t>
      </w:r>
    </w:p>
    <w:p w:rsidR="00000000" w:rsidRPr="00F2680F" w:rsidP="00F2680F">
      <w:pPr>
        <w:pStyle w:val="ListBullet"/>
      </w:pPr>
      <w:r w:rsidRPr="00F2680F">
        <w:t>development opportunities</w:t>
      </w:r>
    </w:p>
    <w:p w:rsidR="00000000" w:rsidRPr="00F2680F" w:rsidP="00F2680F">
      <w:pPr>
        <w:pStyle w:val="ListBullet"/>
      </w:pPr>
      <w:r w:rsidRPr="00F2680F">
        <w:t>design needs of a product range or label</w:t>
      </w:r>
    </w:p>
    <w:p w:rsidR="00000000" w:rsidRPr="00F2680F" w:rsidP="00F2680F">
      <w:pPr>
        <w:pStyle w:val="ListBullet"/>
      </w:pPr>
      <w:r w:rsidRPr="00F2680F">
        <w:t>purchasing stra</w:t>
      </w:r>
      <w:r w:rsidRPr="00F2680F">
        <w:t xml:space="preserve">tegies relevant to product or enterprise </w:t>
      </w:r>
    </w:p>
    <w:p w:rsidR="00000000" w:rsidRPr="00F2680F" w:rsidP="00F2680F">
      <w:pPr>
        <w:pStyle w:val="ListBullet"/>
      </w:pPr>
      <w:r w:rsidRPr="00F2680F">
        <w:t>international business transaction procedures where required</w:t>
      </w:r>
    </w:p>
    <w:p w:rsidR="00000000" w:rsidRPr="00F2680F" w:rsidP="00F2680F">
      <w:pPr>
        <w:pStyle w:val="ListBullet"/>
      </w:pPr>
      <w:r w:rsidRPr="00F2680F">
        <w:t>document and record keeping.</w:t>
      </w:r>
    </w:p>
    <w:p w:rsidR="00000000" w:rsidRPr="00F2680F" w:rsidP="00F2680F">
      <w:pPr>
        <w:pStyle w:val="AllowPageBreak"/>
      </w:pPr>
    </w:p>
    <w:p w:rsidR="00000000" w:rsidRPr="00F2680F" w:rsidP="00F2680F">
      <w:pPr>
        <w:pStyle w:val="Heading1"/>
      </w:pPr>
      <w:bookmarkStart w:id="14" w:name="O_930511"/>
      <w:bookmarkEnd w:id="14"/>
      <w:r w:rsidRPr="00F2680F">
        <w:t>Assessment Conditions</w:t>
      </w:r>
    </w:p>
    <w:p w:rsidR="00000000" w:rsidRPr="00F2680F" w:rsidP="00F2680F">
      <w:pPr>
        <w:pStyle w:val="ListBullet"/>
      </w:pPr>
      <w:r w:rsidRPr="00F2680F">
        <w:t>Assessors must:</w:t>
      </w:r>
    </w:p>
    <w:p w:rsidR="00000000" w:rsidRPr="00F2680F" w:rsidP="00F2680F">
      <w:pPr>
        <w:pStyle w:val="ListBullet2"/>
      </w:pPr>
      <w:r w:rsidRPr="00F2680F">
        <w:t>satisfy the assessor competency requirements that are in place at the time of the assessment, as set by the VET regulator</w:t>
      </w:r>
    </w:p>
    <w:p w:rsidR="00000000" w:rsidRPr="00F2680F" w:rsidP="00F2680F">
      <w:pPr>
        <w:pStyle w:val="ListBullet2"/>
      </w:pPr>
      <w:r w:rsidRPr="00F2680F">
        <w:t>have vocational competency in fashion design purchasing, at least to the level being assessed, with relevant industry knowledge and ex</w:t>
      </w:r>
      <w:r w:rsidRPr="00F2680F">
        <w:t>perience.</w:t>
      </w:r>
    </w:p>
    <w:p w:rsidR="00000000" w:rsidRPr="00F2680F" w:rsidP="00F2680F">
      <w:pPr>
        <w:pStyle w:val="ListBullet"/>
      </w:pPr>
      <w:r w:rsidRPr="00F2680F">
        <w:t>Assessment should occur in operational workplace situations. Where this is not possible, or where personal safety or environmental damage are limiting factors, assessment must occur in a sufficiently rigorous simulated environment reflecting rea</w:t>
      </w:r>
      <w:r w:rsidRPr="00F2680F">
        <w:t xml:space="preserve">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F2680F" w:rsidP="00F2680F">
      <w:pPr>
        <w:pStyle w:val="ListBullet"/>
      </w:pPr>
      <w:r w:rsidRPr="00F2680F">
        <w:t>Assessment processes and techniques m</w:t>
      </w:r>
      <w:r w:rsidRPr="00F2680F">
        <w:t>ust be appropriate to the language, literacy and numeracy requirements of the work being performed and the needs of the candidate.</w:t>
      </w:r>
    </w:p>
    <w:p w:rsidR="00000000" w:rsidRPr="00F2680F" w:rsidP="00F2680F">
      <w:pPr>
        <w:pStyle w:val="ListBullet"/>
      </w:pPr>
      <w:r w:rsidRPr="00F2680F">
        <w:t>Conditions for assessment must include access to all tools, equipment, materials and documentation required, including releva</w:t>
      </w:r>
      <w:r w:rsidRPr="00F2680F">
        <w:t>nt workplace procedures, product and manufacturing specifications associated with this unit.</w:t>
      </w:r>
    </w:p>
    <w:p w:rsidR="00000000" w:rsidRPr="00F2680F" w:rsidP="00F2680F">
      <w:pPr>
        <w:pStyle w:val="AllowPageBreak"/>
      </w:pPr>
    </w:p>
    <w:p w:rsidR="00000000" w:rsidRPr="00F2680F" w:rsidP="00F2680F">
      <w:pPr>
        <w:pStyle w:val="Heading1"/>
      </w:pPr>
      <w:bookmarkStart w:id="15" w:name="O_930509"/>
      <w:bookmarkEnd w:id="15"/>
      <w:r w:rsidRPr="00F2680F">
        <w:t>Links</w:t>
      </w:r>
    </w:p>
    <w:p w:rsidR="00000000" w:rsidRPr="00F2680F" w:rsidP="00756E56">
      <w:pPr>
        <w:pStyle w:val="BodyText"/>
      </w:pPr>
      <w:r w:rsidRPr="00F268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750B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2680F" w:rsidP="00F2680F"/>
    <w:sectPr w:rsidSect="00F268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0F" w:rsidRPr="00756E56" w:rsidP="00756E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56" w:rsidP="00F26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6E56" w:rsidP="00F26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6E56" w:rsidP="00F268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0F" w:rsidP="00F26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6E56">
      <w:t>Approved</w:t>
    </w:r>
    <w:r w:rsidR="00756E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6E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6E56">
      <w:rPr>
        <w:noProof/>
      </w:rPr>
      <w:t>5</w:t>
    </w:r>
    <w:r>
      <w:rPr>
        <w:noProof/>
      </w:rPr>
      <w:fldChar w:fldCharType="end"/>
    </w:r>
  </w:p>
  <w:p w:rsidR="00F2680F" w:rsidP="00F26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6E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6E56">
      <w:t>Skills Insight</w:t>
    </w:r>
    <w:r w:rsidR="00756E56">
      <w:fldChar w:fldCharType="end"/>
    </w:r>
  </w:p>
  <w:p w:rsidR="00F2680F" w:rsidP="00F26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80F" w:rsidRPr="00756E56" w:rsidP="00756E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56" w:rsidRPr="002D2AF8" w:rsidP="00F26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MSTFD5008 Conduct fashion design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6E56" w:rsidP="00F268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0F" w:rsidRPr="002D2AF8" w:rsidP="00F26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6E56">
      <w:t>MSTFD5008 Conduct fashion design purchasing</w:t>
    </w:r>
    <w:r w:rsidR="00756E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6E56">
      <w:rPr>
        <w:noProof/>
      </w:rPr>
      <w:t>2 March 2025</w:t>
    </w:r>
    <w:r>
      <w:fldChar w:fldCharType="end"/>
    </w:r>
  </w:p>
  <w:p w:rsidR="00F2680F" w:rsidP="00F26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EC9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54B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E0A1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80F"/>
  </w:style>
  <w:style w:type="character" w:customStyle="1" w:styleId="Heading1Char">
    <w:name w:val="Heading 1 Char"/>
    <w:basedOn w:val="DefaultParagraphFont"/>
    <w:link w:val="Heading1"/>
    <w:rsid w:val="00F26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8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8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8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80F"/>
    <w:rPr>
      <w:b/>
      <w:spacing w:val="0"/>
    </w:rPr>
  </w:style>
  <w:style w:type="paragraph" w:styleId="ListBullet2">
    <w:name w:val="List Bullet 2"/>
    <w:basedOn w:val="List2"/>
    <w:rsid w:val="00F268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6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8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8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8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80F"/>
    <w:rPr>
      <w:i/>
    </w:rPr>
  </w:style>
  <w:style w:type="paragraph" w:styleId="Caption">
    <w:name w:val="caption"/>
    <w:basedOn w:val="BodyText"/>
    <w:next w:val="Normal"/>
    <w:qFormat/>
    <w:rsid w:val="00F26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80F"/>
  </w:style>
  <w:style w:type="paragraph" w:styleId="TableofFigures">
    <w:name w:val="table of figures"/>
    <w:basedOn w:val="Normal"/>
    <w:next w:val="Normal"/>
    <w:semiHidden/>
    <w:rsid w:val="00F26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8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680F"/>
    <w:rPr>
      <w:rFonts w:ascii="Wingdings" w:hAnsi="Wingdings"/>
    </w:rPr>
  </w:style>
  <w:style w:type="paragraph" w:customStyle="1" w:styleId="TableHeading">
    <w:name w:val="Table Heading"/>
    <w:basedOn w:val="HeadingBase"/>
    <w:rsid w:val="00F26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80F"/>
    <w:rPr>
      <w:color w:val="0033CC"/>
      <w:u w:val="none"/>
    </w:rPr>
  </w:style>
  <w:style w:type="paragraph" w:customStyle="1" w:styleId="BodyTextRight">
    <w:name w:val="Body Text Right"/>
    <w:basedOn w:val="BodyText"/>
    <w:rsid w:val="00F26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8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80F"/>
    <w:rPr>
      <w:sz w:val="32"/>
    </w:rPr>
  </w:style>
  <w:style w:type="paragraph" w:customStyle="1" w:styleId="HeadingProcedure">
    <w:name w:val="Heading Procedure"/>
    <w:basedOn w:val="HeadingBase"/>
    <w:next w:val="Normal"/>
    <w:rsid w:val="00F26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80F"/>
    <w:pPr>
      <w:spacing w:before="60" w:after="60"/>
    </w:pPr>
  </w:style>
  <w:style w:type="paragraph" w:styleId="ListContinue">
    <w:name w:val="List Continue"/>
    <w:basedOn w:val="List"/>
    <w:rsid w:val="00F2680F"/>
    <w:pPr>
      <w:ind w:firstLine="0"/>
    </w:pPr>
  </w:style>
  <w:style w:type="paragraph" w:customStyle="1" w:styleId="ListNote">
    <w:name w:val="List Note"/>
    <w:basedOn w:val="List"/>
    <w:rsid w:val="00F26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80F"/>
    <w:rPr>
      <w:rFonts w:ascii="Courier New" w:hAnsi="Courier New"/>
    </w:rPr>
  </w:style>
  <w:style w:type="paragraph" w:customStyle="1" w:styleId="NoteBullet">
    <w:name w:val="Note Bullet"/>
    <w:basedOn w:val="Note"/>
    <w:rsid w:val="00F26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8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6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80F"/>
    <w:rPr>
      <w:b/>
      <w:smallCaps/>
    </w:rPr>
  </w:style>
  <w:style w:type="paragraph" w:customStyle="1" w:styleId="TableListNumber">
    <w:name w:val="Table List Number"/>
    <w:basedOn w:val="ListNumber"/>
    <w:rsid w:val="00F26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80F"/>
    <w:pPr>
      <w:numPr>
        <w:numId w:val="9"/>
      </w:numPr>
    </w:pPr>
  </w:style>
  <w:style w:type="paragraph" w:customStyle="1" w:styleId="ListAlpha2">
    <w:name w:val="List Alpha 2"/>
    <w:basedOn w:val="List2"/>
    <w:rsid w:val="00F2680F"/>
    <w:pPr>
      <w:numPr>
        <w:numId w:val="8"/>
      </w:numPr>
    </w:pPr>
  </w:style>
  <w:style w:type="paragraph" w:styleId="List2">
    <w:name w:val="List 2"/>
    <w:basedOn w:val="BodyText"/>
    <w:rsid w:val="00F26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8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8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680F"/>
    <w:pPr>
      <w:numPr>
        <w:numId w:val="4"/>
      </w:numPr>
    </w:pPr>
  </w:style>
  <w:style w:type="paragraph" w:styleId="ListContinue2">
    <w:name w:val="List Continue 2"/>
    <w:basedOn w:val="List2"/>
    <w:rsid w:val="00F2680F"/>
    <w:pPr>
      <w:ind w:firstLine="0"/>
    </w:pPr>
  </w:style>
  <w:style w:type="paragraph" w:styleId="ListContinue3">
    <w:name w:val="List Continue 3"/>
    <w:basedOn w:val="List3"/>
    <w:rsid w:val="00F2680F"/>
    <w:pPr>
      <w:ind w:left="1021" w:firstLine="0"/>
    </w:pPr>
  </w:style>
  <w:style w:type="paragraph" w:styleId="ListContinue4">
    <w:name w:val="List Continue 4"/>
    <w:basedOn w:val="List4"/>
    <w:rsid w:val="00F2680F"/>
    <w:pPr>
      <w:ind w:firstLine="0"/>
    </w:pPr>
  </w:style>
  <w:style w:type="paragraph" w:styleId="ListContinue5">
    <w:name w:val="List Continue 5"/>
    <w:basedOn w:val="List5"/>
    <w:rsid w:val="00F2680F"/>
    <w:pPr>
      <w:ind w:firstLine="0"/>
    </w:pPr>
  </w:style>
  <w:style w:type="paragraph" w:styleId="ListNumber3">
    <w:name w:val="List Number 3"/>
    <w:basedOn w:val="List3"/>
    <w:rsid w:val="00F2680F"/>
    <w:pPr>
      <w:numPr>
        <w:numId w:val="5"/>
      </w:numPr>
    </w:pPr>
  </w:style>
  <w:style w:type="paragraph" w:styleId="ListNumber4">
    <w:name w:val="List Number 4"/>
    <w:basedOn w:val="List4"/>
    <w:rsid w:val="00F2680F"/>
    <w:pPr>
      <w:numPr>
        <w:numId w:val="6"/>
      </w:numPr>
    </w:pPr>
  </w:style>
  <w:style w:type="paragraph" w:styleId="ListNumber5">
    <w:name w:val="List Number 5"/>
    <w:basedOn w:val="List5"/>
    <w:rsid w:val="00F2680F"/>
    <w:pPr>
      <w:numPr>
        <w:numId w:val="7"/>
      </w:numPr>
    </w:pPr>
  </w:style>
  <w:style w:type="paragraph" w:styleId="BlockText">
    <w:name w:val="Block Text"/>
    <w:basedOn w:val="Normal"/>
    <w:rsid w:val="00F26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80F"/>
    <w:rPr>
      <w:sz w:val="16"/>
      <w:vertAlign w:val="superscript"/>
    </w:rPr>
  </w:style>
  <w:style w:type="character" w:customStyle="1" w:styleId="Symbols">
    <w:name w:val="Symbols"/>
    <w:basedOn w:val="DefaultParagraphFont"/>
    <w:rsid w:val="00F2680F"/>
    <w:rPr>
      <w:rFonts w:ascii="Symbol" w:hAnsi="Symbol"/>
    </w:rPr>
  </w:style>
  <w:style w:type="character" w:customStyle="1" w:styleId="MenuOptions">
    <w:name w:val="Menu Options"/>
    <w:basedOn w:val="DefaultParagraphFont"/>
    <w:rsid w:val="00F26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80F"/>
    <w:rPr>
      <w:b/>
    </w:rPr>
  </w:style>
  <w:style w:type="character" w:customStyle="1" w:styleId="Underlined">
    <w:name w:val="Underlined"/>
    <w:basedOn w:val="DefaultParagraphFont"/>
    <w:rsid w:val="00F2680F"/>
    <w:rPr>
      <w:u w:val="single"/>
    </w:rPr>
  </w:style>
  <w:style w:type="paragraph" w:customStyle="1" w:styleId="TableBodyTextRight">
    <w:name w:val="Table Body Text Right"/>
    <w:basedOn w:val="TableBodyText"/>
    <w:rsid w:val="00F26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80F"/>
    <w:rPr>
      <w:sz w:val="18"/>
    </w:rPr>
  </w:style>
  <w:style w:type="paragraph" w:customStyle="1" w:styleId="BodySmallRight">
    <w:name w:val="Body Small Right"/>
    <w:basedOn w:val="BodyTextRight"/>
    <w:rsid w:val="00F2680F"/>
    <w:rPr>
      <w:sz w:val="18"/>
      <w:szCs w:val="18"/>
    </w:rPr>
  </w:style>
  <w:style w:type="paragraph" w:customStyle="1" w:styleId="MarginEdition">
    <w:name w:val="Margin Edition"/>
    <w:basedOn w:val="MarginNote"/>
    <w:rsid w:val="00F26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80F"/>
    <w:rPr>
      <w:sz w:val="2"/>
      <w:szCs w:val="2"/>
    </w:rPr>
  </w:style>
  <w:style w:type="character" w:customStyle="1" w:styleId="Small">
    <w:name w:val="Small"/>
    <w:basedOn w:val="DefaultParagraphFont"/>
    <w:rsid w:val="00F2680F"/>
    <w:rPr>
      <w:sz w:val="16"/>
    </w:rPr>
  </w:style>
  <w:style w:type="paragraph" w:customStyle="1" w:styleId="WideTable">
    <w:name w:val="Wide Table"/>
    <w:basedOn w:val="Normal"/>
    <w:rsid w:val="00F26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80F"/>
  </w:style>
  <w:style w:type="paragraph" w:styleId="Quote">
    <w:name w:val="Quote"/>
    <w:basedOn w:val="Heading1"/>
    <w:link w:val="QuoteChar"/>
    <w:qFormat/>
    <w:rsid w:val="00F26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80F"/>
    <w:pPr>
      <w:pageBreakBefore/>
    </w:pPr>
  </w:style>
  <w:style w:type="paragraph" w:customStyle="1" w:styleId="Border">
    <w:name w:val="Border"/>
    <w:basedOn w:val="Normal"/>
    <w:qFormat/>
    <w:rsid w:val="00F26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80F"/>
    <w:rPr>
      <w:u w:val="single"/>
    </w:rPr>
  </w:style>
  <w:style w:type="character" w:customStyle="1" w:styleId="BoldandItalics">
    <w:name w:val="Bold and Italics"/>
    <w:qFormat/>
    <w:rsid w:val="00F2680F"/>
    <w:rPr>
      <w:b/>
      <w:i/>
      <w:u w:val="none"/>
    </w:rPr>
  </w:style>
  <w:style w:type="paragraph" w:styleId="BalloonText">
    <w:name w:val="Balloon Text"/>
    <w:basedOn w:val="Normal"/>
    <w:link w:val="BalloonTextChar"/>
    <w:rsid w:val="00F26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8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8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80F"/>
    <w:pPr>
      <w:spacing w:before="0" w:after="0"/>
    </w:pPr>
  </w:style>
  <w:style w:type="paragraph" w:customStyle="1" w:styleId="BodyTextBold">
    <w:name w:val="Body Text Bold"/>
    <w:basedOn w:val="BodyText"/>
    <w:qFormat/>
    <w:rsid w:val="00F2680F"/>
    <w:rPr>
      <w:b/>
    </w:rPr>
  </w:style>
  <w:style w:type="character" w:styleId="Hyperlink">
    <w:name w:val="Hyperlink"/>
    <w:basedOn w:val="DefaultParagraphFont"/>
    <w:uiPriority w:val="99"/>
    <w:unhideWhenUsed/>
    <w:rsid w:val="00756E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7791</Characters>
  <Application>Microsoft Office Word</Application>
  <DocSecurity>0</DocSecurity>
  <Lines>299</Lines>
  <Paragraphs>179</Paragraphs>
  <ScaleCrop>false</ScaleCrop>
  <Company>Author-it Software Corporation Ltd.</Company>
  <LinksUpToDate>false</LinksUpToDate>
  <CharactersWithSpaces>8803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MSTFD5008 Conduct fashion design purchasing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2025-03-02T02:17:00Z</dcterms:created>
  <dcterms:modified xsi:type="dcterms:W3CDTF">2025-03-02T02:17:00Z</dcterms:modified>
</cp:coreProperties>
</file>