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D23" w:rsidP="00437D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MSTFD5008 Conduct fashion design purchasing</w:t>
      </w:r>
      <w:r>
        <w:fldChar w:fldCharType="end"/>
      </w:r>
    </w:p>
    <w:p w:rsidR="00437D23" w:rsidP="00437D23">
      <w:pPr>
        <w:pStyle w:val="Version"/>
        <w:sectPr w:rsidSect="00B92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00D" w:rsidP="00B9200D">
      <w:pPr>
        <w:pStyle w:val="SuperHeading"/>
      </w:pPr>
      <w:r w:rsidRPr="00B9200D">
        <w:t>Assessment Requirements for MSTFD5008 Conduct fashion design purchasing</w:t>
      </w:r>
    </w:p>
    <w:p w:rsidR="00000000" w:rsidRPr="00B9200D" w:rsidP="00B9200D">
      <w:pPr>
        <w:pStyle w:val="Heading1"/>
      </w:pPr>
      <w:bookmarkStart w:id="1" w:name="O_930510"/>
      <w:bookmarkEnd w:id="1"/>
      <w:r w:rsidRPr="00B9200D">
        <w:t>Modification History</w:t>
      </w:r>
    </w:p>
    <w:p w:rsidR="00000000" w:rsidRPr="00B9200D" w:rsidP="00B9200D">
      <w:pPr>
        <w:pStyle w:val="BodyText"/>
      </w:pPr>
      <w:r w:rsidRPr="00B9200D">
        <w:t>Release 1. Supersedes and is equivalent to LMTFD5008B Conduct fashion design purchasing</w:t>
      </w:r>
    </w:p>
    <w:p w:rsidR="00000000" w:rsidRPr="00B9200D" w:rsidP="00B9200D">
      <w:pPr>
        <w:pStyle w:val="AllowPageBreak"/>
      </w:pPr>
    </w:p>
    <w:p w:rsidR="00000000" w:rsidRPr="00B9200D" w:rsidP="00B9200D">
      <w:pPr>
        <w:pStyle w:val="Heading1"/>
      </w:pPr>
      <w:bookmarkStart w:id="2" w:name="O_930513"/>
      <w:bookmarkEnd w:id="2"/>
      <w:r w:rsidRPr="00B9200D">
        <w:t>Performance Evidence</w:t>
      </w:r>
    </w:p>
    <w:p w:rsidR="00000000" w:rsidRPr="00B9200D" w:rsidP="00B9200D">
      <w:pPr>
        <w:pStyle w:val="BodyText"/>
      </w:pPr>
      <w:r w:rsidRPr="00B9200D">
        <w:t>Evidence required to demonstrate competence in this unit must be relevant to and satisfy all of the requirements of the elements and performance criteria, and include:</w:t>
      </w:r>
    </w:p>
    <w:p w:rsidR="00000000" w:rsidRPr="00B9200D" w:rsidP="00B9200D">
      <w:pPr>
        <w:pStyle w:val="ListBullet"/>
      </w:pPr>
      <w:r w:rsidRPr="00B9200D">
        <w:t xml:space="preserve">reading and following work instructions, standard operating procedures (SOPs) and safe </w:t>
      </w:r>
      <w:r w:rsidRPr="00B9200D">
        <w:t>work practices</w:t>
      </w:r>
    </w:p>
    <w:p w:rsidR="00000000" w:rsidRPr="00B9200D" w:rsidP="00B9200D">
      <w:pPr>
        <w:pStyle w:val="ListBullet"/>
      </w:pPr>
      <w:r w:rsidRPr="00B9200D">
        <w:t>applying relevant standards</w:t>
      </w:r>
    </w:p>
    <w:p w:rsidR="00000000" w:rsidRPr="00B9200D" w:rsidP="00B9200D">
      <w:pPr>
        <w:pStyle w:val="ListBullet"/>
      </w:pPr>
      <w:r w:rsidRPr="00B9200D">
        <w:t>determining national or international style and theme trends and identifying development opportunities, purchasing objectives and criteria for selecting design purchases</w:t>
      </w:r>
    </w:p>
    <w:p w:rsidR="00000000" w:rsidRPr="00B9200D" w:rsidP="00B9200D">
      <w:pPr>
        <w:pStyle w:val="ListBullet"/>
      </w:pPr>
      <w:r w:rsidRPr="00B9200D">
        <w:t>identifying at least (5) five potential nat</w:t>
      </w:r>
      <w:r w:rsidRPr="00B9200D">
        <w:t>ional or international fashion design outlets and suppliers at suitable purchasing locations</w:t>
      </w:r>
    </w:p>
    <w:p w:rsidR="00000000" w:rsidRPr="00B9200D" w:rsidP="00B9200D">
      <w:pPr>
        <w:pStyle w:val="ListBullet"/>
      </w:pPr>
      <w:r w:rsidRPr="00B9200D">
        <w:t>confirming purchasing budget, and preparing to deal with currency, language and purchasing practices of selected location according to requirements of purchasing s</w:t>
      </w:r>
      <w:r w:rsidRPr="00B9200D">
        <w:t xml:space="preserve">trategy </w:t>
      </w:r>
    </w:p>
    <w:p w:rsidR="00000000" w:rsidRPr="00B9200D" w:rsidP="00B9200D">
      <w:pPr>
        <w:pStyle w:val="ListBullet"/>
      </w:pPr>
      <w:r w:rsidRPr="00B9200D">
        <w:t xml:space="preserve">researching and testing themes, styles and trends, and assessing production and supply opportunities </w:t>
      </w:r>
    </w:p>
    <w:p w:rsidR="00000000" w:rsidRPr="00B9200D" w:rsidP="00B9200D">
      <w:pPr>
        <w:pStyle w:val="ListBullet"/>
      </w:pPr>
      <w:r w:rsidRPr="00B9200D">
        <w:t>identifying communication barriers and applying appropriate communications techniques</w:t>
      </w:r>
    </w:p>
    <w:p w:rsidR="00000000" w:rsidRPr="00B9200D" w:rsidP="00B9200D">
      <w:pPr>
        <w:pStyle w:val="ListBullet"/>
      </w:pPr>
      <w:r w:rsidRPr="00B9200D">
        <w:t>selecting fashion design products according to the design n</w:t>
      </w:r>
      <w:r w:rsidRPr="00B9200D">
        <w:t>eeds of a product range or label, and making purchases to meet purchasing objectives</w:t>
      </w:r>
    </w:p>
    <w:p w:rsidR="00000000" w:rsidRPr="00B9200D" w:rsidP="00B9200D">
      <w:pPr>
        <w:pStyle w:val="ListBullet"/>
      </w:pPr>
      <w:r w:rsidRPr="00B9200D">
        <w:t>using appropriate communication tools and presentation skills to present purchases to client or appropriate enterprise personnel and convey themes and design concepts</w:t>
      </w:r>
    </w:p>
    <w:p w:rsidR="00000000" w:rsidRPr="00B9200D" w:rsidP="00B9200D">
      <w:pPr>
        <w:pStyle w:val="ListBullet"/>
      </w:pPr>
      <w:r w:rsidRPr="00B9200D">
        <w:t>docu</w:t>
      </w:r>
      <w:r w:rsidRPr="00B9200D">
        <w:t>menting findings and outcomes of purchasing trips.</w:t>
      </w:r>
    </w:p>
    <w:p w:rsidR="00000000" w:rsidRPr="00B9200D" w:rsidP="00B9200D">
      <w:pPr>
        <w:pStyle w:val="AllowPageBreak"/>
      </w:pPr>
    </w:p>
    <w:p w:rsidR="00000000" w:rsidRPr="00B9200D" w:rsidP="00B9200D">
      <w:pPr>
        <w:pStyle w:val="Heading1"/>
      </w:pPr>
      <w:bookmarkStart w:id="3" w:name="O_930512"/>
      <w:bookmarkEnd w:id="3"/>
      <w:r w:rsidRPr="00B9200D">
        <w:t>Knowledge Evidence</w:t>
      </w:r>
    </w:p>
    <w:p w:rsidR="00000000" w:rsidRPr="00B9200D" w:rsidP="00B9200D">
      <w:pPr>
        <w:pStyle w:val="BodyText"/>
      </w:pPr>
      <w:r w:rsidRPr="00B9200D">
        <w:t>Evidence must be provided that demonstrates knowledge of:</w:t>
      </w:r>
    </w:p>
    <w:p w:rsidR="00000000" w:rsidRPr="00B9200D" w:rsidP="00B9200D">
      <w:pPr>
        <w:pStyle w:val="ListBullet"/>
      </w:pPr>
      <w:r w:rsidRPr="00B9200D">
        <w:t>work instructions, SOPs and safe work practice</w:t>
      </w:r>
    </w:p>
    <w:p w:rsidR="00000000" w:rsidRPr="00B9200D" w:rsidP="00B9200D">
      <w:pPr>
        <w:pStyle w:val="ListBullet"/>
      </w:pPr>
      <w:r w:rsidRPr="00B9200D">
        <w:t>principles and concepts of design</w:t>
      </w:r>
    </w:p>
    <w:p w:rsidR="00000000" w:rsidRPr="00B9200D" w:rsidP="00B9200D">
      <w:pPr>
        <w:pStyle w:val="ListBullet"/>
      </w:pPr>
      <w:r w:rsidRPr="00B9200D">
        <w:t>Australian Standards for garment production</w:t>
      </w:r>
    </w:p>
    <w:p w:rsidR="00000000" w:rsidRPr="00B9200D" w:rsidP="00B9200D">
      <w:pPr>
        <w:pStyle w:val="ListBullet"/>
      </w:pPr>
      <w:r w:rsidRPr="00B9200D">
        <w:t>characteristics of target market</w:t>
      </w:r>
    </w:p>
    <w:p w:rsidR="00000000" w:rsidRPr="00B9200D" w:rsidP="00B9200D">
      <w:pPr>
        <w:pStyle w:val="ListBullet"/>
      </w:pPr>
      <w:r w:rsidRPr="00B9200D">
        <w:t>enterprise purchasing procedures and criteria</w:t>
      </w:r>
    </w:p>
    <w:p w:rsidR="00000000" w:rsidRPr="00B9200D" w:rsidP="00B9200D">
      <w:pPr>
        <w:pStyle w:val="ListBullet"/>
      </w:pPr>
      <w:r w:rsidRPr="00B9200D">
        <w:t>characteristics of fabrics and materials</w:t>
      </w:r>
    </w:p>
    <w:p w:rsidR="00000000" w:rsidRPr="00B9200D" w:rsidP="00B9200D">
      <w:pPr>
        <w:pStyle w:val="ListBullet"/>
      </w:pPr>
      <w:r w:rsidRPr="00B9200D">
        <w:t>research tools for locating fashion outlets</w:t>
      </w:r>
    </w:p>
    <w:p w:rsidR="00000000" w:rsidRPr="00B9200D" w:rsidP="00B9200D">
      <w:pPr>
        <w:pStyle w:val="ListBullet"/>
      </w:pPr>
      <w:r w:rsidRPr="00B9200D">
        <w:t>emerging styles and themes</w:t>
      </w:r>
    </w:p>
    <w:p w:rsidR="00000000" w:rsidRPr="00B9200D" w:rsidP="00B9200D">
      <w:pPr>
        <w:pStyle w:val="ListBullet"/>
      </w:pPr>
      <w:r w:rsidRPr="00B9200D">
        <w:t>development opportuni</w:t>
      </w:r>
      <w:r w:rsidRPr="00B9200D">
        <w:t>ties</w:t>
      </w:r>
    </w:p>
    <w:p w:rsidR="00000000" w:rsidRPr="00B9200D" w:rsidP="00B9200D">
      <w:pPr>
        <w:pStyle w:val="ListBullet"/>
      </w:pPr>
      <w:r w:rsidRPr="00B9200D">
        <w:t>design needs of a product range or label</w:t>
      </w:r>
    </w:p>
    <w:p w:rsidR="00000000" w:rsidRPr="00B9200D" w:rsidP="00B9200D">
      <w:pPr>
        <w:pStyle w:val="ListBullet"/>
      </w:pPr>
      <w:r w:rsidRPr="00B9200D">
        <w:t xml:space="preserve">purchasing strategies relevant to product or enterprise </w:t>
      </w:r>
    </w:p>
    <w:p w:rsidR="00000000" w:rsidRPr="00B9200D" w:rsidP="00B9200D">
      <w:pPr>
        <w:pStyle w:val="ListBullet"/>
      </w:pPr>
      <w:r w:rsidRPr="00B9200D">
        <w:t>international business transaction procedures where required</w:t>
      </w:r>
    </w:p>
    <w:p w:rsidR="00000000" w:rsidRPr="00B9200D" w:rsidP="00B9200D">
      <w:pPr>
        <w:pStyle w:val="ListBullet"/>
      </w:pPr>
      <w:r w:rsidRPr="00B9200D">
        <w:t>document and record keeping.</w:t>
      </w:r>
    </w:p>
    <w:p w:rsidR="00000000" w:rsidRPr="00B9200D" w:rsidP="00B9200D">
      <w:pPr>
        <w:pStyle w:val="AllowPageBreak"/>
      </w:pPr>
    </w:p>
    <w:p w:rsidR="00000000" w:rsidRPr="00B9200D" w:rsidP="00B9200D">
      <w:pPr>
        <w:pStyle w:val="Heading1"/>
      </w:pPr>
      <w:bookmarkStart w:id="4" w:name="O_930511"/>
      <w:bookmarkEnd w:id="4"/>
      <w:r w:rsidRPr="00B9200D">
        <w:t>Assessment Conditions</w:t>
      </w:r>
    </w:p>
    <w:p w:rsidR="00000000" w:rsidRPr="00B9200D" w:rsidP="00B9200D">
      <w:pPr>
        <w:pStyle w:val="ListBullet"/>
      </w:pPr>
      <w:r w:rsidRPr="00B9200D">
        <w:t>Assessors must:</w:t>
      </w:r>
    </w:p>
    <w:p w:rsidR="00000000" w:rsidRPr="00B9200D" w:rsidP="00B9200D">
      <w:pPr>
        <w:pStyle w:val="ListBullet2"/>
      </w:pPr>
      <w:r w:rsidRPr="00B9200D">
        <w:t>satisf</w:t>
      </w:r>
      <w:r w:rsidRPr="00B9200D">
        <w:t>y the assessor competency requirements that are in place at the time of the assessment, as set by the VET regulator</w:t>
      </w:r>
    </w:p>
    <w:p w:rsidR="00000000" w:rsidRPr="00B9200D" w:rsidP="00B9200D">
      <w:pPr>
        <w:pStyle w:val="ListBullet2"/>
      </w:pPr>
      <w:r w:rsidRPr="00B9200D">
        <w:t>have vocational competency in fashion design purchasing, at least to the level being assessed, with relevant industry knowledge and experience.</w:t>
      </w:r>
    </w:p>
    <w:p w:rsidR="00000000" w:rsidRPr="00B9200D" w:rsidP="00B9200D">
      <w:pPr>
        <w:pStyle w:val="ListBullet"/>
      </w:pPr>
      <w:r w:rsidRPr="00B9200D">
        <w:t>Assessment should occur in operational workplace situations. Where this is not possible, or where personal safe</w:t>
      </w:r>
      <w:r w:rsidRPr="00B9200D">
        <w:t>ty or environmental damage are limiting factors, assessment must occur in a sufficiently rigorous simulated environment reflecting realistic operational workplace conditions. This must cover all aspects of workplace performance, including environment, task</w:t>
      </w:r>
      <w:r w:rsidRPr="00B9200D">
        <w:t xml:space="preserve"> skills, task management skills, contingency management skills and job role environment skills. </w:t>
      </w:r>
    </w:p>
    <w:p w:rsidR="00000000" w:rsidRPr="00B9200D" w:rsidP="00B9200D">
      <w:pPr>
        <w:pStyle w:val="ListBullet"/>
      </w:pPr>
      <w:r w:rsidRPr="00B9200D">
        <w:t>Assessment processes and techniques must be appropriate to the language, literacy and numeracy requirements of the work being performed and the needs of the ca</w:t>
      </w:r>
      <w:r w:rsidRPr="00B9200D">
        <w:t>ndidate.</w:t>
      </w:r>
    </w:p>
    <w:p w:rsidR="00000000" w:rsidRPr="00B9200D" w:rsidP="00B9200D">
      <w:pPr>
        <w:pStyle w:val="ListBullet"/>
      </w:pPr>
      <w:r w:rsidRPr="00B9200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9200D" w:rsidP="00B9200D">
      <w:pPr>
        <w:pStyle w:val="AllowPageBreak"/>
      </w:pPr>
    </w:p>
    <w:p w:rsidR="00000000" w:rsidRPr="00B9200D" w:rsidP="00B9200D">
      <w:pPr>
        <w:pStyle w:val="Heading1"/>
      </w:pPr>
      <w:bookmarkStart w:id="5" w:name="O_930509"/>
      <w:bookmarkEnd w:id="5"/>
      <w:r w:rsidRPr="00B9200D">
        <w:t>Links</w:t>
      </w:r>
    </w:p>
    <w:p w:rsidR="00000000" w:rsidRPr="00B9200D" w:rsidP="00B9200D">
      <w:pPr>
        <w:pStyle w:val="BodyText"/>
      </w:pPr>
      <w:r w:rsidRPr="00B9200D">
        <w:t>Compan</w:t>
      </w:r>
      <w:r w:rsidRPr="00B9200D">
        <w:t>ion Volume implementation guides are found in VETNet - https://vetnet.education.gov.au/Pages/TrainingDocs.aspx?q=a203ec5c-de7d-406b-b3e1-8f1a9b76e92e</w:t>
      </w:r>
    </w:p>
    <w:p w:rsidR="00000000" w:rsidRPr="00B9200D" w:rsidP="00B9200D"/>
    <w:sectPr w:rsidSect="00B920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0D" w:rsidRPr="00437D23" w:rsidP="00437D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D23" w:rsidP="00B92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D23" w:rsidP="00B92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37D23" w:rsidP="00B92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D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00D" w:rsidRPr="00437D23" w:rsidP="00437D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D23" w:rsidRPr="002D2AF8" w:rsidP="00B92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MSTFD5008 Conduct fashion design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437D23" w:rsidP="00B92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4CB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08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29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00D"/>
  </w:style>
  <w:style w:type="character" w:customStyle="1" w:styleId="Heading1Char">
    <w:name w:val="Heading 1 Char"/>
    <w:basedOn w:val="DefaultParagraphFont"/>
    <w:link w:val="Heading1"/>
    <w:rsid w:val="00B92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0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0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0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20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0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0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00D"/>
    <w:rPr>
      <w:b/>
      <w:spacing w:val="0"/>
    </w:rPr>
  </w:style>
  <w:style w:type="paragraph" w:customStyle="1" w:styleId="SuperTitle">
    <w:name w:val="SuperTitle"/>
    <w:basedOn w:val="Title"/>
    <w:rsid w:val="00B92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0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00D"/>
    <w:rPr>
      <w:i/>
    </w:rPr>
  </w:style>
  <w:style w:type="paragraph" w:styleId="Caption">
    <w:name w:val="caption"/>
    <w:basedOn w:val="BodyText"/>
    <w:next w:val="Normal"/>
    <w:qFormat/>
    <w:rsid w:val="00B92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00D"/>
  </w:style>
  <w:style w:type="paragraph" w:styleId="TableofFigures">
    <w:name w:val="table of figures"/>
    <w:basedOn w:val="Normal"/>
    <w:next w:val="Normal"/>
    <w:semiHidden/>
    <w:rsid w:val="00B92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00D"/>
    <w:pPr>
      <w:numPr>
        <w:numId w:val="11"/>
      </w:numPr>
    </w:pPr>
  </w:style>
  <w:style w:type="character" w:customStyle="1" w:styleId="WingdingSymbols">
    <w:name w:val="Wingding Symbols"/>
    <w:rsid w:val="00B9200D"/>
    <w:rPr>
      <w:rFonts w:ascii="Wingdings" w:hAnsi="Wingdings"/>
    </w:rPr>
  </w:style>
  <w:style w:type="paragraph" w:customStyle="1" w:styleId="TableHeading">
    <w:name w:val="Table Heading"/>
    <w:basedOn w:val="HeadingBase"/>
    <w:rsid w:val="00B920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00D"/>
    <w:rPr>
      <w:color w:val="0033CC"/>
      <w:u w:val="none"/>
    </w:rPr>
  </w:style>
  <w:style w:type="paragraph" w:customStyle="1" w:styleId="BodyTextRight">
    <w:name w:val="Body Text Right"/>
    <w:basedOn w:val="BodyText"/>
    <w:rsid w:val="00B92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0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00D"/>
    <w:rPr>
      <w:sz w:val="32"/>
    </w:rPr>
  </w:style>
  <w:style w:type="paragraph" w:customStyle="1" w:styleId="HeadingProcedure">
    <w:name w:val="Heading Procedure"/>
    <w:basedOn w:val="HeadingBase"/>
    <w:next w:val="Normal"/>
    <w:rsid w:val="00B92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00D"/>
    <w:pPr>
      <w:spacing w:before="60" w:after="60"/>
    </w:pPr>
  </w:style>
  <w:style w:type="paragraph" w:styleId="ListContinue">
    <w:name w:val="List Continue"/>
    <w:basedOn w:val="List"/>
    <w:rsid w:val="00B9200D"/>
    <w:pPr>
      <w:ind w:firstLine="0"/>
    </w:pPr>
  </w:style>
  <w:style w:type="paragraph" w:customStyle="1" w:styleId="ListNote">
    <w:name w:val="List Note"/>
    <w:basedOn w:val="List"/>
    <w:rsid w:val="00B92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00D"/>
    <w:rPr>
      <w:rFonts w:ascii="Courier New" w:hAnsi="Courier New"/>
    </w:rPr>
  </w:style>
  <w:style w:type="paragraph" w:customStyle="1" w:styleId="NoteBullet">
    <w:name w:val="Note Bullet"/>
    <w:basedOn w:val="Note"/>
    <w:rsid w:val="00B92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0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2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00D"/>
    <w:rPr>
      <w:b/>
      <w:smallCaps/>
    </w:rPr>
  </w:style>
  <w:style w:type="paragraph" w:customStyle="1" w:styleId="TableListNumber">
    <w:name w:val="Table List Number"/>
    <w:basedOn w:val="ListNumber"/>
    <w:rsid w:val="00B92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00D"/>
    <w:pPr>
      <w:numPr>
        <w:numId w:val="9"/>
      </w:numPr>
    </w:pPr>
  </w:style>
  <w:style w:type="paragraph" w:customStyle="1" w:styleId="ListAlpha2">
    <w:name w:val="List Alpha 2"/>
    <w:basedOn w:val="List2"/>
    <w:rsid w:val="00B9200D"/>
    <w:pPr>
      <w:numPr>
        <w:numId w:val="8"/>
      </w:numPr>
    </w:pPr>
  </w:style>
  <w:style w:type="paragraph" w:styleId="List2">
    <w:name w:val="List 2"/>
    <w:basedOn w:val="BodyText"/>
    <w:rsid w:val="00B92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0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0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0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00D"/>
    <w:pPr>
      <w:numPr>
        <w:numId w:val="4"/>
      </w:numPr>
    </w:pPr>
  </w:style>
  <w:style w:type="paragraph" w:styleId="ListContinue2">
    <w:name w:val="List Continue 2"/>
    <w:basedOn w:val="List2"/>
    <w:rsid w:val="00B9200D"/>
    <w:pPr>
      <w:ind w:firstLine="0"/>
    </w:pPr>
  </w:style>
  <w:style w:type="paragraph" w:styleId="ListContinue3">
    <w:name w:val="List Continue 3"/>
    <w:basedOn w:val="List3"/>
    <w:rsid w:val="00B9200D"/>
    <w:pPr>
      <w:ind w:left="1021" w:firstLine="0"/>
    </w:pPr>
  </w:style>
  <w:style w:type="paragraph" w:styleId="ListContinue4">
    <w:name w:val="List Continue 4"/>
    <w:basedOn w:val="List4"/>
    <w:rsid w:val="00B9200D"/>
    <w:pPr>
      <w:ind w:firstLine="0"/>
    </w:pPr>
  </w:style>
  <w:style w:type="paragraph" w:styleId="ListContinue5">
    <w:name w:val="List Continue 5"/>
    <w:basedOn w:val="List5"/>
    <w:rsid w:val="00B9200D"/>
    <w:pPr>
      <w:ind w:firstLine="0"/>
    </w:pPr>
  </w:style>
  <w:style w:type="paragraph" w:styleId="ListNumber3">
    <w:name w:val="List Number 3"/>
    <w:basedOn w:val="List3"/>
    <w:rsid w:val="00B9200D"/>
    <w:pPr>
      <w:numPr>
        <w:numId w:val="5"/>
      </w:numPr>
    </w:pPr>
  </w:style>
  <w:style w:type="paragraph" w:styleId="ListNumber4">
    <w:name w:val="List Number 4"/>
    <w:basedOn w:val="List4"/>
    <w:rsid w:val="00B9200D"/>
    <w:pPr>
      <w:numPr>
        <w:numId w:val="6"/>
      </w:numPr>
    </w:pPr>
  </w:style>
  <w:style w:type="paragraph" w:styleId="ListNumber5">
    <w:name w:val="List Number 5"/>
    <w:basedOn w:val="List5"/>
    <w:rsid w:val="00B9200D"/>
    <w:pPr>
      <w:numPr>
        <w:numId w:val="7"/>
      </w:numPr>
    </w:pPr>
  </w:style>
  <w:style w:type="paragraph" w:styleId="BlockText">
    <w:name w:val="Block Text"/>
    <w:basedOn w:val="Normal"/>
    <w:rsid w:val="00B92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00D"/>
    <w:rPr>
      <w:sz w:val="16"/>
      <w:vertAlign w:val="superscript"/>
    </w:rPr>
  </w:style>
  <w:style w:type="character" w:customStyle="1" w:styleId="Symbols">
    <w:name w:val="Symbols"/>
    <w:basedOn w:val="DefaultParagraphFont"/>
    <w:rsid w:val="00B9200D"/>
    <w:rPr>
      <w:rFonts w:ascii="Symbol" w:hAnsi="Symbol"/>
    </w:rPr>
  </w:style>
  <w:style w:type="character" w:customStyle="1" w:styleId="MenuOptions">
    <w:name w:val="Menu Options"/>
    <w:basedOn w:val="DefaultParagraphFont"/>
    <w:rsid w:val="00B92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00D"/>
    <w:rPr>
      <w:b/>
    </w:rPr>
  </w:style>
  <w:style w:type="character" w:customStyle="1" w:styleId="Underlined">
    <w:name w:val="Underlined"/>
    <w:basedOn w:val="DefaultParagraphFont"/>
    <w:rsid w:val="00B9200D"/>
    <w:rPr>
      <w:u w:val="single"/>
    </w:rPr>
  </w:style>
  <w:style w:type="paragraph" w:customStyle="1" w:styleId="TableBodyTextRight">
    <w:name w:val="Table Body Text Right"/>
    <w:basedOn w:val="TableBodyText"/>
    <w:rsid w:val="00B92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00D"/>
    <w:rPr>
      <w:sz w:val="18"/>
    </w:rPr>
  </w:style>
  <w:style w:type="paragraph" w:customStyle="1" w:styleId="BodySmallRight">
    <w:name w:val="Body Small Right"/>
    <w:basedOn w:val="BodyTextRight"/>
    <w:rsid w:val="00B9200D"/>
    <w:rPr>
      <w:sz w:val="18"/>
      <w:szCs w:val="18"/>
    </w:rPr>
  </w:style>
  <w:style w:type="paragraph" w:customStyle="1" w:styleId="MarginEdition">
    <w:name w:val="Margin Edition"/>
    <w:basedOn w:val="MarginNote"/>
    <w:rsid w:val="00B92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00D"/>
    <w:rPr>
      <w:sz w:val="2"/>
      <w:szCs w:val="2"/>
    </w:rPr>
  </w:style>
  <w:style w:type="character" w:customStyle="1" w:styleId="Small">
    <w:name w:val="Small"/>
    <w:basedOn w:val="DefaultParagraphFont"/>
    <w:rsid w:val="00B9200D"/>
    <w:rPr>
      <w:sz w:val="16"/>
    </w:rPr>
  </w:style>
  <w:style w:type="paragraph" w:customStyle="1" w:styleId="WideTable">
    <w:name w:val="Wide Table"/>
    <w:basedOn w:val="Normal"/>
    <w:rsid w:val="00B92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00D"/>
  </w:style>
  <w:style w:type="paragraph" w:styleId="Quote">
    <w:name w:val="Quote"/>
    <w:basedOn w:val="Heading1"/>
    <w:link w:val="QuoteChar"/>
    <w:qFormat/>
    <w:rsid w:val="00B92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00D"/>
    <w:pPr>
      <w:pageBreakBefore/>
    </w:pPr>
  </w:style>
  <w:style w:type="paragraph" w:customStyle="1" w:styleId="Border">
    <w:name w:val="Border"/>
    <w:basedOn w:val="Normal"/>
    <w:qFormat/>
    <w:rsid w:val="00B92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00D"/>
    <w:rPr>
      <w:u w:val="single"/>
    </w:rPr>
  </w:style>
  <w:style w:type="character" w:customStyle="1" w:styleId="BoldandItalics">
    <w:name w:val="Bold and Italics"/>
    <w:qFormat/>
    <w:rsid w:val="00B9200D"/>
    <w:rPr>
      <w:b/>
      <w:i/>
      <w:u w:val="none"/>
    </w:rPr>
  </w:style>
  <w:style w:type="paragraph" w:styleId="BalloonText">
    <w:name w:val="Balloon Text"/>
    <w:basedOn w:val="Normal"/>
    <w:link w:val="BalloonTextChar"/>
    <w:rsid w:val="00B92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0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0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3111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MSTFD5008 Conduct fashion design purchasing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2016-11-21T10:55:00Z</dcterms:created>
  <dcterms:modified xsi:type="dcterms:W3CDTF">2016-11-21T10:55:00Z</dcterms:modified>
</cp:coreProperties>
</file>