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F78" w:rsidP="00707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MSTFD4021 Drape fabrics to make patterns</w:t>
      </w:r>
      <w:r>
        <w:fldChar w:fldCharType="end"/>
      </w:r>
    </w:p>
    <w:p w:rsidR="00707F78" w:rsidP="00707F78">
      <w:pPr>
        <w:pStyle w:val="Version"/>
        <w:sectPr w:rsidSect="002A26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6D4" w:rsidP="002A26D4">
      <w:pPr>
        <w:pStyle w:val="SuperHeading"/>
      </w:pPr>
      <w:r w:rsidRPr="002A26D4">
        <w:t>MSTFD4021 Drape fabrics to make patterns</w:t>
      </w:r>
    </w:p>
    <w:p w:rsidR="00000000" w:rsidRPr="002A26D4" w:rsidP="002A26D4">
      <w:pPr>
        <w:pStyle w:val="Heading1"/>
      </w:pPr>
      <w:bookmarkStart w:id="1" w:name="O_930348"/>
      <w:bookmarkEnd w:id="1"/>
      <w:r w:rsidRPr="002A26D4">
        <w:t>Modification History</w:t>
      </w:r>
    </w:p>
    <w:p w:rsidR="00000000" w:rsidRPr="002A26D4" w:rsidP="00707F78">
      <w:pPr>
        <w:pStyle w:val="BodyText"/>
      </w:pPr>
      <w:r w:rsidRPr="002A26D4">
        <w:t>Release 1. Supersedes and is equivalent to LMTFD4021B Drape fabrics to make patterns</w:t>
      </w:r>
    </w:p>
    <w:p w:rsidR="00000000" w:rsidRPr="002A26D4" w:rsidP="002A26D4">
      <w:pPr>
        <w:pStyle w:val="Heading1"/>
      </w:pPr>
      <w:bookmarkStart w:id="2" w:name="O_930356"/>
      <w:bookmarkEnd w:id="2"/>
      <w:r w:rsidRPr="002A26D4">
        <w:t>Application</w:t>
      </w:r>
    </w:p>
    <w:p w:rsidR="00000000" w:rsidRPr="002A26D4" w:rsidP="00707F78">
      <w:pPr>
        <w:pStyle w:val="BodyText"/>
      </w:pPr>
      <w:r w:rsidRPr="002A26D4">
        <w:t>This unit of competency covers the skills and knowledge to drape fabrics to make patterns.</w:t>
      </w:r>
    </w:p>
    <w:p w:rsidR="00000000" w:rsidRPr="002A26D4" w:rsidP="00707F78">
      <w:pPr>
        <w:pStyle w:val="BodyText"/>
      </w:pPr>
      <w:r w:rsidRPr="002A26D4">
        <w:t>This unit of competency appli</w:t>
      </w:r>
      <w:r w:rsidRPr="002A26D4">
        <w:t>es to using draping techniques to create a basic fitted foundation. This applies to the creation of fitted blocks, such as a bodice and a skirt and does not include draping of set-in sleeves. Draping is conducted on a body form, such as a mannequin or mode</w:t>
      </w:r>
      <w:r w:rsidRPr="002A26D4">
        <w:t>l.</w:t>
      </w:r>
    </w:p>
    <w:p w:rsidR="00000000" w:rsidRPr="002A26D4" w:rsidP="00707F78">
      <w:pPr>
        <w:pStyle w:val="BodyText"/>
      </w:pPr>
      <w:r w:rsidRPr="002A26D4">
        <w:t>Work may be conducted in small to large scale enterprises and may involve individual and team activities.</w:t>
      </w:r>
    </w:p>
    <w:p w:rsidR="00000000" w:rsidRPr="002A26D4" w:rsidP="00707F78">
      <w:pPr>
        <w:pStyle w:val="BodyText"/>
      </w:pPr>
      <w:r w:rsidRPr="002A26D4">
        <w:t>No licensing, legislative or certification requirements apply to this unit at the time of publication.</w:t>
      </w:r>
    </w:p>
    <w:p w:rsidR="00000000" w:rsidRPr="002A26D4" w:rsidP="002A26D4">
      <w:pPr>
        <w:pStyle w:val="Heading1"/>
      </w:pPr>
      <w:bookmarkStart w:id="3" w:name="O_930355"/>
      <w:bookmarkEnd w:id="3"/>
      <w:r w:rsidRPr="002A26D4">
        <w:t>Pre-requisite Unit</w:t>
      </w:r>
    </w:p>
    <w:p w:rsidR="00000000" w:rsidRPr="002A26D4" w:rsidP="00707F78">
      <w:pPr>
        <w:pStyle w:val="BodyText"/>
      </w:pPr>
      <w:r w:rsidRPr="002A26D4">
        <w:t>Nil</w:t>
      </w:r>
    </w:p>
    <w:p w:rsidR="00000000" w:rsidRPr="002A26D4" w:rsidP="002A26D4">
      <w:pPr>
        <w:pStyle w:val="Heading1"/>
      </w:pPr>
      <w:bookmarkStart w:id="4" w:name="O_930354"/>
      <w:bookmarkEnd w:id="4"/>
      <w:r w:rsidRPr="002A26D4">
        <w:t>Competency Field</w:t>
      </w:r>
    </w:p>
    <w:p w:rsidR="00000000" w:rsidRPr="002A26D4" w:rsidP="00707F78">
      <w:pPr>
        <w:pStyle w:val="BodyText"/>
      </w:pPr>
      <w:r w:rsidRPr="002A26D4">
        <w:t>Fashion design and technology</w:t>
      </w:r>
    </w:p>
    <w:p w:rsidR="00000000" w:rsidRPr="002A26D4" w:rsidP="002A26D4">
      <w:pPr>
        <w:pStyle w:val="Heading1"/>
      </w:pPr>
      <w:bookmarkStart w:id="5" w:name="O_930353"/>
      <w:bookmarkEnd w:id="5"/>
      <w:r w:rsidRPr="002A26D4">
        <w:t>Unit Sector</w:t>
      </w:r>
    </w:p>
    <w:p w:rsidR="00000000" w:rsidRPr="002A26D4" w:rsidP="00707F78">
      <w:pPr>
        <w:pStyle w:val="BodyText"/>
      </w:pPr>
      <w:r w:rsidRPr="002A26D4">
        <w:t>Not applicable</w:t>
      </w:r>
    </w:p>
    <w:p w:rsidR="00000000" w:rsidRPr="002A26D4" w:rsidP="002A26D4">
      <w:pPr>
        <w:pStyle w:val="Heading1"/>
      </w:pPr>
      <w:bookmarkStart w:id="6" w:name="O_930352"/>
      <w:bookmarkEnd w:id="6"/>
      <w:r w:rsidRPr="002A26D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 xml:space="preserve">Performance criteria describe the performance needed to </w:t>
            </w:r>
            <w:r w:rsidRPr="002A26D4">
              <w:t>demonstrate achievement of the element.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BodyText"/>
            </w:pPr>
            <w:r w:rsidRPr="002A26D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Follow standard operating procedures (SOPs)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 xml:space="preserve">Comply with work health and safety (WHS) </w:t>
            </w:r>
            <w:r w:rsidRPr="002A26D4">
              <w:t>requirements at all times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Use appropriate personal protective equipment (PPE) in accordance with SOPs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Identify job requirements from specifications, drawings, job sheets or work instructions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BodyText"/>
            </w:pPr>
            <w:r w:rsidRPr="002A26D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Prepare to drape fabrics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Select and prepare draping tools and equipment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Prepare body form for draping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Identify and mark reference points on body form and make any other necessary preparations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Select and prepare fabric for draping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Prepare the drape plan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BodyText"/>
            </w:pPr>
            <w:r w:rsidRPr="002A26D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Transfer drape to make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Pin fabric on model form and perform draping operations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Remove drape from model form and draw or rule lines on drape at pin positions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Use drape as a template to create paper pattern or block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True and mark pattern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BodyText"/>
            </w:pPr>
            <w:r w:rsidRPr="002A26D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Check and finalise pattern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 xml:space="preserve">Check pattern pieces for all requirements, label pieces and complete markings 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Finalise pattern and check it is accurate, complete and complies with design specifications</w:t>
            </w:r>
          </w:p>
        </w:tc>
      </w:tr>
      <w:tr w:rsidTr="002A26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BodyText"/>
            </w:pPr>
            <w:r w:rsidRPr="002A26D4">
              <w:t>Complete pattern specification sheet, attach to patterns for storage and file appropriately</w:t>
            </w:r>
          </w:p>
        </w:tc>
      </w:tr>
    </w:tbl>
    <w:p w:rsidR="00000000" w:rsidRPr="002A26D4" w:rsidP="002A26D4">
      <w:pPr>
        <w:pStyle w:val="BodyText"/>
      </w:pPr>
    </w:p>
    <w:p w:rsidR="00000000" w:rsidRPr="002A26D4" w:rsidP="002A26D4">
      <w:pPr>
        <w:pStyle w:val="AllowPageBreak"/>
      </w:pPr>
    </w:p>
    <w:p w:rsidR="00000000" w:rsidRPr="002A26D4" w:rsidP="002A26D4">
      <w:pPr>
        <w:pStyle w:val="Heading1"/>
      </w:pPr>
      <w:bookmarkStart w:id="7" w:name="O_930351"/>
      <w:bookmarkEnd w:id="7"/>
      <w:r w:rsidRPr="002A26D4">
        <w:t>Foundation Skills</w:t>
      </w:r>
    </w:p>
    <w:p w:rsidR="00000000" w:rsidRPr="002A26D4" w:rsidP="00707F78">
      <w:pPr>
        <w:pStyle w:val="BodyText"/>
      </w:pPr>
      <w:r w:rsidRPr="002A26D4">
        <w:t>This section describes those required skills (language, literacy and numeracy) that are essential to performance.</w:t>
      </w:r>
    </w:p>
    <w:p w:rsidR="00000000" w:rsidRPr="002A26D4" w:rsidP="00707F78">
      <w:pPr>
        <w:pStyle w:val="BodyText"/>
      </w:pPr>
      <w:r w:rsidRPr="002A26D4">
        <w:t>Foundation skills essential to performance are explicit in the performance criteria of this unit of competency.</w:t>
      </w:r>
    </w:p>
    <w:p w:rsidR="00000000" w:rsidRPr="002A26D4" w:rsidP="002A26D4">
      <w:pPr>
        <w:pStyle w:val="Heading1"/>
      </w:pPr>
      <w:bookmarkStart w:id="8" w:name="O_930350"/>
      <w:bookmarkEnd w:id="8"/>
      <w:r w:rsidRPr="002A26D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t>This field allows for different work environments and conditions that may affect performance. Essential ope</w:t>
            </w:r>
            <w:r w:rsidRPr="002A26D4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requirements pr</w:t>
            </w:r>
            <w:r w:rsidRPr="002A26D4">
              <w:t>escribed by legislation, awards, agreements and conditions of employment</w:t>
            </w:r>
          </w:p>
          <w:p w:rsidR="00000000" w:rsidRPr="002A26D4" w:rsidP="002A26D4">
            <w:pPr>
              <w:pStyle w:val="ListBullet"/>
            </w:pPr>
            <w:r w:rsidRPr="002A26D4">
              <w:t>SOPs</w:t>
            </w:r>
          </w:p>
          <w:p w:rsidR="00000000" w:rsidRPr="002A26D4" w:rsidP="002A26D4">
            <w:pPr>
              <w:pStyle w:val="ListBullet"/>
            </w:pPr>
            <w:r w:rsidRPr="002A26D4">
              <w:t>work instructions</w:t>
            </w:r>
          </w:p>
          <w:p w:rsidR="00000000" w:rsidRPr="002A26D4" w:rsidP="002A26D4">
            <w:pPr>
              <w:pStyle w:val="ListBullet"/>
            </w:pPr>
            <w:r w:rsidRPr="002A26D4">
              <w:t>oral, written and visual communication</w:t>
            </w:r>
          </w:p>
          <w:p w:rsidR="00000000" w:rsidRPr="002A26D4" w:rsidP="002A26D4">
            <w:pPr>
              <w:pStyle w:val="ListBullet"/>
            </w:pPr>
            <w:r w:rsidRPr="002A26D4">
              <w:t>quality practices, including responsibility for maintenance of own work quality and contribution to quality improvement of team or section output</w:t>
            </w:r>
          </w:p>
          <w:p w:rsidR="00000000" w:rsidRPr="002A26D4" w:rsidP="002A26D4">
            <w:pPr>
              <w:pStyle w:val="ListBullet"/>
            </w:pPr>
            <w:r w:rsidRPr="002A26D4">
              <w:t>housekeeping</w:t>
            </w:r>
          </w:p>
          <w:p w:rsidR="00000000" w:rsidRPr="002A26D4" w:rsidP="002A26D4">
            <w:pPr>
              <w:pStyle w:val="ListBullet"/>
            </w:pPr>
            <w:r w:rsidRPr="002A26D4">
              <w:t>tasks related to environmental protection, waste disposal, pollution control and recycling</w:t>
            </w:r>
          </w:p>
          <w:p w:rsidR="00000000" w:rsidRPr="002A26D4" w:rsidP="002A26D4">
            <w:pPr>
              <w:pStyle w:val="ListBullet"/>
            </w:pPr>
            <w:r w:rsidRPr="002A26D4">
              <w:t>WHS pr</w:t>
            </w:r>
            <w:r w:rsidRPr="002A26D4">
              <w:t>actices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the relevant industry or Australian Standards that are current at the time this unit is being undertaken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Body form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mannequin</w:t>
            </w:r>
          </w:p>
          <w:p w:rsidR="00000000" w:rsidRPr="002A26D4" w:rsidP="002A26D4">
            <w:pPr>
              <w:pStyle w:val="ListBullet"/>
            </w:pPr>
            <w:r w:rsidRPr="002A26D4">
              <w:t>model</w:t>
            </w:r>
          </w:p>
          <w:p w:rsidR="00000000" w:rsidP="002A26D4">
            <w:pPr>
              <w:pStyle w:val="ListBulle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Body reference points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bust</w:t>
            </w:r>
          </w:p>
          <w:p w:rsidR="00000000" w:rsidRPr="002A26D4" w:rsidP="002A26D4">
            <w:pPr>
              <w:pStyle w:val="ListBullet"/>
            </w:pPr>
            <w:r w:rsidRPr="002A26D4">
              <w:t>waist</w:t>
            </w:r>
          </w:p>
          <w:p w:rsidR="00000000" w:rsidRPr="002A26D4" w:rsidP="002A26D4">
            <w:pPr>
              <w:pStyle w:val="ListBullet"/>
            </w:pPr>
            <w:r w:rsidRPr="002A26D4">
              <w:t>hips</w:t>
            </w:r>
          </w:p>
          <w:p w:rsidR="00000000" w:rsidRPr="002A26D4" w:rsidP="002A26D4">
            <w:pPr>
              <w:pStyle w:val="ListBullet"/>
            </w:pPr>
            <w:r w:rsidRPr="002A26D4">
              <w:t>centre front</w:t>
            </w:r>
          </w:p>
          <w:p w:rsidR="00000000" w:rsidRPr="002A26D4" w:rsidP="002A26D4">
            <w:pPr>
              <w:pStyle w:val="ListBullet"/>
            </w:pPr>
            <w:r w:rsidRPr="002A26D4">
              <w:t>centre back</w:t>
            </w:r>
          </w:p>
          <w:p w:rsidR="00000000" w:rsidRPr="002A26D4" w:rsidP="002A26D4">
            <w:pPr>
              <w:pStyle w:val="ListBullet"/>
            </w:pPr>
            <w:r w:rsidRPr="002A26D4">
              <w:t>side seam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Prepare fabric for draping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estimate dimensions of fabric piece required for each section/piece to be draped</w:t>
            </w:r>
          </w:p>
          <w:p w:rsidR="00000000" w:rsidRPr="002A26D4" w:rsidP="002A26D4">
            <w:pPr>
              <w:pStyle w:val="ListBullet"/>
            </w:pPr>
            <w:r w:rsidRPr="002A26D4">
              <w:t xml:space="preserve">identify warp, weft and </w:t>
            </w:r>
            <w:r w:rsidRPr="002A26D4">
              <w:t>bias of fabric</w:t>
            </w:r>
          </w:p>
          <w:p w:rsidR="00000000" w:rsidRPr="002A26D4" w:rsidP="002A26D4">
            <w:pPr>
              <w:pStyle w:val="ListBullet"/>
            </w:pPr>
            <w:r w:rsidRPr="002A26D4">
              <w:t>identify and assess fabric handling qualities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Fabric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toile fabric</w:t>
            </w:r>
          </w:p>
          <w:p w:rsidR="00000000" w:rsidRPr="002A26D4" w:rsidP="002A26D4">
            <w:pPr>
              <w:pStyle w:val="ListBullet"/>
            </w:pPr>
            <w:r w:rsidRPr="002A26D4">
              <w:t>sample fabric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Pieces to be draped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front bodice</w:t>
            </w:r>
          </w:p>
          <w:p w:rsidR="00000000" w:rsidRPr="002A26D4" w:rsidP="002A26D4">
            <w:pPr>
              <w:pStyle w:val="ListBullet"/>
            </w:pPr>
            <w:r w:rsidRPr="002A26D4">
              <w:t>back bodice</w:t>
            </w:r>
          </w:p>
          <w:p w:rsidR="00000000" w:rsidRPr="002A26D4" w:rsidP="002A26D4">
            <w:pPr>
              <w:pStyle w:val="ListBullet"/>
            </w:pPr>
            <w:r w:rsidRPr="002A26D4">
              <w:t>front skirt</w:t>
            </w:r>
          </w:p>
          <w:p w:rsidR="00000000" w:rsidRPr="002A26D4" w:rsidP="002A26D4">
            <w:pPr>
              <w:pStyle w:val="ListBullet"/>
            </w:pPr>
            <w:r w:rsidRPr="002A26D4">
              <w:t>back skirt</w:t>
            </w:r>
          </w:p>
          <w:p w:rsidR="00000000" w:rsidRPr="002A26D4" w:rsidP="002A26D4">
            <w:pPr>
              <w:pStyle w:val="ListBullet"/>
            </w:pPr>
            <w:r w:rsidRPr="002A26D4">
              <w:t>other pieces to be draped:</w:t>
            </w:r>
          </w:p>
          <w:p w:rsidR="00000000" w:rsidRPr="002A26D4" w:rsidP="002A26D4">
            <w:pPr>
              <w:pStyle w:val="ListBullet2"/>
            </w:pPr>
            <w:r w:rsidRPr="002A26D4">
              <w:t>front extended line</w:t>
            </w:r>
          </w:p>
          <w:p w:rsidR="00000000" w:rsidRPr="002A26D4" w:rsidP="002A26D4">
            <w:pPr>
              <w:pStyle w:val="ListBullet2"/>
            </w:pPr>
            <w:r w:rsidRPr="002A26D4">
              <w:t>back extended line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Drape plan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adding fullness (pleats, tucks and gathers)</w:t>
            </w:r>
          </w:p>
          <w:p w:rsidR="00000000" w:rsidRPr="002A26D4" w:rsidP="002A26D4">
            <w:pPr>
              <w:pStyle w:val="ListBullet"/>
            </w:pPr>
            <w:r w:rsidRPr="002A26D4">
              <w:t>seam positioning</w:t>
            </w:r>
          </w:p>
          <w:p w:rsidR="00000000" w:rsidRPr="002A26D4" w:rsidP="002A26D4">
            <w:pPr>
              <w:pStyle w:val="ListBullet"/>
            </w:pPr>
            <w:r w:rsidRPr="002A26D4">
              <w:t>adding wearing ease for movement</w:t>
            </w:r>
          </w:p>
          <w:p w:rsidR="00000000" w:rsidRPr="002A26D4" w:rsidP="002A26D4">
            <w:pPr>
              <w:pStyle w:val="ListBullet"/>
            </w:pPr>
            <w:r w:rsidRPr="002A26D4">
              <w:t>multiple darts/division of darts</w:t>
            </w:r>
          </w:p>
          <w:p w:rsidR="00000000" w:rsidRPr="002A26D4" w:rsidP="002A26D4">
            <w:pPr>
              <w:pStyle w:val="ListBullet"/>
            </w:pPr>
            <w:r w:rsidRPr="002A26D4">
              <w:t>manipulating dart excess</w:t>
            </w:r>
          </w:p>
          <w:p w:rsidR="00000000" w:rsidRPr="002A26D4" w:rsidP="002A26D4">
            <w:pPr>
              <w:pStyle w:val="ListBullet"/>
            </w:pPr>
            <w:r w:rsidRPr="002A26D4">
              <w:t>symmetric and/or asymmetric design features</w:t>
            </w:r>
          </w:p>
          <w:p w:rsidR="00000000" w:rsidRPr="002A26D4" w:rsidP="002A26D4">
            <w:pPr>
              <w:pStyle w:val="ListBullet"/>
            </w:pPr>
            <w:r w:rsidRPr="002A26D4">
              <w:t>cowls, twists and knots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Draping operations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relating body reference points and fabric grains</w:t>
            </w:r>
          </w:p>
          <w:p w:rsidR="00000000" w:rsidRPr="002A26D4" w:rsidP="002A26D4">
            <w:pPr>
              <w:pStyle w:val="ListBullet"/>
            </w:pPr>
            <w:r w:rsidRPr="002A26D4">
              <w:t>moulding and manipulating fabric to fit model form acc</w:t>
            </w:r>
            <w:r w:rsidRPr="002A26D4">
              <w:t>ording to working drawing, fit and design lines</w:t>
            </w:r>
          </w:p>
          <w:p w:rsidR="00000000" w:rsidRPr="002A26D4" w:rsidP="002A26D4">
            <w:pPr>
              <w:pStyle w:val="ListBullet"/>
            </w:pPr>
            <w:r w:rsidRPr="002A26D4">
              <w:t>adding ease to allow for movement</w:t>
            </w:r>
          </w:p>
          <w:p w:rsidR="00000000" w:rsidRPr="002A26D4" w:rsidP="002A26D4">
            <w:pPr>
              <w:pStyle w:val="ListBullet"/>
            </w:pPr>
            <w:r w:rsidRPr="002A26D4">
              <w:t>incorporating fullness or volume if required</w:t>
            </w:r>
          </w:p>
          <w:p w:rsidR="00000000" w:rsidRPr="002A26D4" w:rsidP="002A26D4">
            <w:pPr>
              <w:pStyle w:val="ListBullet"/>
            </w:pPr>
            <w:r w:rsidRPr="002A26D4">
              <w:t>smoothing or manipulating fabric over contours of model form</w:t>
            </w:r>
          </w:p>
          <w:p w:rsidR="00000000" w:rsidRPr="002A26D4" w:rsidP="002A26D4">
            <w:pPr>
              <w:pStyle w:val="ListBullet"/>
            </w:pPr>
            <w:r w:rsidRPr="002A26D4">
              <w:t>forming and pinning darts and seams to create pattern or construct g</w:t>
            </w:r>
            <w:r w:rsidRPr="002A26D4">
              <w:t>arment</w:t>
            </w:r>
          </w:p>
          <w:p w:rsidR="00000000" w:rsidRPr="002A26D4" w:rsidP="002A26D4">
            <w:pPr>
              <w:pStyle w:val="ListBullet"/>
            </w:pPr>
            <w:r w:rsidRPr="002A26D4">
              <w:t xml:space="preserve">preparing drape for truing </w:t>
            </w:r>
          </w:p>
          <w:p w:rsidR="00000000" w:rsidP="002A26D4">
            <w:pPr>
              <w:pStyle w:val="BodyText"/>
              <w:rPr>
                <w:lang w:val="en-NZ"/>
              </w:rPr>
            </w:pPr>
          </w:p>
        </w:tc>
      </w:tr>
      <w:tr w:rsidTr="00707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6D4">
            <w:pPr>
              <w:pStyle w:val="BodyText"/>
              <w:rPr>
                <w:lang w:val="en-NZ"/>
              </w:rPr>
            </w:pPr>
            <w:r w:rsidRPr="002A26D4">
              <w:rPr>
                <w:rStyle w:val="SpecialBold"/>
              </w:rPr>
              <w:t>Check pattern pieces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6D4" w:rsidP="002A26D4">
            <w:pPr>
              <w:pStyle w:val="ListBullet"/>
            </w:pPr>
            <w:r w:rsidRPr="002A26D4">
              <w:t>accuracy of seam allowances</w:t>
            </w:r>
          </w:p>
          <w:p w:rsidR="00000000" w:rsidRPr="002A26D4" w:rsidP="002A26D4">
            <w:pPr>
              <w:pStyle w:val="ListBullet"/>
            </w:pPr>
            <w:r w:rsidRPr="002A26D4">
              <w:t>ease allowance</w:t>
            </w:r>
          </w:p>
          <w:p w:rsidR="00000000" w:rsidRPr="002A26D4" w:rsidP="002A26D4">
            <w:pPr>
              <w:pStyle w:val="ListBullet"/>
            </w:pPr>
            <w:r w:rsidRPr="002A26D4">
              <w:t>seam match</w:t>
            </w:r>
          </w:p>
          <w:p w:rsidR="00000000" w:rsidRPr="002A26D4" w:rsidP="002A26D4">
            <w:pPr>
              <w:pStyle w:val="ListBullet"/>
            </w:pPr>
            <w:r w:rsidRPr="002A26D4">
              <w:t>hems</w:t>
            </w:r>
          </w:p>
          <w:p w:rsidR="00000000" w:rsidRPr="002A26D4" w:rsidP="002A26D4">
            <w:pPr>
              <w:pStyle w:val="ListBullet"/>
            </w:pPr>
            <w:r w:rsidRPr="002A26D4">
              <w:t>functional openings</w:t>
            </w:r>
          </w:p>
          <w:p w:rsidR="00000000" w:rsidRPr="002A26D4" w:rsidP="002A26D4">
            <w:pPr>
              <w:pStyle w:val="ListBullet"/>
            </w:pPr>
            <w:r w:rsidRPr="002A26D4">
              <w:t>flow through</w:t>
            </w:r>
          </w:p>
        </w:tc>
      </w:tr>
    </w:tbl>
    <w:p w:rsidR="00000000" w:rsidRPr="002A26D4" w:rsidP="002A26D4">
      <w:pPr>
        <w:pStyle w:val="BodyText"/>
      </w:pPr>
    </w:p>
    <w:p w:rsidR="00000000" w:rsidRPr="002A26D4" w:rsidP="002A26D4">
      <w:pPr>
        <w:pStyle w:val="AllowPageBreak"/>
      </w:pPr>
    </w:p>
    <w:p w:rsidR="00000000" w:rsidRPr="002A26D4" w:rsidP="002A26D4">
      <w:pPr>
        <w:pStyle w:val="Heading1"/>
      </w:pPr>
      <w:bookmarkStart w:id="9" w:name="O_930349"/>
      <w:bookmarkEnd w:id="9"/>
      <w:r w:rsidRPr="002A26D4">
        <w:t>Unit Mapping Information</w:t>
      </w:r>
    </w:p>
    <w:p w:rsidR="00000000" w:rsidRPr="002A26D4" w:rsidP="00707F78">
      <w:pPr>
        <w:pStyle w:val="BodyText"/>
      </w:pPr>
      <w:r w:rsidRPr="002A26D4">
        <w:t>Release 1. Supersedes and is equivalent to LMTFD4021B Drape fabrics to make patterns</w:t>
      </w:r>
    </w:p>
    <w:p w:rsidR="00000000" w:rsidRPr="002A26D4" w:rsidP="002A26D4">
      <w:pPr>
        <w:pStyle w:val="Heading1"/>
      </w:pPr>
      <w:bookmarkStart w:id="10" w:name="O_930342"/>
      <w:bookmarkEnd w:id="10"/>
      <w:r w:rsidRPr="002A26D4">
        <w:t>Links</w:t>
      </w:r>
    </w:p>
    <w:p w:rsidR="00000000" w:rsidRPr="002A26D4" w:rsidP="00707F78">
      <w:pPr>
        <w:pStyle w:val="BodyText"/>
      </w:pPr>
      <w:r w:rsidRPr="002A26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257E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A26D4" w:rsidP="00707F78">
      <w:pPr>
        <w:pStyle w:val="BodyText"/>
        <w:sectPr w:rsidSect="002A26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6D4" w:rsidP="002A26D4">
      <w:pPr>
        <w:pStyle w:val="SuperHeading"/>
      </w:pPr>
      <w:r w:rsidRPr="002A26D4">
        <w:t>Assessment Requirements for MSTFD4021 Drape fabrics to make patterns</w:t>
      </w:r>
    </w:p>
    <w:p w:rsidR="00000000" w:rsidRPr="002A26D4" w:rsidP="002A26D4">
      <w:pPr>
        <w:pStyle w:val="Heading1"/>
      </w:pPr>
      <w:bookmarkStart w:id="11" w:name="O_930344"/>
      <w:bookmarkEnd w:id="11"/>
      <w:r w:rsidRPr="002A26D4">
        <w:t>Modification History</w:t>
      </w:r>
    </w:p>
    <w:p w:rsidR="00000000" w:rsidRPr="002A26D4" w:rsidP="00707F78">
      <w:pPr>
        <w:pStyle w:val="BodyText"/>
      </w:pPr>
      <w:r w:rsidRPr="002A26D4">
        <w:t>Release 1. Supersedes and is equivalent to LMTFD4021B Drape fabrics to make patterns</w:t>
      </w:r>
    </w:p>
    <w:p w:rsidR="00000000" w:rsidRPr="002A26D4" w:rsidP="002A26D4">
      <w:pPr>
        <w:pStyle w:val="Heading1"/>
      </w:pPr>
      <w:bookmarkStart w:id="12" w:name="O_930347"/>
      <w:bookmarkEnd w:id="12"/>
      <w:r w:rsidRPr="002A26D4">
        <w:t>Performance Evidence</w:t>
      </w:r>
    </w:p>
    <w:p w:rsidR="00000000" w:rsidRPr="002A26D4" w:rsidP="00707F78">
      <w:pPr>
        <w:pStyle w:val="BodyText"/>
      </w:pPr>
      <w:r w:rsidRPr="002A26D4">
        <w:t>Evidence required to demonstrate competence in this unit must be relevant to and satisfy the requirements of the elements and performance criteria, and include:</w:t>
      </w:r>
    </w:p>
    <w:p w:rsidR="00000000" w:rsidRPr="002A26D4" w:rsidP="002A26D4">
      <w:pPr>
        <w:pStyle w:val="ListBullet"/>
      </w:pPr>
      <w:r w:rsidRPr="002A26D4">
        <w:t>reading and following work instructions, standard operating procedures (S</w:t>
      </w:r>
      <w:r w:rsidRPr="002A26D4">
        <w:t>OPs) and safe work practices</w:t>
      </w:r>
    </w:p>
    <w:p w:rsidR="00000000" w:rsidRPr="002A26D4" w:rsidP="002A26D4">
      <w:pPr>
        <w:pStyle w:val="ListBullet"/>
      </w:pPr>
      <w:r w:rsidRPr="002A26D4">
        <w:t>applying relevant standards</w:t>
      </w:r>
    </w:p>
    <w:p w:rsidR="00000000" w:rsidRPr="002A26D4" w:rsidP="002A26D4">
      <w:pPr>
        <w:pStyle w:val="ListBullet"/>
      </w:pPr>
      <w:r w:rsidRPr="002A26D4">
        <w:t>preparing tools, equipment and fabric pieces</w:t>
      </w:r>
    </w:p>
    <w:p w:rsidR="00000000" w:rsidRPr="002A26D4" w:rsidP="002A26D4">
      <w:pPr>
        <w:pStyle w:val="ListBullet"/>
      </w:pPr>
      <w:r w:rsidRPr="002A26D4">
        <w:t>marking reference points on model</w:t>
      </w:r>
    </w:p>
    <w:p w:rsidR="00000000" w:rsidRPr="002A26D4" w:rsidP="002A26D4">
      <w:pPr>
        <w:pStyle w:val="ListBullet"/>
      </w:pPr>
      <w:r w:rsidRPr="002A26D4">
        <w:t>pinning fabric on model form and performing at least two (2) draping operations</w:t>
      </w:r>
    </w:p>
    <w:p w:rsidR="00000000" w:rsidRPr="002A26D4" w:rsidP="002A26D4">
      <w:pPr>
        <w:pStyle w:val="ListBullet"/>
      </w:pPr>
      <w:r w:rsidRPr="002A26D4">
        <w:t>removing drape from model form and drawing or ruling lines on drape at pin positions</w:t>
      </w:r>
    </w:p>
    <w:p w:rsidR="00000000" w:rsidRPr="002A26D4" w:rsidP="002A26D4">
      <w:pPr>
        <w:pStyle w:val="ListBullet"/>
      </w:pPr>
      <w:r w:rsidRPr="002A26D4">
        <w:t>transferring the drape to paper</w:t>
      </w:r>
    </w:p>
    <w:p w:rsidR="00000000" w:rsidRPr="002A26D4" w:rsidP="002A26D4">
      <w:pPr>
        <w:pStyle w:val="ListBullet"/>
      </w:pPr>
      <w:r w:rsidRPr="002A26D4">
        <w:t>using drape as a template to create at least two (2) paper pattern or block</w:t>
      </w:r>
    </w:p>
    <w:p w:rsidR="00000000" w:rsidRPr="002A26D4" w:rsidP="002A26D4">
      <w:pPr>
        <w:pStyle w:val="ListBullet"/>
      </w:pPr>
      <w:r w:rsidRPr="002A26D4">
        <w:t xml:space="preserve">finalising pattern and checking it is true, accurate, complete </w:t>
      </w:r>
      <w:r w:rsidRPr="002A26D4">
        <w:t>and complies with design specifications</w:t>
      </w:r>
    </w:p>
    <w:p w:rsidR="00000000" w:rsidRPr="002A26D4" w:rsidP="002A26D4">
      <w:pPr>
        <w:pStyle w:val="ListBullet"/>
      </w:pPr>
      <w:r>
        <w:t>•</w:t>
      </w:r>
      <w:r>
        <w:tab/>
      </w:r>
      <w:r w:rsidRPr="002A26D4">
        <w:t xml:space="preserve">checking pattern pieces for all requirements, labelling pieces and completing markings </w:t>
      </w:r>
    </w:p>
    <w:p w:rsidR="00000000" w:rsidRPr="002A26D4" w:rsidP="002A26D4">
      <w:pPr>
        <w:pStyle w:val="ListBullet"/>
      </w:pPr>
      <w:r w:rsidRPr="002A26D4">
        <w:t>completing pattern specification sheet, attaching to patterns for storage and filing appropriately.</w:t>
      </w:r>
    </w:p>
    <w:p w:rsidR="00000000" w:rsidRPr="002A26D4" w:rsidP="002A26D4">
      <w:pPr>
        <w:pStyle w:val="AllowPageBreak"/>
      </w:pPr>
    </w:p>
    <w:p w:rsidR="00000000" w:rsidRPr="002A26D4" w:rsidP="002A26D4">
      <w:pPr>
        <w:pStyle w:val="Heading1"/>
      </w:pPr>
      <w:bookmarkStart w:id="13" w:name="O_930346"/>
      <w:bookmarkEnd w:id="13"/>
      <w:r w:rsidRPr="002A26D4">
        <w:t xml:space="preserve">Knowledge </w:t>
      </w:r>
      <w:r w:rsidRPr="002A26D4">
        <w:t>Evidence</w:t>
      </w:r>
    </w:p>
    <w:p w:rsidR="00000000" w:rsidRPr="002A26D4" w:rsidP="00707F78">
      <w:pPr>
        <w:pStyle w:val="BodyText"/>
      </w:pPr>
      <w:r w:rsidRPr="002A26D4">
        <w:t>Evidence must be provided that demonstrates knowledge of:</w:t>
      </w:r>
    </w:p>
    <w:p w:rsidR="00000000" w:rsidRPr="002A26D4" w:rsidP="002A26D4">
      <w:pPr>
        <w:pStyle w:val="ListBullet"/>
      </w:pPr>
      <w:r w:rsidRPr="002A26D4">
        <w:t>safe work practices and procedures and use of personal protective equipment (PPE)</w:t>
      </w:r>
    </w:p>
    <w:p w:rsidR="00000000" w:rsidRPr="002A26D4" w:rsidP="002A26D4">
      <w:pPr>
        <w:pStyle w:val="ListBullet"/>
      </w:pPr>
      <w:r w:rsidRPr="002A26D4">
        <w:t>Australian Standards for patterns and garment construction</w:t>
      </w:r>
    </w:p>
    <w:p w:rsidR="00000000" w:rsidRPr="002A26D4" w:rsidP="002A26D4">
      <w:pPr>
        <w:pStyle w:val="ListBullet"/>
      </w:pPr>
      <w:r w:rsidRPr="002A26D4">
        <w:t>draping tools and equipment:</w:t>
      </w:r>
    </w:p>
    <w:p w:rsidR="00000000" w:rsidRPr="002A26D4" w:rsidP="002A26D4">
      <w:pPr>
        <w:pStyle w:val="ListBullet2"/>
      </w:pPr>
      <w:r w:rsidRPr="002A26D4">
        <w:t>model form</w:t>
      </w:r>
    </w:p>
    <w:p w:rsidR="00000000" w:rsidRPr="002A26D4" w:rsidP="002A26D4">
      <w:pPr>
        <w:pStyle w:val="ListBullet2"/>
      </w:pPr>
      <w:r w:rsidRPr="002A26D4">
        <w:t>narrow tape/ribbon</w:t>
      </w:r>
    </w:p>
    <w:p w:rsidR="00000000" w:rsidRPr="002A26D4" w:rsidP="002A26D4">
      <w:pPr>
        <w:pStyle w:val="ListBullet2"/>
      </w:pPr>
      <w:r w:rsidRPr="002A26D4">
        <w:t>tape measure</w:t>
      </w:r>
    </w:p>
    <w:p w:rsidR="00000000" w:rsidRPr="002A26D4" w:rsidP="002A26D4">
      <w:pPr>
        <w:pStyle w:val="ListBullet2"/>
      </w:pPr>
      <w:r w:rsidRPr="002A26D4">
        <w:t>pen/pencil</w:t>
      </w:r>
    </w:p>
    <w:p w:rsidR="00000000" w:rsidRPr="002A26D4" w:rsidP="002A26D4">
      <w:pPr>
        <w:pStyle w:val="ListBullet2"/>
      </w:pPr>
      <w:r w:rsidRPr="002A26D4">
        <w:t>scissors</w:t>
      </w:r>
    </w:p>
    <w:p w:rsidR="00000000" w:rsidRPr="002A26D4" w:rsidP="002A26D4">
      <w:pPr>
        <w:pStyle w:val="ListBullet2"/>
      </w:pPr>
      <w:r w:rsidRPr="002A26D4">
        <w:t>square rule</w:t>
      </w:r>
    </w:p>
    <w:p w:rsidR="00000000" w:rsidRPr="002A26D4" w:rsidP="002A26D4">
      <w:pPr>
        <w:pStyle w:val="ListBullet2"/>
      </w:pPr>
      <w:r w:rsidRPr="002A26D4">
        <w:t>marker pens</w:t>
      </w:r>
    </w:p>
    <w:p w:rsidR="00000000" w:rsidRPr="002A26D4" w:rsidP="002A26D4">
      <w:pPr>
        <w:pStyle w:val="ListBullet2"/>
      </w:pPr>
      <w:r w:rsidRPr="002A26D4">
        <w:t>hole punch</w:t>
      </w:r>
    </w:p>
    <w:p w:rsidR="00000000" w:rsidRPr="002A26D4" w:rsidP="002A26D4">
      <w:pPr>
        <w:pStyle w:val="ListBullet2"/>
      </w:pPr>
      <w:r w:rsidRPr="002A26D4">
        <w:t>pins</w:t>
      </w:r>
    </w:p>
    <w:p w:rsidR="00000000" w:rsidRPr="002A26D4" w:rsidP="002A26D4">
      <w:pPr>
        <w:pStyle w:val="ListBullet2"/>
      </w:pPr>
      <w:r w:rsidRPr="002A26D4">
        <w:t>fashion triangle</w:t>
      </w:r>
    </w:p>
    <w:p w:rsidR="00000000" w:rsidRPr="002A26D4" w:rsidP="002A26D4">
      <w:pPr>
        <w:pStyle w:val="ListBullet2"/>
      </w:pPr>
      <w:r w:rsidRPr="002A26D4">
        <w:t>French curve</w:t>
      </w:r>
    </w:p>
    <w:p w:rsidR="00000000" w:rsidRPr="002A26D4" w:rsidP="002A26D4">
      <w:pPr>
        <w:pStyle w:val="ListBullet2"/>
      </w:pPr>
      <w:r w:rsidRPr="002A26D4">
        <w:t>pattern notcher</w:t>
      </w:r>
    </w:p>
    <w:p w:rsidR="00000000" w:rsidRPr="002A26D4" w:rsidP="002A26D4">
      <w:pPr>
        <w:pStyle w:val="ListBullet2"/>
      </w:pPr>
      <w:r w:rsidRPr="002A26D4">
        <w:t>weights</w:t>
      </w:r>
    </w:p>
    <w:p w:rsidR="00000000" w:rsidRPr="002A26D4" w:rsidP="002A26D4">
      <w:pPr>
        <w:pStyle w:val="ListBullet"/>
      </w:pPr>
      <w:r w:rsidRPr="002A26D4">
        <w:t>draping processes and plans</w:t>
      </w:r>
    </w:p>
    <w:p w:rsidR="00000000" w:rsidRPr="002A26D4" w:rsidP="002A26D4">
      <w:pPr>
        <w:pStyle w:val="ListBullet"/>
      </w:pPr>
      <w:r w:rsidRPr="002A26D4">
        <w:t>body science:</w:t>
      </w:r>
    </w:p>
    <w:p w:rsidR="00000000" w:rsidRPr="002A26D4" w:rsidP="002A26D4">
      <w:pPr>
        <w:pStyle w:val="ListBullet2"/>
      </w:pPr>
      <w:r w:rsidRPr="002A26D4">
        <w:t>structural anatomy</w:t>
      </w:r>
    </w:p>
    <w:p w:rsidR="00000000" w:rsidRPr="002A26D4" w:rsidP="002A26D4">
      <w:pPr>
        <w:pStyle w:val="ListBullet2"/>
      </w:pPr>
      <w:r w:rsidRPr="002A26D4">
        <w:t>morphology</w:t>
      </w:r>
    </w:p>
    <w:p w:rsidR="00000000" w:rsidRPr="002A26D4" w:rsidP="002A26D4">
      <w:pPr>
        <w:pStyle w:val="ListBullet2"/>
      </w:pPr>
      <w:r w:rsidRPr="002A26D4">
        <w:t>anthropometry</w:t>
      </w:r>
    </w:p>
    <w:p w:rsidR="00000000" w:rsidRPr="002A26D4" w:rsidP="002A26D4">
      <w:pPr>
        <w:pStyle w:val="ListBullet"/>
      </w:pPr>
      <w:r w:rsidRPr="002A26D4">
        <w:t>fabric handling characteristics:</w:t>
      </w:r>
    </w:p>
    <w:p w:rsidR="00000000" w:rsidRPr="002A26D4" w:rsidP="002A26D4">
      <w:pPr>
        <w:pStyle w:val="ListBullet2"/>
      </w:pPr>
      <w:r w:rsidRPr="002A26D4">
        <w:t>fall</w:t>
      </w:r>
    </w:p>
    <w:p w:rsidR="00000000" w:rsidRPr="002A26D4" w:rsidP="002A26D4">
      <w:pPr>
        <w:pStyle w:val="ListBullet2"/>
      </w:pPr>
      <w:r w:rsidRPr="002A26D4">
        <w:t>stretch</w:t>
      </w:r>
    </w:p>
    <w:p w:rsidR="00000000" w:rsidRPr="002A26D4" w:rsidP="002A26D4">
      <w:pPr>
        <w:pStyle w:val="ListBullet2"/>
      </w:pPr>
      <w:r w:rsidRPr="002A26D4">
        <w:t>stability</w:t>
      </w:r>
    </w:p>
    <w:p w:rsidR="00000000" w:rsidRPr="002A26D4" w:rsidP="002A26D4">
      <w:pPr>
        <w:pStyle w:val="ListBullet2"/>
      </w:pPr>
      <w:r w:rsidRPr="002A26D4">
        <w:t>drape</w:t>
      </w:r>
    </w:p>
    <w:p w:rsidR="00000000" w:rsidRPr="002A26D4" w:rsidP="002A26D4">
      <w:pPr>
        <w:pStyle w:val="ListBullet"/>
      </w:pPr>
      <w:r w:rsidRPr="002A26D4">
        <w:t>required details for pattern pieces</w:t>
      </w:r>
    </w:p>
    <w:p w:rsidR="00000000" w:rsidRPr="002A26D4" w:rsidP="002A26D4">
      <w:pPr>
        <w:pStyle w:val="ListBullet"/>
      </w:pPr>
      <w:r w:rsidRPr="002A26D4">
        <w:t>pattern markings:</w:t>
      </w:r>
    </w:p>
    <w:p w:rsidR="00000000" w:rsidRPr="002A26D4" w:rsidP="002A26D4">
      <w:pPr>
        <w:pStyle w:val="ListBullet2"/>
      </w:pPr>
      <w:r w:rsidRPr="002A26D4">
        <w:t>appropriate seam widths</w:t>
      </w:r>
    </w:p>
    <w:p w:rsidR="00000000" w:rsidRPr="002A26D4" w:rsidP="002A26D4">
      <w:pPr>
        <w:pStyle w:val="ListBullet2"/>
      </w:pPr>
      <w:r w:rsidRPr="002A26D4">
        <w:t>notches</w:t>
      </w:r>
    </w:p>
    <w:p w:rsidR="00000000" w:rsidRPr="002A26D4" w:rsidP="002A26D4">
      <w:pPr>
        <w:pStyle w:val="ListBullet2"/>
      </w:pPr>
      <w:r w:rsidRPr="002A26D4">
        <w:t>dart lines</w:t>
      </w:r>
    </w:p>
    <w:p w:rsidR="00000000" w:rsidRPr="002A26D4" w:rsidP="002A26D4">
      <w:pPr>
        <w:pStyle w:val="ListBullet2"/>
      </w:pPr>
      <w:r w:rsidRPr="002A26D4">
        <w:t>drill holes</w:t>
      </w:r>
    </w:p>
    <w:p w:rsidR="00000000" w:rsidRPr="002A26D4" w:rsidP="002A26D4">
      <w:pPr>
        <w:pStyle w:val="ListBullet2"/>
      </w:pPr>
      <w:r w:rsidRPr="002A26D4">
        <w:t>grain line</w:t>
      </w:r>
    </w:p>
    <w:p w:rsidR="00000000" w:rsidRPr="002A26D4" w:rsidP="002A26D4">
      <w:pPr>
        <w:pStyle w:val="ListBullet2"/>
      </w:pPr>
      <w:r w:rsidRPr="002A26D4">
        <w:t>cutting instructions</w:t>
      </w:r>
    </w:p>
    <w:p w:rsidR="00000000" w:rsidRPr="002A26D4" w:rsidP="002A26D4">
      <w:pPr>
        <w:pStyle w:val="ListBullet2"/>
      </w:pPr>
      <w:r w:rsidRPr="002A26D4">
        <w:t>stitching lines</w:t>
      </w:r>
    </w:p>
    <w:p w:rsidR="00000000" w:rsidRPr="002A26D4" w:rsidP="002A26D4">
      <w:pPr>
        <w:pStyle w:val="ListBullet"/>
      </w:pPr>
      <w:r w:rsidRPr="002A26D4">
        <w:t>pattern specification sheets</w:t>
      </w:r>
    </w:p>
    <w:p w:rsidR="00000000" w:rsidRPr="002A26D4" w:rsidP="002A26D4">
      <w:pPr>
        <w:pStyle w:val="ListBullet"/>
      </w:pPr>
      <w:r w:rsidRPr="002A26D4">
        <w:t>maintaining accurate records.</w:t>
      </w:r>
    </w:p>
    <w:p w:rsidR="00000000" w:rsidRPr="002A26D4" w:rsidP="002A26D4">
      <w:pPr>
        <w:pStyle w:val="AllowPageBreak"/>
      </w:pPr>
    </w:p>
    <w:p w:rsidR="00000000" w:rsidRPr="002A26D4" w:rsidP="002A26D4">
      <w:pPr>
        <w:pStyle w:val="Heading1"/>
      </w:pPr>
      <w:bookmarkStart w:id="14" w:name="O_930345"/>
      <w:bookmarkEnd w:id="14"/>
      <w:r w:rsidRPr="002A26D4">
        <w:t>Assessment Conditions</w:t>
      </w:r>
    </w:p>
    <w:p w:rsidR="00000000" w:rsidRPr="002A26D4" w:rsidP="002A26D4">
      <w:pPr>
        <w:pStyle w:val="ListBullet"/>
      </w:pPr>
      <w:r w:rsidRPr="002A26D4">
        <w:t>Assessors must:</w:t>
      </w:r>
    </w:p>
    <w:p w:rsidR="00000000" w:rsidRPr="002A26D4" w:rsidP="002A26D4">
      <w:pPr>
        <w:pStyle w:val="ListBullet2"/>
      </w:pPr>
      <w:r w:rsidRPr="002A26D4">
        <w:t xml:space="preserve">satisfy the assessor competency requirements that are in place at the time of the assessment, as set by the VET regulator </w:t>
      </w:r>
    </w:p>
    <w:p w:rsidR="00000000" w:rsidRPr="002A26D4" w:rsidP="002A26D4">
      <w:pPr>
        <w:pStyle w:val="ListBullet2"/>
      </w:pPr>
      <w:r w:rsidRPr="002A26D4">
        <w:t xml:space="preserve">have vocational competency in draping fabrics </w:t>
      </w:r>
      <w:r w:rsidRPr="002A26D4">
        <w:t>to make patterns, at least to the level being assessed, with relevant industry knowledge and experience.</w:t>
      </w:r>
    </w:p>
    <w:p w:rsidR="00000000" w:rsidRPr="002A26D4" w:rsidP="002A26D4">
      <w:pPr>
        <w:pStyle w:val="ListBullet"/>
      </w:pPr>
      <w:r w:rsidRPr="002A26D4">
        <w:t>Assessment should occur in operational workplace situations. Where this is not possible, or where personal safety or environmental damage are limiting</w:t>
      </w:r>
      <w:r w:rsidRPr="002A26D4">
        <w:t xml:space="preserve"> factors, assessment must occur in a sufficiently rigorous simulated environment reflecting realistic operational workplace conditions. This must cover all aspects of workplace performance, including environment, task skills, task management skills, contin</w:t>
      </w:r>
      <w:r w:rsidRPr="002A26D4">
        <w:t xml:space="preserve">gency management skills and job role environment skills. </w:t>
      </w:r>
    </w:p>
    <w:p w:rsidR="00000000" w:rsidRPr="002A26D4" w:rsidP="002A26D4">
      <w:pPr>
        <w:pStyle w:val="ListBullet"/>
      </w:pPr>
      <w:r w:rsidRPr="002A26D4">
        <w:t>Assessment processes and techniques must be appropriate to the language, literacy and numeracy requirements of the work being performed and the needs of the candidate.</w:t>
      </w:r>
    </w:p>
    <w:p w:rsidR="00000000" w:rsidRPr="002A26D4" w:rsidP="002A26D4">
      <w:pPr>
        <w:pStyle w:val="ListBullet"/>
      </w:pPr>
      <w:r w:rsidRPr="002A26D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A26D4" w:rsidP="002A26D4">
      <w:pPr>
        <w:pStyle w:val="AllowPageBreak"/>
      </w:pPr>
    </w:p>
    <w:p w:rsidR="00000000" w:rsidRPr="002A26D4" w:rsidP="002A26D4">
      <w:pPr>
        <w:pStyle w:val="Heading1"/>
      </w:pPr>
      <w:bookmarkStart w:id="15" w:name="O_930343"/>
      <w:bookmarkEnd w:id="15"/>
      <w:r w:rsidRPr="002A26D4">
        <w:t>Links</w:t>
      </w:r>
    </w:p>
    <w:p w:rsidR="00000000" w:rsidRPr="002A26D4" w:rsidP="00707F78">
      <w:pPr>
        <w:pStyle w:val="BodyText"/>
      </w:pPr>
      <w:r w:rsidRPr="002A26D4">
        <w:t>Companion Volum</w:t>
      </w:r>
      <w:r w:rsidRPr="002A26D4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257E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A26D4" w:rsidP="002A26D4"/>
    <w:sectPr w:rsidSect="002A26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D4" w:rsidRPr="00707F78" w:rsidP="00707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78" w:rsidP="002A2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7F78" w:rsidP="002A2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7F78" w:rsidP="002A26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D4" w:rsidP="002A26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F78">
      <w:t>Approved</w:t>
    </w:r>
    <w:r w:rsidR="00707F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F7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F78">
      <w:rPr>
        <w:noProof/>
      </w:rPr>
      <w:t>6</w:t>
    </w:r>
    <w:r>
      <w:rPr>
        <w:noProof/>
      </w:rPr>
      <w:fldChar w:fldCharType="end"/>
    </w:r>
  </w:p>
  <w:p w:rsidR="002A26D4" w:rsidP="002A26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F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F78">
      <w:t>Skills Insight</w:t>
    </w:r>
    <w:r w:rsidR="00707F78">
      <w:fldChar w:fldCharType="end"/>
    </w:r>
  </w:p>
  <w:p w:rsidR="002A26D4" w:rsidP="002A26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6D4" w:rsidRPr="00707F78" w:rsidP="00707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F78" w:rsidRPr="002D2AF8" w:rsidP="002A2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MSTFD4021 Drape fabrics to make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F78" w:rsidP="002A26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6D4" w:rsidRPr="002D2AF8" w:rsidP="002A26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F78">
      <w:t>MSTFD4021 Drape fabrics to make patterns</w:t>
    </w:r>
    <w:r w:rsidR="00707F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F78">
      <w:rPr>
        <w:noProof/>
      </w:rPr>
      <w:t>2 March 2025</w:t>
    </w:r>
    <w:r>
      <w:fldChar w:fldCharType="end"/>
    </w:r>
  </w:p>
  <w:p w:rsidR="002A26D4" w:rsidP="002A26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2D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A69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545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6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6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6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6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6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6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6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6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6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6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6D4"/>
  </w:style>
  <w:style w:type="character" w:customStyle="1" w:styleId="Heading1Char">
    <w:name w:val="Heading 1 Char"/>
    <w:basedOn w:val="DefaultParagraphFont"/>
    <w:link w:val="Heading1"/>
    <w:rsid w:val="002A26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6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6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6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6D4"/>
    <w:rPr>
      <w:b/>
      <w:spacing w:val="0"/>
    </w:rPr>
  </w:style>
  <w:style w:type="paragraph" w:styleId="ListBullet2">
    <w:name w:val="List Bullet 2"/>
    <w:basedOn w:val="List2"/>
    <w:rsid w:val="002A26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6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6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6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6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6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6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6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6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6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6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6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6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6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6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6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6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6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6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6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6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6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6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6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6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6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6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6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6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6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6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6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6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6D4"/>
    <w:rPr>
      <w:i/>
    </w:rPr>
  </w:style>
  <w:style w:type="paragraph" w:styleId="Caption">
    <w:name w:val="caption"/>
    <w:basedOn w:val="BodyText"/>
    <w:next w:val="Normal"/>
    <w:qFormat/>
    <w:rsid w:val="002A26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6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6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6D4"/>
  </w:style>
  <w:style w:type="paragraph" w:styleId="TableofFigures">
    <w:name w:val="table of figures"/>
    <w:basedOn w:val="Normal"/>
    <w:next w:val="Normal"/>
    <w:semiHidden/>
    <w:rsid w:val="002A26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6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26D4"/>
    <w:rPr>
      <w:rFonts w:ascii="Wingdings" w:hAnsi="Wingdings"/>
    </w:rPr>
  </w:style>
  <w:style w:type="paragraph" w:customStyle="1" w:styleId="TableHeading">
    <w:name w:val="Table Heading"/>
    <w:basedOn w:val="HeadingBase"/>
    <w:rsid w:val="002A26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6D4"/>
    <w:rPr>
      <w:color w:val="0033CC"/>
      <w:u w:val="none"/>
    </w:rPr>
  </w:style>
  <w:style w:type="paragraph" w:customStyle="1" w:styleId="BodyTextRight">
    <w:name w:val="Body Text Right"/>
    <w:basedOn w:val="BodyText"/>
    <w:rsid w:val="002A26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6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6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6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6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6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6D4"/>
    <w:rPr>
      <w:sz w:val="32"/>
    </w:rPr>
  </w:style>
  <w:style w:type="paragraph" w:customStyle="1" w:styleId="HeadingProcedure">
    <w:name w:val="Heading Procedure"/>
    <w:basedOn w:val="HeadingBase"/>
    <w:next w:val="Normal"/>
    <w:rsid w:val="002A26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6D4"/>
    <w:pPr>
      <w:spacing w:before="60" w:after="60"/>
    </w:pPr>
  </w:style>
  <w:style w:type="paragraph" w:styleId="ListContinue">
    <w:name w:val="List Continue"/>
    <w:basedOn w:val="List"/>
    <w:rsid w:val="002A26D4"/>
    <w:pPr>
      <w:ind w:firstLine="0"/>
    </w:pPr>
  </w:style>
  <w:style w:type="paragraph" w:customStyle="1" w:styleId="ListNote">
    <w:name w:val="List Note"/>
    <w:basedOn w:val="List"/>
    <w:rsid w:val="002A26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6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6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6D4"/>
    <w:rPr>
      <w:rFonts w:ascii="Courier New" w:hAnsi="Courier New"/>
    </w:rPr>
  </w:style>
  <w:style w:type="paragraph" w:customStyle="1" w:styleId="NoteBullet">
    <w:name w:val="Note Bullet"/>
    <w:basedOn w:val="Note"/>
    <w:rsid w:val="002A26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6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6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6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6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26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6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6D4"/>
    <w:rPr>
      <w:b/>
      <w:smallCaps/>
    </w:rPr>
  </w:style>
  <w:style w:type="paragraph" w:customStyle="1" w:styleId="TableListNumber">
    <w:name w:val="Table List Number"/>
    <w:basedOn w:val="ListNumber"/>
    <w:rsid w:val="002A26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6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6D4"/>
    <w:pPr>
      <w:numPr>
        <w:numId w:val="9"/>
      </w:numPr>
    </w:pPr>
  </w:style>
  <w:style w:type="paragraph" w:customStyle="1" w:styleId="ListAlpha2">
    <w:name w:val="List Alpha 2"/>
    <w:basedOn w:val="List2"/>
    <w:rsid w:val="002A26D4"/>
    <w:pPr>
      <w:numPr>
        <w:numId w:val="8"/>
      </w:numPr>
    </w:pPr>
  </w:style>
  <w:style w:type="paragraph" w:styleId="List2">
    <w:name w:val="List 2"/>
    <w:basedOn w:val="BodyText"/>
    <w:rsid w:val="002A26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6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6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6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6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6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6D4"/>
    <w:pPr>
      <w:numPr>
        <w:numId w:val="4"/>
      </w:numPr>
    </w:pPr>
  </w:style>
  <w:style w:type="paragraph" w:styleId="ListContinue2">
    <w:name w:val="List Continue 2"/>
    <w:basedOn w:val="List2"/>
    <w:rsid w:val="002A26D4"/>
    <w:pPr>
      <w:ind w:firstLine="0"/>
    </w:pPr>
  </w:style>
  <w:style w:type="paragraph" w:styleId="ListContinue3">
    <w:name w:val="List Continue 3"/>
    <w:basedOn w:val="List3"/>
    <w:rsid w:val="002A26D4"/>
    <w:pPr>
      <w:ind w:left="1021" w:firstLine="0"/>
    </w:pPr>
  </w:style>
  <w:style w:type="paragraph" w:styleId="ListContinue4">
    <w:name w:val="List Continue 4"/>
    <w:basedOn w:val="List4"/>
    <w:rsid w:val="002A26D4"/>
    <w:pPr>
      <w:ind w:firstLine="0"/>
    </w:pPr>
  </w:style>
  <w:style w:type="paragraph" w:styleId="ListContinue5">
    <w:name w:val="List Continue 5"/>
    <w:basedOn w:val="List5"/>
    <w:rsid w:val="002A26D4"/>
    <w:pPr>
      <w:ind w:firstLine="0"/>
    </w:pPr>
  </w:style>
  <w:style w:type="paragraph" w:styleId="ListNumber3">
    <w:name w:val="List Number 3"/>
    <w:basedOn w:val="List3"/>
    <w:rsid w:val="002A26D4"/>
    <w:pPr>
      <w:numPr>
        <w:numId w:val="5"/>
      </w:numPr>
    </w:pPr>
  </w:style>
  <w:style w:type="paragraph" w:styleId="ListNumber4">
    <w:name w:val="List Number 4"/>
    <w:basedOn w:val="List4"/>
    <w:rsid w:val="002A26D4"/>
    <w:pPr>
      <w:numPr>
        <w:numId w:val="6"/>
      </w:numPr>
    </w:pPr>
  </w:style>
  <w:style w:type="paragraph" w:styleId="ListNumber5">
    <w:name w:val="List Number 5"/>
    <w:basedOn w:val="List5"/>
    <w:rsid w:val="002A26D4"/>
    <w:pPr>
      <w:numPr>
        <w:numId w:val="7"/>
      </w:numPr>
    </w:pPr>
  </w:style>
  <w:style w:type="paragraph" w:styleId="BlockText">
    <w:name w:val="Block Text"/>
    <w:basedOn w:val="Normal"/>
    <w:rsid w:val="002A26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6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6D4"/>
    <w:rPr>
      <w:sz w:val="16"/>
      <w:vertAlign w:val="superscript"/>
    </w:rPr>
  </w:style>
  <w:style w:type="character" w:customStyle="1" w:styleId="Symbols">
    <w:name w:val="Symbols"/>
    <w:basedOn w:val="DefaultParagraphFont"/>
    <w:rsid w:val="002A26D4"/>
    <w:rPr>
      <w:rFonts w:ascii="Symbol" w:hAnsi="Symbol"/>
    </w:rPr>
  </w:style>
  <w:style w:type="character" w:customStyle="1" w:styleId="MenuOptions">
    <w:name w:val="Menu Options"/>
    <w:basedOn w:val="DefaultParagraphFont"/>
    <w:rsid w:val="002A26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6D4"/>
    <w:rPr>
      <w:b/>
    </w:rPr>
  </w:style>
  <w:style w:type="character" w:customStyle="1" w:styleId="Underlined">
    <w:name w:val="Underlined"/>
    <w:basedOn w:val="DefaultParagraphFont"/>
    <w:rsid w:val="002A26D4"/>
    <w:rPr>
      <w:u w:val="single"/>
    </w:rPr>
  </w:style>
  <w:style w:type="paragraph" w:customStyle="1" w:styleId="TableBodyTextRight">
    <w:name w:val="Table Body Text Right"/>
    <w:basedOn w:val="TableBodyText"/>
    <w:rsid w:val="002A26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6D4"/>
    <w:rPr>
      <w:sz w:val="18"/>
    </w:rPr>
  </w:style>
  <w:style w:type="paragraph" w:customStyle="1" w:styleId="BodySmallRight">
    <w:name w:val="Body Small Right"/>
    <w:basedOn w:val="BodyTextRight"/>
    <w:rsid w:val="002A26D4"/>
    <w:rPr>
      <w:sz w:val="18"/>
      <w:szCs w:val="18"/>
    </w:rPr>
  </w:style>
  <w:style w:type="paragraph" w:customStyle="1" w:styleId="MarginEdition">
    <w:name w:val="Margin Edition"/>
    <w:basedOn w:val="MarginNote"/>
    <w:rsid w:val="002A26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6D4"/>
    <w:rPr>
      <w:sz w:val="2"/>
      <w:szCs w:val="2"/>
    </w:rPr>
  </w:style>
  <w:style w:type="character" w:customStyle="1" w:styleId="Small">
    <w:name w:val="Small"/>
    <w:basedOn w:val="DefaultParagraphFont"/>
    <w:rsid w:val="002A26D4"/>
    <w:rPr>
      <w:sz w:val="16"/>
    </w:rPr>
  </w:style>
  <w:style w:type="paragraph" w:customStyle="1" w:styleId="WideTable">
    <w:name w:val="Wide Table"/>
    <w:basedOn w:val="Normal"/>
    <w:rsid w:val="002A26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6D4"/>
  </w:style>
  <w:style w:type="paragraph" w:styleId="Quote">
    <w:name w:val="Quote"/>
    <w:basedOn w:val="Heading1"/>
    <w:link w:val="QuoteChar"/>
    <w:qFormat/>
    <w:rsid w:val="002A26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6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6D4"/>
    <w:pPr>
      <w:pageBreakBefore/>
    </w:pPr>
  </w:style>
  <w:style w:type="paragraph" w:customStyle="1" w:styleId="Border">
    <w:name w:val="Border"/>
    <w:basedOn w:val="Normal"/>
    <w:qFormat/>
    <w:rsid w:val="002A26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6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6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6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6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6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6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6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6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6D4"/>
    <w:rPr>
      <w:u w:val="single"/>
    </w:rPr>
  </w:style>
  <w:style w:type="character" w:customStyle="1" w:styleId="BoldandItalics">
    <w:name w:val="Bold and Italics"/>
    <w:qFormat/>
    <w:rsid w:val="002A26D4"/>
    <w:rPr>
      <w:b/>
      <w:i/>
      <w:u w:val="none"/>
    </w:rPr>
  </w:style>
  <w:style w:type="paragraph" w:styleId="BalloonText">
    <w:name w:val="Balloon Text"/>
    <w:basedOn w:val="Normal"/>
    <w:link w:val="BalloonTextChar"/>
    <w:rsid w:val="002A2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6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6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6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6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6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6D4"/>
    <w:pPr>
      <w:spacing w:before="0" w:after="0"/>
    </w:pPr>
  </w:style>
  <w:style w:type="paragraph" w:customStyle="1" w:styleId="BodyTextBold">
    <w:name w:val="Body Text Bold"/>
    <w:basedOn w:val="BodyText"/>
    <w:qFormat/>
    <w:rsid w:val="002A26D4"/>
    <w:rPr>
      <w:b/>
    </w:rPr>
  </w:style>
  <w:style w:type="character" w:styleId="Hyperlink">
    <w:name w:val="Hyperlink"/>
    <w:basedOn w:val="DefaultParagraphFont"/>
    <w:uiPriority w:val="99"/>
    <w:unhideWhenUsed/>
    <w:rsid w:val="00707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1222</Words>
  <Characters>7470</Characters>
  <Application>Microsoft Office Word</Application>
  <DocSecurity>0</DocSecurity>
  <Lines>339</Lines>
  <Paragraphs>228</Paragraphs>
  <ScaleCrop>false</ScaleCrop>
  <Company>Author-it Software Corporation Ltd.</Company>
  <LinksUpToDate>false</LinksUpToDate>
  <CharactersWithSpaces>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MSTFD4021 Drape fabrics to make patterns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