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935" w:rsidP="003D4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MSTFD4013 Grade 2-D patterns</w:t>
      </w:r>
      <w:r>
        <w:fldChar w:fldCharType="end"/>
      </w:r>
    </w:p>
    <w:p w:rsidR="003D4935" w:rsidP="003D4935">
      <w:pPr>
        <w:pStyle w:val="Version"/>
        <w:sectPr w:rsidSect="000E0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031" w:rsidP="000E0031">
      <w:pPr>
        <w:pStyle w:val="SuperHeading"/>
      </w:pPr>
      <w:r w:rsidRPr="000E0031">
        <w:t>MSTFD4013 Grade 2-D patterns</w:t>
      </w:r>
    </w:p>
    <w:p w:rsidR="00000000" w:rsidRPr="000E0031" w:rsidP="000E0031">
      <w:pPr>
        <w:pStyle w:val="Heading1"/>
      </w:pPr>
      <w:bookmarkStart w:id="1" w:name="O_930196"/>
      <w:bookmarkEnd w:id="1"/>
      <w:r w:rsidRPr="000E0031">
        <w:t>Modification History</w:t>
      </w:r>
    </w:p>
    <w:p w:rsidR="00000000" w:rsidRPr="000E0031" w:rsidP="003D4935">
      <w:pPr>
        <w:pStyle w:val="BodyText"/>
      </w:pPr>
      <w:r w:rsidRPr="000E0031">
        <w:t>Release 1. Supersedes and is equivalent to LMTFD4013B Grade 2D patterns</w:t>
      </w:r>
    </w:p>
    <w:p w:rsidR="00000000" w:rsidRPr="000E0031" w:rsidP="000E0031">
      <w:pPr>
        <w:pStyle w:val="Heading1"/>
      </w:pPr>
      <w:bookmarkStart w:id="2" w:name="O_930204"/>
      <w:bookmarkEnd w:id="2"/>
      <w:r w:rsidRPr="000E0031">
        <w:t>Application</w:t>
      </w:r>
    </w:p>
    <w:p w:rsidR="00000000" w:rsidRPr="000E0031" w:rsidP="003D4935">
      <w:pPr>
        <w:pStyle w:val="BodyText"/>
      </w:pPr>
      <w:r w:rsidRPr="000E0031">
        <w:t>This unit of competency covers the skills and knowledge to grade flat or 2-D patterns used for garment production.</w:t>
      </w:r>
    </w:p>
    <w:p w:rsidR="00000000" w:rsidRPr="000E0031" w:rsidP="003D4935">
      <w:pPr>
        <w:pStyle w:val="BodyText"/>
      </w:pPr>
      <w:r w:rsidRPr="000E0031">
        <w:t>The unit of compet</w:t>
      </w:r>
      <w:r w:rsidRPr="000E0031">
        <w:t>ency applies to production of a basic style garment where discretion and judgement may be required in planning and selecting processes, procedures or outcomes.</w:t>
      </w:r>
    </w:p>
    <w:p w:rsidR="00000000" w:rsidRPr="000E0031" w:rsidP="003D4935">
      <w:pPr>
        <w:pStyle w:val="BodyText"/>
      </w:pPr>
      <w:r w:rsidRPr="000E0031">
        <w:t>Work may be conducted in small to large scale enterprises and may involve individual and team a</w:t>
      </w:r>
      <w:r w:rsidRPr="000E0031">
        <w:t>ctivities.</w:t>
      </w:r>
    </w:p>
    <w:p w:rsidR="00000000" w:rsidRPr="000E0031" w:rsidP="003D4935">
      <w:pPr>
        <w:pStyle w:val="BodyText"/>
      </w:pPr>
      <w:r w:rsidRPr="000E0031">
        <w:t>No licensing, legislative or certification requirements apply to this unit at the time of publication.</w:t>
      </w:r>
    </w:p>
    <w:p w:rsidR="00000000" w:rsidRPr="000E0031" w:rsidP="000E0031">
      <w:pPr>
        <w:pStyle w:val="Heading1"/>
      </w:pPr>
      <w:bookmarkStart w:id="3" w:name="O_930203"/>
      <w:bookmarkEnd w:id="3"/>
      <w:r w:rsidRPr="000E0031">
        <w:t>Pre-requisite Unit</w:t>
      </w:r>
    </w:p>
    <w:p w:rsidR="00000000" w:rsidRPr="000E0031" w:rsidP="003D4935">
      <w:pPr>
        <w:pStyle w:val="BodyText"/>
      </w:pPr>
      <w:r w:rsidRPr="000E0031">
        <w:t>Nil</w:t>
      </w:r>
    </w:p>
    <w:p w:rsidR="00000000" w:rsidRPr="000E0031" w:rsidP="000E0031">
      <w:pPr>
        <w:pStyle w:val="Heading1"/>
      </w:pPr>
      <w:bookmarkStart w:id="4" w:name="O_930202"/>
      <w:bookmarkEnd w:id="4"/>
      <w:r w:rsidRPr="000E0031">
        <w:t>Competency Field</w:t>
      </w:r>
    </w:p>
    <w:p w:rsidR="00000000" w:rsidRPr="000E0031" w:rsidP="003D4935">
      <w:pPr>
        <w:pStyle w:val="BodyText"/>
      </w:pPr>
      <w:r w:rsidRPr="000E0031">
        <w:t>Fashion design and technology</w:t>
      </w:r>
    </w:p>
    <w:p w:rsidR="00000000" w:rsidRPr="000E0031" w:rsidP="000E0031">
      <w:pPr>
        <w:pStyle w:val="Heading1"/>
      </w:pPr>
      <w:bookmarkStart w:id="5" w:name="O_930201"/>
      <w:bookmarkEnd w:id="5"/>
      <w:r w:rsidRPr="000E0031">
        <w:t>Unit Sector</w:t>
      </w:r>
    </w:p>
    <w:p w:rsidR="00000000" w:rsidRPr="000E0031" w:rsidP="003D4935">
      <w:pPr>
        <w:pStyle w:val="BodyText"/>
      </w:pPr>
      <w:r w:rsidRPr="000E0031">
        <w:t>Not appl</w:t>
      </w:r>
      <w:r w:rsidRPr="000E0031">
        <w:t>icable</w:t>
      </w:r>
    </w:p>
    <w:p w:rsidR="00000000" w:rsidRPr="000E0031" w:rsidP="000E0031">
      <w:pPr>
        <w:pStyle w:val="Heading1"/>
      </w:pPr>
      <w:bookmarkStart w:id="6" w:name="O_930200"/>
      <w:bookmarkEnd w:id="6"/>
      <w:r w:rsidRPr="000E00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Performance criteria describe the performance needed to demonstrate achievement of the element.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BodyText"/>
            </w:pPr>
            <w:r w:rsidRPr="000E003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Follow standard operating procedures (SOPs)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Comply with work health and safety (WHS) requirements at all times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Use appropriate personal protective equipment (PPE) in accordance with SOPs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Identify job requirements from specifications, drawings, job sheets or work instructions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BodyText"/>
            </w:pPr>
            <w:r w:rsidRPr="000E003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Prepare to grade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Select and prepare workstation and/or equipment according to WHS practices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Identify grading system used in workplace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 xml:space="preserve">Identify measurements of base size and subsequent spread 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Calculate number of sizes in grading and establish grade increments between sizes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Set up base pattern of a basic style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Identify style and fabric characteristics which influence grading and check queries with patternmaker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Select appropriate grade plan and construct grade rule table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BodyText"/>
            </w:pPr>
            <w:r w:rsidRPr="000E003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Grade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 xml:space="preserve">Determine stacking or outlay requirements, including direction 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Grade pattern manually using patternmaking technical skills or by computer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Identify stack points or lines if stacking is used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Preserve integrity of pat</w:t>
            </w:r>
            <w:r w:rsidRPr="000E0031">
              <w:t>tern attributes during grading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Accurately label all pattern pieces with pattern marking symbols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Check pattern for accuracy and rectify or address faults as required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BodyText"/>
            </w:pPr>
            <w:r w:rsidRPr="000E003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Finalise grading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Maintain records and complete documentation, as required</w:t>
            </w:r>
          </w:p>
        </w:tc>
      </w:tr>
      <w:tr w:rsidTr="000E0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BodyText"/>
            </w:pPr>
            <w:r w:rsidRPr="000E0031">
              <w:t>File patterns</w:t>
            </w:r>
          </w:p>
        </w:tc>
      </w:tr>
    </w:tbl>
    <w:p w:rsidR="00000000" w:rsidRPr="000E0031" w:rsidP="000E0031">
      <w:pPr>
        <w:pStyle w:val="BodyText"/>
      </w:pPr>
    </w:p>
    <w:p w:rsidR="00000000" w:rsidRPr="000E0031" w:rsidP="000E0031">
      <w:pPr>
        <w:pStyle w:val="AllowPageBreak"/>
      </w:pPr>
    </w:p>
    <w:p w:rsidR="00000000" w:rsidRPr="000E0031" w:rsidP="000E0031">
      <w:pPr>
        <w:pStyle w:val="Heading1"/>
      </w:pPr>
      <w:bookmarkStart w:id="7" w:name="O_930199"/>
      <w:bookmarkEnd w:id="7"/>
      <w:r w:rsidRPr="000E0031">
        <w:t>Foundation Skills</w:t>
      </w:r>
    </w:p>
    <w:p w:rsidR="00000000" w:rsidRPr="000E0031" w:rsidP="003D4935">
      <w:pPr>
        <w:pStyle w:val="BodyText"/>
      </w:pPr>
      <w:r w:rsidRPr="000E0031">
        <w:t>This section describes those required skills (language, literacy and numeracy) that are essential to performance.</w:t>
      </w:r>
    </w:p>
    <w:p w:rsidR="00000000" w:rsidRPr="000E0031" w:rsidP="003D4935">
      <w:pPr>
        <w:pStyle w:val="BodyText"/>
      </w:pPr>
      <w:r w:rsidRPr="000E0031">
        <w:t>Foundation skills essential to performance are explicit in the performance criteria of this unit of competency.</w:t>
      </w:r>
    </w:p>
    <w:p w:rsidR="00000000" w:rsidRPr="000E0031" w:rsidP="000E0031">
      <w:pPr>
        <w:pStyle w:val="Heading1"/>
      </w:pPr>
      <w:bookmarkStart w:id="8" w:name="O_930198"/>
      <w:bookmarkEnd w:id="8"/>
      <w:r w:rsidRPr="000E0031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027"/>
      </w:tblGrid>
      <w:tr w:rsidTr="000E00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t>This field allows for different work environments and conditions that may affect performance. Essential ope</w:t>
            </w:r>
            <w:r w:rsidRPr="000E003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E00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ListBullet"/>
            </w:pPr>
            <w:r w:rsidRPr="000E0031">
              <w:t>requirements pr</w:t>
            </w:r>
            <w:r w:rsidRPr="000E0031">
              <w:t>escribed by legislation, awards, agreements and conditions of employment</w:t>
            </w:r>
          </w:p>
          <w:p w:rsidR="00000000" w:rsidRPr="000E0031" w:rsidP="000E0031">
            <w:pPr>
              <w:pStyle w:val="ListBullet"/>
            </w:pPr>
            <w:r w:rsidRPr="000E0031">
              <w:t>SOPs</w:t>
            </w:r>
          </w:p>
          <w:p w:rsidR="00000000" w:rsidRPr="000E0031" w:rsidP="000E0031">
            <w:pPr>
              <w:pStyle w:val="ListBullet"/>
            </w:pPr>
            <w:r w:rsidRPr="000E0031">
              <w:t>work instructions</w:t>
            </w:r>
          </w:p>
          <w:p w:rsidR="00000000" w:rsidRPr="000E0031" w:rsidP="000E0031">
            <w:pPr>
              <w:pStyle w:val="ListBullet"/>
            </w:pPr>
            <w:r w:rsidRPr="000E0031">
              <w:t>oral, written and visual communication</w:t>
            </w:r>
          </w:p>
          <w:p w:rsidR="00000000" w:rsidRPr="000E0031" w:rsidP="000E0031">
            <w:pPr>
              <w:pStyle w:val="ListBullet"/>
            </w:pPr>
            <w:r w:rsidRPr="000E0031">
              <w:t>quality practices, including responsibility for maintenance of own work quality and contribution to quality improvement of team or section output</w:t>
            </w:r>
          </w:p>
          <w:p w:rsidR="00000000" w:rsidRPr="000E0031" w:rsidP="000E0031">
            <w:pPr>
              <w:pStyle w:val="ListBullet"/>
            </w:pPr>
            <w:r w:rsidRPr="000E0031">
              <w:t>housekeeping</w:t>
            </w:r>
          </w:p>
          <w:p w:rsidR="00000000" w:rsidRPr="000E0031" w:rsidP="000E0031">
            <w:pPr>
              <w:pStyle w:val="ListBullet"/>
            </w:pPr>
            <w:r w:rsidRPr="000E0031">
              <w:t>tasks related to environmental protection, waste disposal, pollution control and recycling</w:t>
            </w:r>
          </w:p>
          <w:p w:rsidR="00000000" w:rsidRPr="000E0031" w:rsidP="000E0031">
            <w:pPr>
              <w:pStyle w:val="ListBullet"/>
            </w:pPr>
            <w:r w:rsidRPr="000E0031">
              <w:t>WHS pr</w:t>
            </w:r>
            <w:r w:rsidRPr="000E0031">
              <w:t>actices</w:t>
            </w:r>
          </w:p>
          <w:p w:rsidR="00000000" w:rsidP="000E0031">
            <w:pPr>
              <w:pStyle w:val="BodyText"/>
              <w:rPr>
                <w:lang w:val="en-NZ"/>
              </w:rPr>
            </w:pPr>
          </w:p>
        </w:tc>
      </w:tr>
      <w:tr w:rsidTr="000E00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Australian Standards include: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ListBullet"/>
            </w:pPr>
            <w:r w:rsidRPr="000E0031">
              <w:t>the relevant industry or Australian Standards that are current at the time this unit is being undertaken</w:t>
            </w:r>
          </w:p>
          <w:p w:rsidR="00000000" w:rsidP="000E0031">
            <w:pPr>
              <w:pStyle w:val="BodyText"/>
              <w:rPr>
                <w:lang w:val="en-NZ"/>
              </w:rPr>
            </w:pPr>
          </w:p>
        </w:tc>
      </w:tr>
      <w:tr w:rsidTr="000E00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Grading system includes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ListBullet"/>
            </w:pPr>
            <w:r w:rsidRPr="000E0031">
              <w:t>flat, 2-D patterns</w:t>
            </w:r>
          </w:p>
          <w:p w:rsidR="00000000" w:rsidRPr="000E0031" w:rsidP="000E0031">
            <w:pPr>
              <w:pStyle w:val="ListBullet"/>
            </w:pPr>
            <w:r w:rsidRPr="000E0031">
              <w:t>position of constant or stack point</w:t>
            </w:r>
          </w:p>
          <w:p w:rsidR="00000000" w:rsidP="000E0031">
            <w:pPr>
              <w:pStyle w:val="BodyText"/>
              <w:rPr>
                <w:lang w:val="en-NZ"/>
              </w:rPr>
            </w:pPr>
          </w:p>
        </w:tc>
      </w:tr>
      <w:tr w:rsidTr="000E00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Basic styles of garments include two or more of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ListBullet"/>
            </w:pPr>
            <w:r w:rsidRPr="000E0031">
              <w:t>A-line skirt</w:t>
            </w:r>
          </w:p>
          <w:p w:rsidR="00000000" w:rsidRPr="000E0031" w:rsidP="000E0031">
            <w:pPr>
              <w:pStyle w:val="ListBullet"/>
            </w:pPr>
            <w:r w:rsidRPr="000E0031">
              <w:t>straight skirt</w:t>
            </w:r>
          </w:p>
          <w:p w:rsidR="00000000" w:rsidRPr="000E0031" w:rsidP="000E0031">
            <w:pPr>
              <w:pStyle w:val="ListBullet"/>
            </w:pPr>
            <w:r w:rsidRPr="000E0031">
              <w:t>t-shirt</w:t>
            </w:r>
          </w:p>
          <w:p w:rsidR="00000000" w:rsidRPr="000E0031" w:rsidP="000E0031">
            <w:pPr>
              <w:pStyle w:val="ListBullet"/>
            </w:pPr>
            <w:r w:rsidRPr="000E0031">
              <w:t>shirt</w:t>
            </w:r>
          </w:p>
          <w:p w:rsidR="00000000" w:rsidRPr="000E0031" w:rsidP="000E0031">
            <w:pPr>
              <w:pStyle w:val="ListBullet"/>
            </w:pPr>
            <w:r w:rsidRPr="000E0031">
              <w:t>pants</w:t>
            </w:r>
          </w:p>
          <w:p w:rsidR="00000000" w:rsidRPr="000E0031" w:rsidP="000E0031">
            <w:pPr>
              <w:pStyle w:val="ListBullet"/>
            </w:pPr>
            <w:r w:rsidRPr="000E0031">
              <w:t>shorts (elastic waisted)</w:t>
            </w:r>
          </w:p>
          <w:p w:rsidR="00000000" w:rsidRPr="000E0031" w:rsidP="000E0031">
            <w:pPr>
              <w:pStyle w:val="ListBullet"/>
            </w:pPr>
            <w:r w:rsidRPr="000E0031">
              <w:t>blouses</w:t>
            </w:r>
          </w:p>
          <w:p w:rsidR="00000000" w:rsidRPr="000E0031" w:rsidP="000E0031">
            <w:pPr>
              <w:pStyle w:val="ListBullet"/>
            </w:pPr>
            <w:r w:rsidRPr="000E0031">
              <w:t>lingerie</w:t>
            </w:r>
          </w:p>
          <w:p w:rsidR="00000000" w:rsidP="000E0031">
            <w:pPr>
              <w:pStyle w:val="BodyText"/>
              <w:rPr>
                <w:lang w:val="en-NZ"/>
              </w:rPr>
            </w:pPr>
          </w:p>
        </w:tc>
      </w:tr>
      <w:tr w:rsidTr="000E00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031">
            <w:pPr>
              <w:pStyle w:val="BodyText"/>
              <w:rPr>
                <w:lang w:val="en-NZ"/>
              </w:rPr>
            </w:pPr>
            <w:r w:rsidRPr="000E0031">
              <w:rPr>
                <w:rStyle w:val="SpecialBold"/>
              </w:rPr>
              <w:t>Set up base pattern includes the following: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031" w:rsidP="000E0031">
            <w:pPr>
              <w:pStyle w:val="ListBullet"/>
            </w:pPr>
            <w:r w:rsidRPr="000E0031">
              <w:t xml:space="preserve">identifying base pattern and pattern pieces </w:t>
            </w:r>
          </w:p>
          <w:p w:rsidR="00000000" w:rsidRPr="000E0031" w:rsidP="000E0031">
            <w:pPr>
              <w:pStyle w:val="ListBullet"/>
            </w:pPr>
            <w:r w:rsidRPr="000E0031">
              <w:t xml:space="preserve">establishing constant or </w:t>
            </w:r>
            <w:r>
              <w:t>‘</w:t>
            </w:r>
            <w:r w:rsidRPr="000E0031">
              <w:t>0</w:t>
            </w:r>
            <w:r>
              <w:t>’</w:t>
            </w:r>
            <w:r w:rsidRPr="000E0031">
              <w:t xml:space="preserve"> position </w:t>
            </w:r>
          </w:p>
          <w:p w:rsidR="00000000" w:rsidRPr="000E0031" w:rsidP="000E0031">
            <w:pPr>
              <w:pStyle w:val="ListBullet"/>
            </w:pPr>
            <w:r w:rsidRPr="000E0031">
              <w:t>assigning grade points with corresponding values</w:t>
            </w:r>
          </w:p>
          <w:p w:rsidR="00000000" w:rsidRPr="000E0031" w:rsidP="000E0031">
            <w:pPr>
              <w:pStyle w:val="ListBullet"/>
            </w:pPr>
            <w:r w:rsidRPr="000E0031">
              <w:t>checking base size pattern for correct information, balance points and pattern fit</w:t>
            </w:r>
          </w:p>
          <w:p w:rsidR="00000000" w:rsidRPr="000E0031" w:rsidP="000E0031">
            <w:pPr>
              <w:pStyle w:val="ListBullet"/>
            </w:pPr>
            <w:r w:rsidRPr="000E0031">
              <w:t>seeking clarification, as required</w:t>
            </w:r>
          </w:p>
        </w:tc>
      </w:tr>
    </w:tbl>
    <w:p w:rsidR="00000000" w:rsidRPr="000E0031" w:rsidP="000E0031">
      <w:pPr>
        <w:pStyle w:val="BodyText"/>
      </w:pPr>
    </w:p>
    <w:p w:rsidR="00000000" w:rsidRPr="000E0031" w:rsidP="000E0031">
      <w:pPr>
        <w:pStyle w:val="AllowPageBreak"/>
      </w:pPr>
    </w:p>
    <w:p w:rsidR="00000000" w:rsidRPr="000E0031" w:rsidP="000E0031">
      <w:pPr>
        <w:pStyle w:val="Heading1"/>
      </w:pPr>
      <w:bookmarkStart w:id="9" w:name="O_930197"/>
      <w:bookmarkEnd w:id="9"/>
      <w:r w:rsidRPr="000E0031">
        <w:t>Unit Mapping Information</w:t>
      </w:r>
    </w:p>
    <w:p w:rsidR="00000000" w:rsidRPr="000E0031" w:rsidP="003D4935">
      <w:pPr>
        <w:pStyle w:val="BodyText"/>
      </w:pPr>
      <w:r w:rsidRPr="000E0031">
        <w:t>Releas</w:t>
      </w:r>
      <w:r w:rsidRPr="000E0031">
        <w:t>e 1. Supersedes and is equivalent to LMTFD4013B Grade 2D patterns</w:t>
      </w:r>
    </w:p>
    <w:p w:rsidR="00000000" w:rsidRPr="000E0031" w:rsidP="000E0031">
      <w:pPr>
        <w:pStyle w:val="Heading1"/>
      </w:pPr>
      <w:bookmarkStart w:id="10" w:name="O_930190"/>
      <w:bookmarkEnd w:id="10"/>
      <w:r w:rsidRPr="000E0031">
        <w:t>Links</w:t>
      </w:r>
    </w:p>
    <w:p w:rsidR="00000000" w:rsidRPr="000E0031" w:rsidP="003D4935">
      <w:pPr>
        <w:pStyle w:val="BodyText"/>
      </w:pPr>
      <w:r w:rsidRPr="000E0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E10E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E0031" w:rsidP="003D4935">
      <w:pPr>
        <w:pStyle w:val="BodyText"/>
        <w:sectPr w:rsidSect="000E00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0031" w:rsidP="000E0031">
      <w:pPr>
        <w:pStyle w:val="SuperHeading"/>
      </w:pPr>
      <w:r w:rsidRPr="000E0031">
        <w:t>Assessment Requirements for MSTFD4013 Grade 2-D patterns</w:t>
      </w:r>
    </w:p>
    <w:p w:rsidR="00000000" w:rsidRPr="000E0031" w:rsidP="000E0031">
      <w:pPr>
        <w:pStyle w:val="Heading1"/>
      </w:pPr>
      <w:bookmarkStart w:id="11" w:name="O_930192"/>
      <w:bookmarkEnd w:id="11"/>
      <w:r w:rsidRPr="000E0031">
        <w:t>Modification History</w:t>
      </w:r>
    </w:p>
    <w:p w:rsidR="00000000" w:rsidRPr="000E0031" w:rsidP="003D4935">
      <w:pPr>
        <w:pStyle w:val="BodyText"/>
      </w:pPr>
      <w:r w:rsidRPr="000E0031">
        <w:t>Release 1. Supersedes and is equivalent to LMTFD4013B Grade 2D patterns</w:t>
      </w:r>
    </w:p>
    <w:p w:rsidR="00000000" w:rsidRPr="000E0031" w:rsidP="000E0031">
      <w:pPr>
        <w:pStyle w:val="Heading1"/>
      </w:pPr>
      <w:bookmarkStart w:id="12" w:name="O_930195"/>
      <w:bookmarkEnd w:id="12"/>
      <w:r w:rsidRPr="000E0031">
        <w:t>Performance Evidence</w:t>
      </w:r>
    </w:p>
    <w:p w:rsidR="00000000" w:rsidRPr="000E0031" w:rsidP="003D4935">
      <w:pPr>
        <w:pStyle w:val="BodyText"/>
      </w:pPr>
      <w:r w:rsidRPr="000E0031">
        <w:t>Evidence required to demonstrate competence in this unit must be relevant to and satisfy the requirements of the elements and performance criteria, and include:</w:t>
      </w:r>
    </w:p>
    <w:p w:rsidR="00000000" w:rsidRPr="000E0031" w:rsidP="000E0031">
      <w:pPr>
        <w:pStyle w:val="ListBullet"/>
      </w:pPr>
      <w:r w:rsidRPr="000E0031">
        <w:t>reading and following work instructions, standard operating procedures (SOPs) and safe work pr</w:t>
      </w:r>
      <w:r w:rsidRPr="000E0031">
        <w:t>actices</w:t>
      </w:r>
    </w:p>
    <w:p w:rsidR="00000000" w:rsidRPr="000E0031" w:rsidP="000E0031">
      <w:pPr>
        <w:pStyle w:val="ListBullet"/>
      </w:pPr>
      <w:r w:rsidRPr="000E0031">
        <w:t>applying relevant standards</w:t>
      </w:r>
    </w:p>
    <w:p w:rsidR="00000000" w:rsidRPr="000E0031" w:rsidP="000E0031">
      <w:pPr>
        <w:pStyle w:val="ListBullet"/>
      </w:pPr>
      <w:r w:rsidRPr="000E0031">
        <w:t xml:space="preserve">identifying required grading system, measurements of base size and subsequent spread </w:t>
      </w:r>
    </w:p>
    <w:p w:rsidR="00000000" w:rsidRPr="000E0031" w:rsidP="000E0031">
      <w:pPr>
        <w:pStyle w:val="ListBullet"/>
      </w:pPr>
      <w:r w:rsidRPr="000E0031">
        <w:t>calculating number of sizes in grading and establishing grade increments between sizes</w:t>
      </w:r>
    </w:p>
    <w:p w:rsidR="00000000" w:rsidRPr="000E0031" w:rsidP="000E0031">
      <w:pPr>
        <w:pStyle w:val="ListBullet"/>
      </w:pPr>
      <w:r w:rsidRPr="000E0031">
        <w:t>setting up base pattern of a basic style and id</w:t>
      </w:r>
      <w:r w:rsidRPr="000E0031">
        <w:t>entifying style and fabric characteristics which influence grading</w:t>
      </w:r>
    </w:p>
    <w:p w:rsidR="00000000" w:rsidRPr="000E0031" w:rsidP="000E0031">
      <w:pPr>
        <w:pStyle w:val="ListBullet"/>
      </w:pPr>
      <w:r w:rsidRPr="000E0031">
        <w:t>selecting appropriate grade plan and constructing grade rule table</w:t>
      </w:r>
    </w:p>
    <w:p w:rsidR="00000000" w:rsidRPr="000E0031" w:rsidP="000E0031">
      <w:pPr>
        <w:pStyle w:val="ListBullet"/>
      </w:pPr>
      <w:r w:rsidRPr="000E0031">
        <w:t>using computer-aided design (CAD) or manual grading system to grade at least two (2) flat, 2-D patterns of at least two (2</w:t>
      </w:r>
      <w:r w:rsidRPr="000E0031">
        <w:t>) basic style garments</w:t>
      </w:r>
    </w:p>
    <w:p w:rsidR="00000000" w:rsidRPr="000E0031" w:rsidP="000E0031">
      <w:pPr>
        <w:pStyle w:val="ListBullet"/>
      </w:pPr>
      <w:r w:rsidRPr="000E0031">
        <w:t>checking patterns for accuracy and rectifying faults</w:t>
      </w:r>
    </w:p>
    <w:p w:rsidR="00000000" w:rsidRPr="000E0031" w:rsidP="000E0031">
      <w:pPr>
        <w:pStyle w:val="ListBullet"/>
      </w:pPr>
      <w:r w:rsidRPr="000E0031">
        <w:t>correctly marking and labelling pattern pieces</w:t>
      </w:r>
    </w:p>
    <w:p w:rsidR="00000000" w:rsidRPr="000E0031" w:rsidP="000E0031">
      <w:pPr>
        <w:pStyle w:val="ListBullet"/>
      </w:pPr>
      <w:r w:rsidRPr="000E0031">
        <w:t>communicating effectively with individuals, work groups and supervisors</w:t>
      </w:r>
    </w:p>
    <w:p w:rsidR="00000000" w:rsidRPr="000E0031" w:rsidP="000E0031">
      <w:pPr>
        <w:pStyle w:val="ListBullet"/>
      </w:pPr>
      <w:r w:rsidRPr="000E0031">
        <w:t>maintaining accurate records, completing documen</w:t>
      </w:r>
      <w:r w:rsidRPr="000E0031">
        <w:t>tation and filing patterns.</w:t>
      </w:r>
    </w:p>
    <w:p w:rsidR="00000000" w:rsidRPr="000E0031" w:rsidP="000E0031">
      <w:pPr>
        <w:pStyle w:val="AllowPageBreak"/>
      </w:pPr>
    </w:p>
    <w:p w:rsidR="00000000" w:rsidRPr="000E0031" w:rsidP="000E0031">
      <w:pPr>
        <w:pStyle w:val="Heading1"/>
      </w:pPr>
      <w:bookmarkStart w:id="13" w:name="O_930194"/>
      <w:bookmarkEnd w:id="13"/>
      <w:r w:rsidRPr="000E0031">
        <w:t>Knowledge Evidence</w:t>
      </w:r>
    </w:p>
    <w:p w:rsidR="00000000" w:rsidRPr="000E0031" w:rsidP="003D4935">
      <w:pPr>
        <w:pStyle w:val="BodyText"/>
      </w:pPr>
      <w:r w:rsidRPr="000E0031">
        <w:t>Evidence must be provided that demonstrates knowledge of:</w:t>
      </w:r>
    </w:p>
    <w:p w:rsidR="00000000" w:rsidRPr="000E0031" w:rsidP="000E0031">
      <w:pPr>
        <w:pStyle w:val="ListBullet"/>
      </w:pPr>
      <w:r w:rsidRPr="000E0031">
        <w:t>safe work practices and procedures and use of personal protective equipment (PPE)</w:t>
      </w:r>
    </w:p>
    <w:p w:rsidR="00000000" w:rsidRPr="000E0031" w:rsidP="000E0031">
      <w:pPr>
        <w:pStyle w:val="ListBullet"/>
      </w:pPr>
      <w:r w:rsidRPr="000E0031">
        <w:t>Australian size standards</w:t>
      </w:r>
    </w:p>
    <w:p w:rsidR="00000000" w:rsidRPr="000E0031" w:rsidP="000E0031">
      <w:pPr>
        <w:pStyle w:val="ListBullet"/>
      </w:pPr>
      <w:r w:rsidRPr="000E0031">
        <w:t>workplace and customer si</w:t>
      </w:r>
      <w:r w:rsidRPr="000E0031">
        <w:t>ze charts</w:t>
      </w:r>
    </w:p>
    <w:p w:rsidR="00000000" w:rsidRPr="000E0031" w:rsidP="000E0031">
      <w:pPr>
        <w:pStyle w:val="ListBullet"/>
      </w:pPr>
      <w:r w:rsidRPr="000E0031">
        <w:t>grading systems</w:t>
      </w:r>
    </w:p>
    <w:p w:rsidR="00000000" w:rsidRPr="000E0031" w:rsidP="000E0031">
      <w:pPr>
        <w:pStyle w:val="ListBullet"/>
      </w:pPr>
      <w:r w:rsidRPr="000E0031">
        <w:t>marker making</w:t>
      </w:r>
    </w:p>
    <w:p w:rsidR="00000000" w:rsidRPr="000E0031" w:rsidP="000E0031">
      <w:pPr>
        <w:pStyle w:val="ListBullet"/>
      </w:pPr>
      <w:r w:rsidRPr="000E0031">
        <w:t>pattern marking symbols and labelling:</w:t>
      </w:r>
    </w:p>
    <w:p w:rsidR="00000000" w:rsidRPr="000E0031" w:rsidP="000E0031">
      <w:pPr>
        <w:pStyle w:val="ListBullet2"/>
      </w:pPr>
      <w:r w:rsidRPr="000E0031">
        <w:t>appropriate seam allowance</w:t>
      </w:r>
    </w:p>
    <w:p w:rsidR="00000000" w:rsidRPr="000E0031" w:rsidP="000E0031">
      <w:pPr>
        <w:pStyle w:val="ListBullet2"/>
      </w:pPr>
      <w:r w:rsidRPr="000E0031">
        <w:t>notching</w:t>
      </w:r>
    </w:p>
    <w:p w:rsidR="00000000" w:rsidRPr="000E0031" w:rsidP="000E0031">
      <w:pPr>
        <w:pStyle w:val="ListBullet2"/>
      </w:pPr>
      <w:r w:rsidRPr="000E0031">
        <w:t>darts</w:t>
      </w:r>
    </w:p>
    <w:p w:rsidR="00000000" w:rsidRPr="000E0031" w:rsidP="000E0031">
      <w:pPr>
        <w:pStyle w:val="ListBullet2"/>
      </w:pPr>
      <w:r w:rsidRPr="000E0031">
        <w:t>drill holes</w:t>
      </w:r>
    </w:p>
    <w:p w:rsidR="00000000" w:rsidRPr="000E0031" w:rsidP="000E0031">
      <w:pPr>
        <w:pStyle w:val="ListBullet2"/>
      </w:pPr>
      <w:r w:rsidRPr="000E0031">
        <w:t>grain line</w:t>
      </w:r>
    </w:p>
    <w:p w:rsidR="00000000" w:rsidRPr="000E0031" w:rsidP="000E0031">
      <w:pPr>
        <w:pStyle w:val="ListBullet2"/>
      </w:pPr>
      <w:r w:rsidRPr="000E0031">
        <w:t>cutting line</w:t>
      </w:r>
    </w:p>
    <w:p w:rsidR="00000000" w:rsidRPr="000E0031" w:rsidP="000E0031">
      <w:pPr>
        <w:pStyle w:val="ListBullet2"/>
      </w:pPr>
      <w:r w:rsidRPr="000E0031">
        <w:t>stitching line</w:t>
      </w:r>
    </w:p>
    <w:p w:rsidR="00000000" w:rsidRPr="000E0031" w:rsidP="000E0031">
      <w:pPr>
        <w:pStyle w:val="ListBullet2"/>
      </w:pPr>
      <w:r w:rsidRPr="000E0031">
        <w:t>pattern information (size, style number, cutting instructions and identity)</w:t>
      </w:r>
    </w:p>
    <w:p w:rsidR="00000000" w:rsidRPr="000E0031" w:rsidP="000E0031">
      <w:pPr>
        <w:pStyle w:val="ListBullet"/>
      </w:pPr>
      <w:r w:rsidRPr="000E0031">
        <w:t>cost efficiency in patternmaking</w:t>
      </w:r>
    </w:p>
    <w:p w:rsidR="00000000" w:rsidRPr="000E0031" w:rsidP="000E0031">
      <w:pPr>
        <w:pStyle w:val="ListBullet"/>
      </w:pPr>
      <w:r w:rsidRPr="000E0031">
        <w:t>recording and reporting practices.</w:t>
      </w:r>
    </w:p>
    <w:p w:rsidR="00000000" w:rsidRPr="000E0031" w:rsidP="000E0031">
      <w:pPr>
        <w:pStyle w:val="AllowPageBreak"/>
      </w:pPr>
    </w:p>
    <w:p w:rsidR="00000000" w:rsidRPr="000E0031" w:rsidP="000E0031">
      <w:pPr>
        <w:pStyle w:val="Heading1"/>
      </w:pPr>
      <w:bookmarkStart w:id="14" w:name="O_930193"/>
      <w:bookmarkEnd w:id="14"/>
      <w:r w:rsidRPr="000E0031">
        <w:t>Assessment Conditions</w:t>
      </w:r>
    </w:p>
    <w:p w:rsidR="00000000" w:rsidRPr="000E0031" w:rsidP="000E0031">
      <w:pPr>
        <w:pStyle w:val="ListBullet"/>
      </w:pPr>
      <w:r w:rsidRPr="000E0031">
        <w:t>Assessors must:</w:t>
      </w:r>
    </w:p>
    <w:p w:rsidR="00000000" w:rsidRPr="000E0031" w:rsidP="000E0031">
      <w:pPr>
        <w:pStyle w:val="ListBullet2"/>
      </w:pPr>
      <w:r w:rsidRPr="000E0031">
        <w:t>satisfy the assessor competency requirements that are in place at the time of the assessment, as set by the VET regulator</w:t>
      </w:r>
    </w:p>
    <w:p w:rsidR="00000000" w:rsidRPr="000E0031" w:rsidP="000E0031">
      <w:pPr>
        <w:pStyle w:val="ListBullet2"/>
      </w:pPr>
      <w:r w:rsidRPr="000E0031">
        <w:t>have vocational competency in pattern making, at least to the level being assessed, with relevant industry knowledge and experience.</w:t>
      </w:r>
    </w:p>
    <w:p w:rsidR="00000000" w:rsidRPr="000E0031" w:rsidP="000E0031">
      <w:pPr>
        <w:pStyle w:val="ListBullet"/>
      </w:pPr>
      <w:r w:rsidRPr="000E0031">
        <w:t>Assessment should occur in operational workplace situations. Where this is not possible, or where personal safety or envir</w:t>
      </w:r>
      <w:r w:rsidRPr="000E0031">
        <w:t>onmental damage are limiting factors, assessment must occur in a sufficiently rigorous simulated environment reflecting realistic operational workplace conditions. This must cover all aspects of workplace performance, including environment, task skills, ta</w:t>
      </w:r>
      <w:r w:rsidRPr="000E0031">
        <w:t xml:space="preserve">sk management skills, contingency management skills and job role environment skills. </w:t>
      </w:r>
    </w:p>
    <w:p w:rsidR="00000000" w:rsidRPr="000E0031" w:rsidP="000E0031">
      <w:pPr>
        <w:pStyle w:val="ListBullet"/>
      </w:pPr>
      <w:r w:rsidRPr="000E0031">
        <w:t>Assessment processes and techniques must be appropriate to the language, literacy and numeracy requirements of the work being performed and the needs of the candidate.</w:t>
      </w:r>
    </w:p>
    <w:p w:rsidR="00000000" w:rsidRPr="000E0031" w:rsidP="000E0031">
      <w:pPr>
        <w:pStyle w:val="ListBullet"/>
      </w:pPr>
      <w:r w:rsidRPr="000E0031">
        <w:t>Co</w:t>
      </w:r>
      <w:r w:rsidRPr="000E0031">
        <w:t>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E0031" w:rsidP="000E0031">
      <w:pPr>
        <w:pStyle w:val="AllowPageBreak"/>
      </w:pPr>
    </w:p>
    <w:p w:rsidR="00000000" w:rsidRPr="000E0031" w:rsidP="000E0031">
      <w:pPr>
        <w:pStyle w:val="Heading1"/>
      </w:pPr>
      <w:bookmarkStart w:id="15" w:name="O_930191"/>
      <w:bookmarkEnd w:id="15"/>
      <w:r w:rsidRPr="000E0031">
        <w:t>Links</w:t>
      </w:r>
    </w:p>
    <w:p w:rsidR="00000000" w:rsidRPr="000E0031" w:rsidP="003D4935">
      <w:pPr>
        <w:pStyle w:val="BodyText"/>
      </w:pPr>
      <w:r w:rsidRPr="000E0031">
        <w:t xml:space="preserve">Companion Volume </w:t>
      </w:r>
      <w:r w:rsidRPr="000E0031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E10E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E0031" w:rsidP="000E0031"/>
    <w:sectPr w:rsidSect="000E00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1" w:rsidRPr="003D4935" w:rsidP="003D4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35" w:rsidP="000E0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4935" w:rsidP="000E0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935" w:rsidP="000E00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1" w:rsidP="000E0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935">
      <w:t>Approved</w:t>
    </w:r>
    <w:r w:rsidR="003D49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9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935">
      <w:rPr>
        <w:noProof/>
      </w:rPr>
      <w:t>5</w:t>
    </w:r>
    <w:r>
      <w:rPr>
        <w:noProof/>
      </w:rPr>
      <w:fldChar w:fldCharType="end"/>
    </w:r>
  </w:p>
  <w:p w:rsidR="000E0031" w:rsidP="000E0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9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935">
      <w:t>Skills Insight</w:t>
    </w:r>
    <w:r w:rsidR="003D4935">
      <w:fldChar w:fldCharType="end"/>
    </w:r>
  </w:p>
  <w:p w:rsidR="000E0031" w:rsidP="000E0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031" w:rsidRPr="003D4935" w:rsidP="003D4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35" w:rsidRPr="002D2AF8" w:rsidP="000E0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MSTFD4013 Grade 2-D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935" w:rsidP="000E00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31" w:rsidRPr="002D2AF8" w:rsidP="000E0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935">
      <w:t>MSTFD4013 Grade 2-D patterns</w:t>
    </w:r>
    <w:r w:rsidR="003D49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935">
      <w:rPr>
        <w:noProof/>
      </w:rPr>
      <w:t>2 March 2025</w:t>
    </w:r>
    <w:r>
      <w:fldChar w:fldCharType="end"/>
    </w:r>
  </w:p>
  <w:p w:rsidR="000E0031" w:rsidP="000E0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3C6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0A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282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031"/>
  </w:style>
  <w:style w:type="character" w:customStyle="1" w:styleId="Heading1Char">
    <w:name w:val="Heading 1 Char"/>
    <w:basedOn w:val="DefaultParagraphFont"/>
    <w:link w:val="Heading1"/>
    <w:rsid w:val="000E0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0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031"/>
    <w:rPr>
      <w:b/>
      <w:spacing w:val="0"/>
    </w:rPr>
  </w:style>
  <w:style w:type="paragraph" w:styleId="ListBullet2">
    <w:name w:val="List Bullet 2"/>
    <w:basedOn w:val="List2"/>
    <w:rsid w:val="000E00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0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031"/>
    <w:rPr>
      <w:i/>
    </w:rPr>
  </w:style>
  <w:style w:type="paragraph" w:styleId="Caption">
    <w:name w:val="caption"/>
    <w:basedOn w:val="BodyText"/>
    <w:next w:val="Normal"/>
    <w:qFormat/>
    <w:rsid w:val="000E0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031"/>
  </w:style>
  <w:style w:type="paragraph" w:styleId="TableofFigures">
    <w:name w:val="table of figures"/>
    <w:basedOn w:val="Normal"/>
    <w:next w:val="Normal"/>
    <w:semiHidden/>
    <w:rsid w:val="000E0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0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031"/>
    <w:rPr>
      <w:rFonts w:ascii="Wingdings" w:hAnsi="Wingdings"/>
    </w:rPr>
  </w:style>
  <w:style w:type="paragraph" w:customStyle="1" w:styleId="TableHeading">
    <w:name w:val="Table Heading"/>
    <w:basedOn w:val="HeadingBase"/>
    <w:rsid w:val="000E0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031"/>
    <w:rPr>
      <w:color w:val="0033CC"/>
      <w:u w:val="none"/>
    </w:rPr>
  </w:style>
  <w:style w:type="paragraph" w:customStyle="1" w:styleId="BodyTextRight">
    <w:name w:val="Body Text Right"/>
    <w:basedOn w:val="BodyText"/>
    <w:rsid w:val="000E0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0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031"/>
    <w:rPr>
      <w:sz w:val="32"/>
    </w:rPr>
  </w:style>
  <w:style w:type="paragraph" w:customStyle="1" w:styleId="HeadingProcedure">
    <w:name w:val="Heading Procedure"/>
    <w:basedOn w:val="HeadingBase"/>
    <w:next w:val="Normal"/>
    <w:rsid w:val="000E0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031"/>
    <w:pPr>
      <w:spacing w:before="60" w:after="60"/>
    </w:pPr>
  </w:style>
  <w:style w:type="paragraph" w:styleId="ListContinue">
    <w:name w:val="List Continue"/>
    <w:basedOn w:val="List"/>
    <w:rsid w:val="000E0031"/>
    <w:pPr>
      <w:ind w:firstLine="0"/>
    </w:pPr>
  </w:style>
  <w:style w:type="paragraph" w:customStyle="1" w:styleId="ListNote">
    <w:name w:val="List Note"/>
    <w:basedOn w:val="List"/>
    <w:rsid w:val="000E0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031"/>
    <w:rPr>
      <w:rFonts w:ascii="Courier New" w:hAnsi="Courier New"/>
    </w:rPr>
  </w:style>
  <w:style w:type="paragraph" w:customStyle="1" w:styleId="NoteBullet">
    <w:name w:val="Note Bullet"/>
    <w:basedOn w:val="Note"/>
    <w:rsid w:val="000E0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0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031"/>
    <w:rPr>
      <w:b/>
      <w:smallCaps/>
    </w:rPr>
  </w:style>
  <w:style w:type="paragraph" w:customStyle="1" w:styleId="TableListNumber">
    <w:name w:val="Table List Number"/>
    <w:basedOn w:val="ListNumber"/>
    <w:rsid w:val="000E0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031"/>
    <w:pPr>
      <w:numPr>
        <w:numId w:val="9"/>
      </w:numPr>
    </w:pPr>
  </w:style>
  <w:style w:type="paragraph" w:customStyle="1" w:styleId="ListAlpha2">
    <w:name w:val="List Alpha 2"/>
    <w:basedOn w:val="List2"/>
    <w:rsid w:val="000E0031"/>
    <w:pPr>
      <w:numPr>
        <w:numId w:val="8"/>
      </w:numPr>
    </w:pPr>
  </w:style>
  <w:style w:type="paragraph" w:styleId="List2">
    <w:name w:val="List 2"/>
    <w:basedOn w:val="BodyText"/>
    <w:rsid w:val="000E0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0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0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031"/>
    <w:pPr>
      <w:numPr>
        <w:numId w:val="4"/>
      </w:numPr>
    </w:pPr>
  </w:style>
  <w:style w:type="paragraph" w:styleId="ListContinue2">
    <w:name w:val="List Continue 2"/>
    <w:basedOn w:val="List2"/>
    <w:rsid w:val="000E0031"/>
    <w:pPr>
      <w:ind w:firstLine="0"/>
    </w:pPr>
  </w:style>
  <w:style w:type="paragraph" w:styleId="ListContinue3">
    <w:name w:val="List Continue 3"/>
    <w:basedOn w:val="List3"/>
    <w:rsid w:val="000E0031"/>
    <w:pPr>
      <w:ind w:left="1021" w:firstLine="0"/>
    </w:pPr>
  </w:style>
  <w:style w:type="paragraph" w:styleId="ListContinue4">
    <w:name w:val="List Continue 4"/>
    <w:basedOn w:val="List4"/>
    <w:rsid w:val="000E0031"/>
    <w:pPr>
      <w:ind w:firstLine="0"/>
    </w:pPr>
  </w:style>
  <w:style w:type="paragraph" w:styleId="ListContinue5">
    <w:name w:val="List Continue 5"/>
    <w:basedOn w:val="List5"/>
    <w:rsid w:val="000E0031"/>
    <w:pPr>
      <w:ind w:firstLine="0"/>
    </w:pPr>
  </w:style>
  <w:style w:type="paragraph" w:styleId="ListNumber3">
    <w:name w:val="List Number 3"/>
    <w:basedOn w:val="List3"/>
    <w:rsid w:val="000E0031"/>
    <w:pPr>
      <w:numPr>
        <w:numId w:val="5"/>
      </w:numPr>
    </w:pPr>
  </w:style>
  <w:style w:type="paragraph" w:styleId="ListNumber4">
    <w:name w:val="List Number 4"/>
    <w:basedOn w:val="List4"/>
    <w:rsid w:val="000E0031"/>
    <w:pPr>
      <w:numPr>
        <w:numId w:val="6"/>
      </w:numPr>
    </w:pPr>
  </w:style>
  <w:style w:type="paragraph" w:styleId="ListNumber5">
    <w:name w:val="List Number 5"/>
    <w:basedOn w:val="List5"/>
    <w:rsid w:val="000E0031"/>
    <w:pPr>
      <w:numPr>
        <w:numId w:val="7"/>
      </w:numPr>
    </w:pPr>
  </w:style>
  <w:style w:type="paragraph" w:styleId="BlockText">
    <w:name w:val="Block Text"/>
    <w:basedOn w:val="Normal"/>
    <w:rsid w:val="000E0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031"/>
    <w:rPr>
      <w:sz w:val="16"/>
      <w:vertAlign w:val="superscript"/>
    </w:rPr>
  </w:style>
  <w:style w:type="character" w:customStyle="1" w:styleId="Symbols">
    <w:name w:val="Symbols"/>
    <w:basedOn w:val="DefaultParagraphFont"/>
    <w:rsid w:val="000E0031"/>
    <w:rPr>
      <w:rFonts w:ascii="Symbol" w:hAnsi="Symbol"/>
    </w:rPr>
  </w:style>
  <w:style w:type="character" w:customStyle="1" w:styleId="MenuOptions">
    <w:name w:val="Menu Options"/>
    <w:basedOn w:val="DefaultParagraphFont"/>
    <w:rsid w:val="000E0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031"/>
    <w:rPr>
      <w:b/>
    </w:rPr>
  </w:style>
  <w:style w:type="character" w:customStyle="1" w:styleId="Underlined">
    <w:name w:val="Underlined"/>
    <w:basedOn w:val="DefaultParagraphFont"/>
    <w:rsid w:val="000E0031"/>
    <w:rPr>
      <w:u w:val="single"/>
    </w:rPr>
  </w:style>
  <w:style w:type="paragraph" w:customStyle="1" w:styleId="TableBodyTextRight">
    <w:name w:val="Table Body Text Right"/>
    <w:basedOn w:val="TableBodyText"/>
    <w:rsid w:val="000E0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031"/>
    <w:rPr>
      <w:sz w:val="18"/>
    </w:rPr>
  </w:style>
  <w:style w:type="paragraph" w:customStyle="1" w:styleId="BodySmallRight">
    <w:name w:val="Body Small Right"/>
    <w:basedOn w:val="BodyTextRight"/>
    <w:rsid w:val="000E0031"/>
    <w:rPr>
      <w:sz w:val="18"/>
      <w:szCs w:val="18"/>
    </w:rPr>
  </w:style>
  <w:style w:type="paragraph" w:customStyle="1" w:styleId="MarginEdition">
    <w:name w:val="Margin Edition"/>
    <w:basedOn w:val="MarginNote"/>
    <w:rsid w:val="000E0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031"/>
    <w:rPr>
      <w:sz w:val="2"/>
      <w:szCs w:val="2"/>
    </w:rPr>
  </w:style>
  <w:style w:type="character" w:customStyle="1" w:styleId="Small">
    <w:name w:val="Small"/>
    <w:basedOn w:val="DefaultParagraphFont"/>
    <w:rsid w:val="000E0031"/>
    <w:rPr>
      <w:sz w:val="16"/>
    </w:rPr>
  </w:style>
  <w:style w:type="paragraph" w:customStyle="1" w:styleId="WideTable">
    <w:name w:val="Wide Table"/>
    <w:basedOn w:val="Normal"/>
    <w:rsid w:val="000E0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031"/>
  </w:style>
  <w:style w:type="paragraph" w:styleId="Quote">
    <w:name w:val="Quote"/>
    <w:basedOn w:val="Heading1"/>
    <w:link w:val="QuoteChar"/>
    <w:qFormat/>
    <w:rsid w:val="000E0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031"/>
    <w:pPr>
      <w:pageBreakBefore/>
    </w:pPr>
  </w:style>
  <w:style w:type="paragraph" w:customStyle="1" w:styleId="Border">
    <w:name w:val="Border"/>
    <w:basedOn w:val="Normal"/>
    <w:qFormat/>
    <w:rsid w:val="000E0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031"/>
    <w:rPr>
      <w:u w:val="single"/>
    </w:rPr>
  </w:style>
  <w:style w:type="character" w:customStyle="1" w:styleId="BoldandItalics">
    <w:name w:val="Bold and Italics"/>
    <w:qFormat/>
    <w:rsid w:val="000E0031"/>
    <w:rPr>
      <w:b/>
      <w:i/>
      <w:u w:val="none"/>
    </w:rPr>
  </w:style>
  <w:style w:type="paragraph" w:styleId="BalloonText">
    <w:name w:val="Balloon Text"/>
    <w:basedOn w:val="Normal"/>
    <w:link w:val="BalloonTextChar"/>
    <w:rsid w:val="000E0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031"/>
    <w:pPr>
      <w:spacing w:before="0" w:after="0"/>
    </w:pPr>
  </w:style>
  <w:style w:type="paragraph" w:customStyle="1" w:styleId="BodyTextBold">
    <w:name w:val="Body Text Bold"/>
    <w:basedOn w:val="BodyText"/>
    <w:qFormat/>
    <w:rsid w:val="000E0031"/>
    <w:rPr>
      <w:b/>
    </w:rPr>
  </w:style>
  <w:style w:type="character" w:styleId="Hyperlink">
    <w:name w:val="Hyperlink"/>
    <w:basedOn w:val="DefaultParagraphFont"/>
    <w:uiPriority w:val="99"/>
    <w:unhideWhenUsed/>
    <w:rsid w:val="003D4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1034</Words>
  <Characters>6588</Characters>
  <Application>Microsoft Office Word</Application>
  <DocSecurity>0</DocSecurity>
  <Lines>274</Lines>
  <Paragraphs>173</Paragraphs>
  <ScaleCrop>false</ScaleCrop>
  <Company>Author-it Software Corporation Ltd.</Company>
  <LinksUpToDate>false</LinksUpToDate>
  <CharactersWithSpaces>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MSTFD4013 Grade 2-D patterns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