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65929" w:rsidP="00A6592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MSTFD3001 Market design product to local outlets</w:t>
      </w:r>
      <w:r>
        <w:fldChar w:fldCharType="end"/>
      </w:r>
    </w:p>
    <w:p w:rsidR="00A65929" w:rsidP="00A65929">
      <w:pPr>
        <w:pStyle w:val="Version"/>
        <w:sectPr w:rsidSect="0054639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546393" w:rsidP="00546393">
      <w:pPr>
        <w:pStyle w:val="SuperHeading"/>
      </w:pPr>
      <w:r w:rsidRPr="00546393">
        <w:t>Assessment Requirements for MSTFD3001 Market design product to local outlets</w:t>
      </w:r>
    </w:p>
    <w:p w:rsidR="00000000" w:rsidRPr="00546393" w:rsidP="00546393">
      <w:pPr>
        <w:pStyle w:val="Heading1"/>
      </w:pPr>
      <w:bookmarkStart w:id="1" w:name="O_929869"/>
      <w:bookmarkEnd w:id="1"/>
      <w:r w:rsidRPr="00546393">
        <w:t>Modification History</w:t>
      </w:r>
    </w:p>
    <w:p w:rsidR="00000000" w:rsidRPr="00546393" w:rsidP="00A65929">
      <w:pPr>
        <w:pStyle w:val="BodyText"/>
      </w:pPr>
      <w:r w:rsidRPr="00546393">
        <w:t>Release 1. Supersedes and is equivalent to LMTFD3001B Market design product to local outlets</w:t>
      </w:r>
    </w:p>
    <w:p w:rsidR="00000000" w:rsidRPr="00546393" w:rsidP="00546393">
      <w:pPr>
        <w:pStyle w:val="Heading1"/>
      </w:pPr>
      <w:bookmarkStart w:id="2" w:name="O_929872"/>
      <w:bookmarkEnd w:id="2"/>
      <w:r w:rsidRPr="00546393">
        <w:t>Performance Evidence</w:t>
      </w:r>
    </w:p>
    <w:p w:rsidR="00000000" w:rsidRPr="00546393" w:rsidP="00A65929">
      <w:pPr>
        <w:pStyle w:val="BodyText"/>
      </w:pPr>
      <w:r w:rsidRPr="00546393">
        <w:t>Evidence required to demonstrate competence in this unit must be relevant to and satisfy all of the requirements of the elements and performance criteria, and include:</w:t>
      </w:r>
    </w:p>
    <w:p w:rsidR="00000000" w:rsidRPr="00546393" w:rsidP="00546393">
      <w:pPr>
        <w:pStyle w:val="ListBullet"/>
      </w:pPr>
      <w:r w:rsidRPr="00546393">
        <w:t>following work instructions, standard operating procedures (SOPs) and safe work practic</w:t>
      </w:r>
      <w:r w:rsidRPr="00546393">
        <w:t>es</w:t>
      </w:r>
    </w:p>
    <w:p w:rsidR="00000000" w:rsidRPr="00546393" w:rsidP="00546393">
      <w:pPr>
        <w:pStyle w:val="ListBullet"/>
      </w:pPr>
      <w:r w:rsidRPr="00546393">
        <w:t>applying relevant standards</w:t>
      </w:r>
    </w:p>
    <w:p w:rsidR="00000000" w:rsidRPr="00546393" w:rsidP="00546393">
      <w:pPr>
        <w:pStyle w:val="ListBullet"/>
      </w:pPr>
      <w:r w:rsidRPr="00546393">
        <w:t>determining design product or products to be marketed and identifying features and benefits of product</w:t>
      </w:r>
    </w:p>
    <w:p w:rsidR="00000000" w:rsidRPr="00546393" w:rsidP="00546393">
      <w:pPr>
        <w:pStyle w:val="ListBullet"/>
      </w:pPr>
      <w:r w:rsidRPr="00546393">
        <w:t>identifying key customers, purchasing behaviours and potential sales outlets</w:t>
      </w:r>
    </w:p>
    <w:p w:rsidR="00000000" w:rsidRPr="00546393" w:rsidP="00546393">
      <w:pPr>
        <w:pStyle w:val="ListBullet"/>
      </w:pPr>
      <w:r w:rsidRPr="00546393">
        <w:t>exploring pricing options for similar product</w:t>
      </w:r>
      <w:r w:rsidRPr="00546393">
        <w:t xml:space="preserve">s and sales outlets and determining proposed sale price </w:t>
      </w:r>
    </w:p>
    <w:p w:rsidR="00000000" w:rsidRPr="00546393" w:rsidP="00546393">
      <w:pPr>
        <w:pStyle w:val="ListBullet"/>
      </w:pPr>
      <w:r w:rsidRPr="00546393">
        <w:t>preparing and costing three (3) promotional tools and materials highlighting features and benefits of design products for sale</w:t>
      </w:r>
    </w:p>
    <w:p w:rsidR="00000000" w:rsidRPr="00546393" w:rsidP="00546393">
      <w:pPr>
        <w:pStyle w:val="ListBullet"/>
      </w:pPr>
      <w:r w:rsidRPr="00546393">
        <w:t>negotiating promotional costings and price of product with outlet or cus</w:t>
      </w:r>
      <w:r w:rsidRPr="00546393">
        <w:t>tomer, as required</w:t>
      </w:r>
    </w:p>
    <w:p w:rsidR="00000000" w:rsidRPr="00546393" w:rsidP="00546393">
      <w:pPr>
        <w:pStyle w:val="ListBullet"/>
      </w:pPr>
      <w:r w:rsidRPr="00546393">
        <w:t>preparing documentation confirming supply arrangements and sale conditions</w:t>
      </w:r>
    </w:p>
    <w:p w:rsidR="00000000" w:rsidRPr="00546393" w:rsidP="00546393">
      <w:pPr>
        <w:pStyle w:val="ListBullet"/>
      </w:pPr>
      <w:r w:rsidRPr="00546393">
        <w:t>developing a process and format to record marketing and sales outcomes</w:t>
      </w:r>
    </w:p>
    <w:p w:rsidR="00000000" w:rsidRPr="00546393" w:rsidP="00546393">
      <w:pPr>
        <w:pStyle w:val="ListBullet"/>
      </w:pPr>
      <w:r w:rsidRPr="00546393">
        <w:t>listing at least one (1) opportunity for varying product design and promotional tools to en</w:t>
      </w:r>
      <w:r w:rsidRPr="00546393">
        <w:t>hance market for product.</w:t>
      </w:r>
    </w:p>
    <w:p w:rsidR="00000000" w:rsidRPr="00546393" w:rsidP="00546393">
      <w:pPr>
        <w:pStyle w:val="AllowPageBreak"/>
      </w:pPr>
    </w:p>
    <w:p w:rsidR="00000000" w:rsidRPr="00546393" w:rsidP="00546393">
      <w:pPr>
        <w:pStyle w:val="Heading1"/>
      </w:pPr>
      <w:bookmarkStart w:id="3" w:name="O_929871"/>
      <w:bookmarkEnd w:id="3"/>
      <w:r w:rsidRPr="00546393">
        <w:t>Knowledge Evidence</w:t>
      </w:r>
    </w:p>
    <w:p w:rsidR="00000000" w:rsidRPr="00546393" w:rsidP="00A65929">
      <w:pPr>
        <w:pStyle w:val="BodyText"/>
      </w:pPr>
      <w:r w:rsidRPr="00546393">
        <w:t>Evidence must be provided that demonstrates knowledge of:</w:t>
      </w:r>
    </w:p>
    <w:p w:rsidR="00000000" w:rsidRPr="00546393" w:rsidP="00546393">
      <w:pPr>
        <w:pStyle w:val="ListBullet"/>
      </w:pPr>
      <w:r w:rsidRPr="00546393">
        <w:t>safe work practices and procedures and use of personal protective equipment (PPE)</w:t>
      </w:r>
    </w:p>
    <w:p w:rsidR="00000000" w:rsidRPr="00546393" w:rsidP="00546393">
      <w:pPr>
        <w:pStyle w:val="ListBullet"/>
      </w:pPr>
      <w:r w:rsidRPr="00546393">
        <w:t>relevant Australian Standards</w:t>
      </w:r>
    </w:p>
    <w:p w:rsidR="00000000" w:rsidRPr="00546393" w:rsidP="00546393">
      <w:pPr>
        <w:pStyle w:val="ListBullet"/>
      </w:pPr>
      <w:r w:rsidRPr="00546393">
        <w:t>location of sales outle</w:t>
      </w:r>
      <w:r w:rsidRPr="00546393">
        <w:t>ts and sales practices in local community</w:t>
      </w:r>
    </w:p>
    <w:p w:rsidR="00000000" w:rsidRPr="00546393" w:rsidP="00546393">
      <w:pPr>
        <w:pStyle w:val="ListBullet"/>
      </w:pPr>
      <w:r w:rsidRPr="00546393">
        <w:t>features and benefits of identified products</w:t>
      </w:r>
    </w:p>
    <w:p w:rsidR="00000000" w:rsidRPr="00546393" w:rsidP="00546393">
      <w:pPr>
        <w:pStyle w:val="ListBullet"/>
      </w:pPr>
      <w:r w:rsidRPr="00546393">
        <w:t>purchasing options and sales processes:</w:t>
      </w:r>
    </w:p>
    <w:p w:rsidR="00000000" w:rsidRPr="00546393" w:rsidP="00546393">
      <w:pPr>
        <w:pStyle w:val="ListBullet2"/>
      </w:pPr>
      <w:r w:rsidRPr="00546393">
        <w:t>location of sales outlet</w:t>
      </w:r>
    </w:p>
    <w:p w:rsidR="00000000" w:rsidRPr="00546393" w:rsidP="00546393">
      <w:pPr>
        <w:pStyle w:val="ListBullet2"/>
      </w:pPr>
      <w:r w:rsidRPr="00546393">
        <w:t>purchasing times</w:t>
      </w:r>
    </w:p>
    <w:p w:rsidR="00000000" w:rsidRPr="00546393" w:rsidP="00546393">
      <w:pPr>
        <w:pStyle w:val="ListBullet2"/>
      </w:pPr>
      <w:r w:rsidRPr="00546393">
        <w:t>cash or credit payment options</w:t>
      </w:r>
    </w:p>
    <w:p w:rsidR="00000000" w:rsidRPr="00546393" w:rsidP="00546393">
      <w:pPr>
        <w:pStyle w:val="ListBullet2"/>
      </w:pPr>
      <w:r w:rsidRPr="00546393">
        <w:t>acceptable price range</w:t>
      </w:r>
    </w:p>
    <w:p w:rsidR="00000000" w:rsidRPr="00546393" w:rsidP="00546393">
      <w:pPr>
        <w:pStyle w:val="ListBullet2"/>
      </w:pPr>
      <w:r w:rsidRPr="00546393">
        <w:t>expectations of product performance</w:t>
      </w:r>
    </w:p>
    <w:p w:rsidR="00000000" w:rsidRPr="00546393" w:rsidP="00546393">
      <w:pPr>
        <w:pStyle w:val="ListBullet2"/>
      </w:pPr>
      <w:r w:rsidRPr="00546393">
        <w:t>opportunity to try garments on</w:t>
      </w:r>
    </w:p>
    <w:p w:rsidR="00000000" w:rsidRPr="00546393" w:rsidP="00546393">
      <w:pPr>
        <w:pStyle w:val="ListBullet2"/>
      </w:pPr>
      <w:r w:rsidRPr="00546393">
        <w:t>need to return or exchange items</w:t>
      </w:r>
    </w:p>
    <w:p w:rsidR="00000000" w:rsidRPr="00546393" w:rsidP="00546393">
      <w:pPr>
        <w:pStyle w:val="ListBullet"/>
      </w:pPr>
      <w:r w:rsidRPr="00546393">
        <w:t>promotional tools and practices:</w:t>
      </w:r>
    </w:p>
    <w:p w:rsidR="00000000" w:rsidRPr="00546393" w:rsidP="00546393">
      <w:pPr>
        <w:pStyle w:val="ListBullet2"/>
      </w:pPr>
      <w:r w:rsidRPr="00546393">
        <w:t>display props</w:t>
      </w:r>
    </w:p>
    <w:p w:rsidR="00000000" w:rsidRPr="00546393" w:rsidP="00546393">
      <w:pPr>
        <w:pStyle w:val="ListBullet2"/>
      </w:pPr>
      <w:r w:rsidRPr="00546393">
        <w:t>gimmicks</w:t>
      </w:r>
    </w:p>
    <w:p w:rsidR="00000000" w:rsidRPr="00546393" w:rsidP="00546393">
      <w:pPr>
        <w:pStyle w:val="ListBullet2"/>
      </w:pPr>
      <w:r w:rsidRPr="00546393">
        <w:t>websites</w:t>
      </w:r>
    </w:p>
    <w:p w:rsidR="00000000" w:rsidRPr="00546393" w:rsidP="00546393">
      <w:pPr>
        <w:pStyle w:val="ListBullet2"/>
      </w:pPr>
      <w:r w:rsidRPr="00546393">
        <w:t>labelling</w:t>
      </w:r>
    </w:p>
    <w:p w:rsidR="00000000" w:rsidRPr="00546393" w:rsidP="00546393">
      <w:pPr>
        <w:pStyle w:val="ListBullet2"/>
      </w:pPr>
      <w:r w:rsidRPr="00546393">
        <w:t>special offers</w:t>
      </w:r>
    </w:p>
    <w:p w:rsidR="00000000" w:rsidRPr="00546393" w:rsidP="00546393">
      <w:pPr>
        <w:pStyle w:val="ListBullet2"/>
      </w:pPr>
      <w:r w:rsidRPr="00546393">
        <w:t>packaging</w:t>
      </w:r>
    </w:p>
    <w:p w:rsidR="00000000" w:rsidRPr="00546393" w:rsidP="00546393">
      <w:pPr>
        <w:pStyle w:val="ListBullet2"/>
      </w:pPr>
      <w:r w:rsidRPr="00546393">
        <w:t>product information</w:t>
      </w:r>
    </w:p>
    <w:p w:rsidR="00000000" w:rsidRPr="00546393" w:rsidP="00546393">
      <w:pPr>
        <w:pStyle w:val="ListBullet2"/>
      </w:pPr>
      <w:r w:rsidRPr="00546393">
        <w:t>fliers</w:t>
      </w:r>
    </w:p>
    <w:p w:rsidR="00000000" w:rsidRPr="00546393" w:rsidP="00546393">
      <w:pPr>
        <w:pStyle w:val="ListBullet2"/>
      </w:pPr>
      <w:r w:rsidRPr="00546393">
        <w:t>signage</w:t>
      </w:r>
    </w:p>
    <w:p w:rsidR="00000000" w:rsidRPr="00546393" w:rsidP="00546393">
      <w:pPr>
        <w:pStyle w:val="ListBullet2"/>
      </w:pPr>
      <w:r w:rsidRPr="00546393">
        <w:t>social media</w:t>
      </w:r>
    </w:p>
    <w:p w:rsidR="00000000" w:rsidRPr="00546393" w:rsidP="00546393">
      <w:pPr>
        <w:pStyle w:val="ListBullet"/>
      </w:pPr>
      <w:r w:rsidRPr="00546393">
        <w:t>recording and reporting practices</w:t>
      </w:r>
    </w:p>
    <w:p w:rsidR="00000000" w:rsidRPr="00546393" w:rsidP="00546393">
      <w:pPr>
        <w:pStyle w:val="ListBullet"/>
      </w:pPr>
      <w:r w:rsidRPr="00546393">
        <w:t>work instructions, standard operating procedures and safe work practices.</w:t>
      </w:r>
    </w:p>
    <w:p w:rsidR="00000000" w:rsidRPr="00546393" w:rsidP="00546393">
      <w:pPr>
        <w:pStyle w:val="AllowPageBreak"/>
      </w:pPr>
    </w:p>
    <w:p w:rsidR="00000000" w:rsidRPr="00546393" w:rsidP="00546393">
      <w:pPr>
        <w:pStyle w:val="Heading1"/>
      </w:pPr>
      <w:bookmarkStart w:id="4" w:name="O_929870"/>
      <w:bookmarkEnd w:id="4"/>
      <w:r w:rsidRPr="00546393">
        <w:t>Assessment Conditions</w:t>
      </w:r>
    </w:p>
    <w:p w:rsidR="00000000" w:rsidRPr="00546393" w:rsidP="00546393">
      <w:pPr>
        <w:pStyle w:val="ListBullet"/>
      </w:pPr>
      <w:r w:rsidRPr="00546393">
        <w:t>Assessors must:</w:t>
      </w:r>
    </w:p>
    <w:p w:rsidR="00000000" w:rsidRPr="00546393" w:rsidP="00546393">
      <w:pPr>
        <w:pStyle w:val="ListBullet"/>
      </w:pPr>
      <w:r w:rsidRPr="00546393">
        <w:t>satisfy the assessor competency requirements that are in place at the time of the assessment</w:t>
      </w:r>
      <w:r w:rsidRPr="00546393">
        <w:t>, as set by the VET regulator</w:t>
      </w:r>
    </w:p>
    <w:p w:rsidR="00000000" w:rsidRPr="00546393" w:rsidP="00546393">
      <w:pPr>
        <w:pStyle w:val="ListBullet"/>
      </w:pPr>
      <w:r w:rsidRPr="00546393">
        <w:t>have vocational competency in marketing design products, at least to the level being assessed, with relevant industry knowledge and experience.</w:t>
      </w:r>
    </w:p>
    <w:p w:rsidR="00000000" w:rsidRPr="00546393" w:rsidP="00546393">
      <w:pPr>
        <w:pStyle w:val="ListBullet"/>
      </w:pPr>
      <w:r w:rsidRPr="00546393">
        <w:t>Assessment should occur in operational workplace situations. Where this is not pos</w:t>
      </w:r>
      <w:r w:rsidRPr="00546393">
        <w:t>sible, or where personal safety or environmental damage are limiting factors, assessment must occur in a sufficiently rigorous simulated environment reflecting realistic operational workplace conditions. This must cover all aspects of workplace performance</w:t>
      </w:r>
      <w:r w:rsidRPr="00546393">
        <w:t xml:space="preserve">, including environment, task skills, task management skills, contingency management skills and job role environment skills. </w:t>
      </w:r>
    </w:p>
    <w:p w:rsidR="00000000" w:rsidRPr="00546393" w:rsidP="00546393">
      <w:pPr>
        <w:pStyle w:val="ListBullet"/>
      </w:pPr>
      <w:r w:rsidRPr="00546393">
        <w:t>Assessment processes and techniques must be appropriate to the language, literacy and numeracy requirements of the work being perf</w:t>
      </w:r>
      <w:r w:rsidRPr="00546393">
        <w:t>ormed and the needs of the candidate.</w:t>
      </w:r>
    </w:p>
    <w:p w:rsidR="00000000" w:rsidRPr="00546393" w:rsidP="00546393">
      <w:pPr>
        <w:pStyle w:val="ListBullet"/>
      </w:pPr>
      <w:r w:rsidRPr="00546393">
        <w:t>Conditions for assessment must include access to all tools, equipment, materials and documentation required, including relevant workplace procedures, product and manufacturing specifications associated with this unit.</w:t>
      </w:r>
    </w:p>
    <w:p w:rsidR="00000000" w:rsidRPr="00546393" w:rsidP="00546393">
      <w:pPr>
        <w:pStyle w:val="AllowPageBreak"/>
      </w:pPr>
    </w:p>
    <w:p w:rsidR="00000000" w:rsidRPr="00546393" w:rsidP="00546393">
      <w:pPr>
        <w:pStyle w:val="Heading1"/>
      </w:pPr>
      <w:bookmarkStart w:id="5" w:name="O_929868"/>
      <w:bookmarkEnd w:id="5"/>
      <w:r w:rsidRPr="00546393">
        <w:t>Links</w:t>
      </w:r>
    </w:p>
    <w:p w:rsidR="00000000" w:rsidRPr="00546393" w:rsidP="00A65929">
      <w:pPr>
        <w:pStyle w:val="BodyText"/>
      </w:pPr>
      <w:r w:rsidRPr="00546393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"https://vetnet.gov.au/Pages/TrainingDocs.aspx?q=a203ec5c-de7d-406b-b3e1-8f1a9b76e92e" </w:instrText>
      </w:r>
      <w:r>
        <w:fldChar w:fldCharType="separate"/>
      </w:r>
      <w:r w:rsidRPr="006B00FF">
        <w:rPr>
          <w:rStyle w:val="Hyperlink"/>
        </w:rPr>
        <w:t>https://vetnet.gov.au/Pages/TrainingDocs.aspx?q=a203ec5c-de7d-406b-b3e1-8f1a9b76e92e</w:t>
      </w:r>
      <w:r>
        <w:fldChar w:fldCharType="end"/>
      </w:r>
    </w:p>
    <w:p w:rsidR="00000000" w:rsidRPr="00546393" w:rsidP="00546393"/>
    <w:sectPr w:rsidSect="00546393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4639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46393" w:rsidRPr="00A65929" w:rsidP="00A6592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4639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65929" w:rsidP="0054639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A65929" w:rsidP="0054639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A65929" w:rsidP="0054639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4639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6592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46393" w:rsidRPr="00A65929" w:rsidP="00A6592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4639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65929" w:rsidRPr="002D2AF8" w:rsidP="0054639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MSTFD3001 Market design product to local outlets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July 2021</w:t>
    </w:r>
    <w:r>
      <w:fldChar w:fldCharType="end"/>
    </w:r>
  </w:p>
  <w:p w:rsidR="00A65929" w:rsidP="0054639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812ABE3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D30E719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0596941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4639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4639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4639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4639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4639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4639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4639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4639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4639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4639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4639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46393"/>
  </w:style>
  <w:style w:type="character" w:customStyle="1" w:styleId="Heading1Char">
    <w:name w:val="Heading 1 Char"/>
    <w:basedOn w:val="DefaultParagraphFont"/>
    <w:link w:val="Heading1"/>
    <w:rsid w:val="0054639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4639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46393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546393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546393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54639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4639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54639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4639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4639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4639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4639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4639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4639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4639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4639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4639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4639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4639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4639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4639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4639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4639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4639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4639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546393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54639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546393"/>
    <w:rPr>
      <w:b/>
      <w:spacing w:val="0"/>
    </w:rPr>
  </w:style>
  <w:style w:type="paragraph" w:customStyle="1" w:styleId="SuperTitle">
    <w:name w:val="SuperTitle"/>
    <w:basedOn w:val="Title"/>
    <w:rsid w:val="0054639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4639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4639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54639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4639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4639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4639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4639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4639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4639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4639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46393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546393"/>
    <w:rPr>
      <w:i/>
    </w:rPr>
  </w:style>
  <w:style w:type="paragraph" w:styleId="Caption">
    <w:name w:val="caption"/>
    <w:basedOn w:val="BodyText"/>
    <w:next w:val="Normal"/>
    <w:qFormat/>
    <w:rsid w:val="0054639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4639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4639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46393"/>
  </w:style>
  <w:style w:type="paragraph" w:styleId="TableofFigures">
    <w:name w:val="table of figures"/>
    <w:basedOn w:val="Normal"/>
    <w:next w:val="Normal"/>
    <w:semiHidden/>
    <w:rsid w:val="0054639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46393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546393"/>
    <w:rPr>
      <w:rFonts w:ascii="Wingdings" w:hAnsi="Wingdings"/>
    </w:rPr>
  </w:style>
  <w:style w:type="paragraph" w:customStyle="1" w:styleId="TableHeading">
    <w:name w:val="Table Heading"/>
    <w:basedOn w:val="HeadingBase"/>
    <w:rsid w:val="0054639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46393"/>
    <w:rPr>
      <w:color w:val="0033CC"/>
      <w:u w:val="none"/>
    </w:rPr>
  </w:style>
  <w:style w:type="paragraph" w:customStyle="1" w:styleId="BodyTextRight">
    <w:name w:val="Body Text Right"/>
    <w:basedOn w:val="BodyText"/>
    <w:rsid w:val="0054639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4639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46393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4639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4639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4639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46393"/>
    <w:rPr>
      <w:sz w:val="32"/>
    </w:rPr>
  </w:style>
  <w:style w:type="paragraph" w:customStyle="1" w:styleId="HeadingProcedure">
    <w:name w:val="Heading Procedure"/>
    <w:basedOn w:val="HeadingBase"/>
    <w:next w:val="Normal"/>
    <w:rsid w:val="0054639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46393"/>
    <w:pPr>
      <w:spacing w:before="60" w:after="60"/>
    </w:pPr>
  </w:style>
  <w:style w:type="paragraph" w:styleId="ListContinue">
    <w:name w:val="List Continue"/>
    <w:basedOn w:val="List"/>
    <w:rsid w:val="00546393"/>
    <w:pPr>
      <w:ind w:firstLine="0"/>
    </w:pPr>
  </w:style>
  <w:style w:type="paragraph" w:customStyle="1" w:styleId="ListNote">
    <w:name w:val="List Note"/>
    <w:basedOn w:val="List"/>
    <w:rsid w:val="0054639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4639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4639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46393"/>
    <w:rPr>
      <w:rFonts w:ascii="Courier New" w:hAnsi="Courier New"/>
    </w:rPr>
  </w:style>
  <w:style w:type="paragraph" w:customStyle="1" w:styleId="NoteBullet">
    <w:name w:val="Note Bullet"/>
    <w:basedOn w:val="Note"/>
    <w:rsid w:val="0054639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4639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4639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4639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46393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54639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4639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46393"/>
    <w:rPr>
      <w:b/>
      <w:smallCaps/>
    </w:rPr>
  </w:style>
  <w:style w:type="paragraph" w:customStyle="1" w:styleId="TableListNumber">
    <w:name w:val="Table List Number"/>
    <w:basedOn w:val="ListNumber"/>
    <w:rsid w:val="0054639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4639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46393"/>
    <w:pPr>
      <w:numPr>
        <w:numId w:val="9"/>
      </w:numPr>
    </w:pPr>
  </w:style>
  <w:style w:type="paragraph" w:customStyle="1" w:styleId="ListAlpha2">
    <w:name w:val="List Alpha 2"/>
    <w:basedOn w:val="List2"/>
    <w:rsid w:val="00546393"/>
    <w:pPr>
      <w:numPr>
        <w:numId w:val="8"/>
      </w:numPr>
    </w:pPr>
  </w:style>
  <w:style w:type="paragraph" w:styleId="List2">
    <w:name w:val="List 2"/>
    <w:basedOn w:val="BodyText"/>
    <w:rsid w:val="0054639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4639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4639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4639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46393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46393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546393"/>
    <w:pPr>
      <w:numPr>
        <w:numId w:val="4"/>
      </w:numPr>
    </w:pPr>
  </w:style>
  <w:style w:type="paragraph" w:styleId="ListContinue2">
    <w:name w:val="List Continue 2"/>
    <w:basedOn w:val="List2"/>
    <w:rsid w:val="00546393"/>
    <w:pPr>
      <w:ind w:firstLine="0"/>
    </w:pPr>
  </w:style>
  <w:style w:type="paragraph" w:styleId="ListContinue3">
    <w:name w:val="List Continue 3"/>
    <w:basedOn w:val="List3"/>
    <w:rsid w:val="00546393"/>
    <w:pPr>
      <w:ind w:left="1021" w:firstLine="0"/>
    </w:pPr>
  </w:style>
  <w:style w:type="paragraph" w:styleId="ListContinue4">
    <w:name w:val="List Continue 4"/>
    <w:basedOn w:val="List4"/>
    <w:rsid w:val="00546393"/>
    <w:pPr>
      <w:ind w:firstLine="0"/>
    </w:pPr>
  </w:style>
  <w:style w:type="paragraph" w:styleId="ListContinue5">
    <w:name w:val="List Continue 5"/>
    <w:basedOn w:val="List5"/>
    <w:rsid w:val="00546393"/>
    <w:pPr>
      <w:ind w:firstLine="0"/>
    </w:pPr>
  </w:style>
  <w:style w:type="paragraph" w:styleId="ListNumber3">
    <w:name w:val="List Number 3"/>
    <w:basedOn w:val="List3"/>
    <w:rsid w:val="00546393"/>
    <w:pPr>
      <w:numPr>
        <w:numId w:val="5"/>
      </w:numPr>
    </w:pPr>
  </w:style>
  <w:style w:type="paragraph" w:styleId="ListNumber4">
    <w:name w:val="List Number 4"/>
    <w:basedOn w:val="List4"/>
    <w:rsid w:val="00546393"/>
    <w:pPr>
      <w:numPr>
        <w:numId w:val="6"/>
      </w:numPr>
    </w:pPr>
  </w:style>
  <w:style w:type="paragraph" w:styleId="ListNumber5">
    <w:name w:val="List Number 5"/>
    <w:basedOn w:val="List5"/>
    <w:rsid w:val="00546393"/>
    <w:pPr>
      <w:numPr>
        <w:numId w:val="7"/>
      </w:numPr>
    </w:pPr>
  </w:style>
  <w:style w:type="paragraph" w:styleId="BlockText">
    <w:name w:val="Block Text"/>
    <w:basedOn w:val="Normal"/>
    <w:rsid w:val="0054639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4639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46393"/>
    <w:rPr>
      <w:sz w:val="16"/>
      <w:vertAlign w:val="superscript"/>
    </w:rPr>
  </w:style>
  <w:style w:type="character" w:customStyle="1" w:styleId="Symbols">
    <w:name w:val="Symbols"/>
    <w:basedOn w:val="DefaultParagraphFont"/>
    <w:rsid w:val="00546393"/>
    <w:rPr>
      <w:rFonts w:ascii="Symbol" w:hAnsi="Symbol"/>
    </w:rPr>
  </w:style>
  <w:style w:type="character" w:customStyle="1" w:styleId="MenuOptions">
    <w:name w:val="Menu Options"/>
    <w:basedOn w:val="DefaultParagraphFont"/>
    <w:rsid w:val="0054639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46393"/>
    <w:rPr>
      <w:b/>
    </w:rPr>
  </w:style>
  <w:style w:type="character" w:customStyle="1" w:styleId="Underlined">
    <w:name w:val="Underlined"/>
    <w:basedOn w:val="DefaultParagraphFont"/>
    <w:rsid w:val="00546393"/>
    <w:rPr>
      <w:u w:val="single"/>
    </w:rPr>
  </w:style>
  <w:style w:type="paragraph" w:customStyle="1" w:styleId="TableBodyTextRight">
    <w:name w:val="Table Body Text Right"/>
    <w:basedOn w:val="TableBodyText"/>
    <w:rsid w:val="0054639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46393"/>
    <w:rPr>
      <w:sz w:val="18"/>
    </w:rPr>
  </w:style>
  <w:style w:type="paragraph" w:customStyle="1" w:styleId="BodySmallRight">
    <w:name w:val="Body Small Right"/>
    <w:basedOn w:val="BodyTextRight"/>
    <w:rsid w:val="00546393"/>
    <w:rPr>
      <w:sz w:val="18"/>
      <w:szCs w:val="18"/>
    </w:rPr>
  </w:style>
  <w:style w:type="paragraph" w:customStyle="1" w:styleId="MarginEdition">
    <w:name w:val="Margin Edition"/>
    <w:basedOn w:val="MarginNote"/>
    <w:rsid w:val="0054639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46393"/>
    <w:rPr>
      <w:sz w:val="2"/>
      <w:szCs w:val="2"/>
    </w:rPr>
  </w:style>
  <w:style w:type="character" w:customStyle="1" w:styleId="Small">
    <w:name w:val="Small"/>
    <w:basedOn w:val="DefaultParagraphFont"/>
    <w:rsid w:val="00546393"/>
    <w:rPr>
      <w:sz w:val="16"/>
    </w:rPr>
  </w:style>
  <w:style w:type="paragraph" w:customStyle="1" w:styleId="WideTable">
    <w:name w:val="Wide Table"/>
    <w:basedOn w:val="Normal"/>
    <w:rsid w:val="0054639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46393"/>
  </w:style>
  <w:style w:type="paragraph" w:styleId="Quote">
    <w:name w:val="Quote"/>
    <w:basedOn w:val="Heading1"/>
    <w:link w:val="QuoteChar"/>
    <w:qFormat/>
    <w:rsid w:val="0054639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4639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46393"/>
    <w:pPr>
      <w:pageBreakBefore/>
    </w:pPr>
  </w:style>
  <w:style w:type="paragraph" w:customStyle="1" w:styleId="Border">
    <w:name w:val="Border"/>
    <w:basedOn w:val="Normal"/>
    <w:qFormat/>
    <w:rsid w:val="0054639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4639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4639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4639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4639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4639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4639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4639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4639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46393"/>
    <w:rPr>
      <w:u w:val="single"/>
    </w:rPr>
  </w:style>
  <w:style w:type="character" w:customStyle="1" w:styleId="BoldandItalics">
    <w:name w:val="Bold and Italics"/>
    <w:qFormat/>
    <w:rsid w:val="00546393"/>
    <w:rPr>
      <w:b/>
      <w:i/>
      <w:u w:val="none"/>
    </w:rPr>
  </w:style>
  <w:style w:type="paragraph" w:styleId="BalloonText">
    <w:name w:val="Balloon Text"/>
    <w:basedOn w:val="Normal"/>
    <w:link w:val="BalloonTextChar"/>
    <w:rsid w:val="0054639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4639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4639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4639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4639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4639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46393"/>
    <w:pPr>
      <w:spacing w:before="0" w:after="0"/>
    </w:pPr>
  </w:style>
  <w:style w:type="paragraph" w:customStyle="1" w:styleId="BodyTextBold">
    <w:name w:val="Body Text Bold"/>
    <w:basedOn w:val="BodyText"/>
    <w:qFormat/>
    <w:rsid w:val="00546393"/>
    <w:rPr>
      <w:b/>
    </w:rPr>
  </w:style>
  <w:style w:type="character" w:styleId="Hyperlink">
    <w:name w:val="Hyperlink"/>
    <w:basedOn w:val="DefaultParagraphFont"/>
    <w:uiPriority w:val="99"/>
    <w:unhideWhenUsed/>
    <w:rsid w:val="00A6592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476</Words>
  <Characters>3144</Characters>
  <Application>Microsoft Office Word</Application>
  <DocSecurity>0</DocSecurity>
  <Lines>82</Lines>
  <Paragraphs>62</Paragraphs>
  <ScaleCrop>false</ScaleCrop>
  <Company>Author-it Software Corporation Ltd.</Company>
  <LinksUpToDate>false</LinksUpToDate>
  <CharactersWithSpaces>3558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MSTFD3001 Market design product to local outlets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2021-07-21T08:10:00Z</dcterms:created>
  <dcterms:modified xsi:type="dcterms:W3CDTF">2021-07-21T08:10:00Z</dcterms:modified>
</cp:coreProperties>
</file>