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8B0" w:rsidP="00EC2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MSTDE3007 Demonstrate features of digitised embroidery machines</w:t>
      </w:r>
      <w:r>
        <w:fldChar w:fldCharType="end"/>
      </w:r>
    </w:p>
    <w:p w:rsidR="00EC28B0" w:rsidP="00EC28B0">
      <w:pPr>
        <w:pStyle w:val="Version"/>
        <w:sectPr w:rsidSect="0083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058" w:rsidP="00834058">
      <w:pPr>
        <w:pStyle w:val="SuperHeading"/>
      </w:pPr>
      <w:r w:rsidRPr="00834058">
        <w:t>Assessment Requirements for MSTDE3007 Demonstrate features of digitised embroidery machines</w:t>
      </w:r>
    </w:p>
    <w:p w:rsidR="00000000" w:rsidRPr="00834058" w:rsidP="00834058">
      <w:pPr>
        <w:pStyle w:val="Heading1"/>
      </w:pPr>
      <w:bookmarkStart w:id="1" w:name="O_935634"/>
      <w:bookmarkEnd w:id="1"/>
      <w:r w:rsidRPr="00834058">
        <w:t>Modification History</w:t>
      </w:r>
    </w:p>
    <w:p w:rsidR="00000000" w:rsidRPr="00834058" w:rsidP="00EC28B0">
      <w:pPr>
        <w:pStyle w:val="BodyText"/>
      </w:pPr>
      <w:r w:rsidRPr="00834058">
        <w:t>Release 1. Supersedes and is equivalent to LMTDE3007A Demonstrate features of digitised embroidery machines</w:t>
      </w:r>
    </w:p>
    <w:p w:rsidR="00000000" w:rsidRPr="00834058" w:rsidP="00834058">
      <w:pPr>
        <w:pStyle w:val="Heading1"/>
      </w:pPr>
      <w:bookmarkStart w:id="2" w:name="O_935637"/>
      <w:bookmarkEnd w:id="2"/>
      <w:r w:rsidRPr="00834058">
        <w:t>Performance Evidence</w:t>
      </w:r>
    </w:p>
    <w:p w:rsidR="00000000" w:rsidRPr="00834058" w:rsidP="00EC28B0">
      <w:pPr>
        <w:pStyle w:val="BodyText"/>
      </w:pPr>
      <w:r w:rsidRPr="00834058">
        <w:t>Evidence required to demonstrate competence in this unit must be relevant to and satisfy the requirements of the elements and performance criteria and include:</w:t>
      </w:r>
    </w:p>
    <w:p w:rsidR="00000000" w:rsidRPr="00834058" w:rsidP="00834058">
      <w:pPr>
        <w:pStyle w:val="ListBullet"/>
      </w:pPr>
      <w:r w:rsidRPr="00834058">
        <w:t>demonstrating the range of features, functions and procedures, of a digiti</w:t>
      </w:r>
      <w:r w:rsidRPr="00834058">
        <w:t>sed embroidery machine on at least two (2) occasions</w:t>
      </w:r>
    </w:p>
    <w:p w:rsidR="00000000" w:rsidRPr="00834058" w:rsidP="00834058">
      <w:pPr>
        <w:pStyle w:val="ListBullet"/>
      </w:pPr>
      <w:r w:rsidRPr="00834058">
        <w:t xml:space="preserve">reading and following work instructions, standard operating procedures and safe work practices and other reference material </w:t>
      </w:r>
    </w:p>
    <w:p w:rsidR="00000000" w:rsidRPr="00834058" w:rsidP="00834058">
      <w:pPr>
        <w:pStyle w:val="ListBullet"/>
      </w:pPr>
      <w:r w:rsidRPr="00834058">
        <w:t>applying relevant standards</w:t>
      </w:r>
    </w:p>
    <w:p w:rsidR="00000000" w:rsidRPr="00834058" w:rsidP="00834058">
      <w:pPr>
        <w:pStyle w:val="ListBullet"/>
      </w:pPr>
      <w:r w:rsidRPr="00834058">
        <w:t>explaining information on standard operating proce</w:t>
      </w:r>
      <w:r w:rsidRPr="00834058">
        <w:t>dures (SOPs), work instructions and other reference material</w:t>
      </w:r>
    </w:p>
    <w:p w:rsidR="00000000" w:rsidRPr="00834058" w:rsidP="00834058">
      <w:pPr>
        <w:pStyle w:val="ListBullet"/>
      </w:pPr>
      <w:r w:rsidRPr="00834058">
        <w:t>identifying and describing machine features, typical problems and their remedies</w:t>
      </w:r>
    </w:p>
    <w:p w:rsidR="00000000" w:rsidRPr="00834058" w:rsidP="00834058">
      <w:pPr>
        <w:pStyle w:val="ListBullet"/>
      </w:pPr>
      <w:r w:rsidRPr="00834058">
        <w:t xml:space="preserve">maintain machine and equipment to suppliers requirements </w:t>
      </w:r>
    </w:p>
    <w:p w:rsidR="00000000" w:rsidRPr="00834058" w:rsidP="00834058">
      <w:pPr>
        <w:pStyle w:val="ListBullet"/>
      </w:pPr>
      <w:r w:rsidRPr="00834058">
        <w:t>producing embroidery sample and explaining process to cu</w:t>
      </w:r>
      <w:r w:rsidRPr="00834058">
        <w:t>stomer</w:t>
      </w:r>
    </w:p>
    <w:p w:rsidR="00000000" w:rsidRPr="00834058" w:rsidP="00834058">
      <w:pPr>
        <w:pStyle w:val="ListBullet"/>
      </w:pPr>
      <w:r w:rsidRPr="00834058">
        <w:t>seeking feedback to confirm customer understanding of key features of the equipment and process</w:t>
      </w:r>
    </w:p>
    <w:p w:rsidR="00000000" w:rsidRPr="00834058" w:rsidP="00834058">
      <w:pPr>
        <w:pStyle w:val="ListBullet"/>
      </w:pPr>
      <w:r w:rsidRPr="00834058">
        <w:t>using effective communication skills to invite and respond to questions</w:t>
      </w:r>
    </w:p>
    <w:p w:rsidR="00000000" w:rsidRPr="00834058" w:rsidP="00834058">
      <w:pPr>
        <w:pStyle w:val="ListBullet"/>
      </w:pPr>
      <w:r w:rsidRPr="00834058">
        <w:t>providing customer with support information or documentation as required.</w:t>
      </w:r>
    </w:p>
    <w:p w:rsidR="00000000" w:rsidRPr="00834058" w:rsidP="00834058">
      <w:pPr>
        <w:pStyle w:val="AllowPageBreak"/>
      </w:pPr>
    </w:p>
    <w:p w:rsidR="00000000" w:rsidRPr="00834058" w:rsidP="00834058">
      <w:pPr>
        <w:pStyle w:val="Heading1"/>
      </w:pPr>
      <w:bookmarkStart w:id="3" w:name="O_935636"/>
      <w:bookmarkEnd w:id="3"/>
      <w:r w:rsidRPr="00834058">
        <w:t>Knowledge Evidence</w:t>
      </w:r>
    </w:p>
    <w:p w:rsidR="00000000" w:rsidRPr="00834058" w:rsidP="00EC28B0">
      <w:pPr>
        <w:pStyle w:val="BodyText"/>
      </w:pPr>
      <w:r w:rsidRPr="00834058">
        <w:t>Evidence must be provided that demonstrates knowledge of:</w:t>
      </w:r>
    </w:p>
    <w:p w:rsidR="00000000" w:rsidRPr="00834058" w:rsidP="00834058">
      <w:pPr>
        <w:pStyle w:val="ListBullet"/>
      </w:pPr>
      <w:r w:rsidRPr="00834058">
        <w:t>safe work practices and procedures and use of personal protective equipment (PPE)</w:t>
      </w:r>
    </w:p>
    <w:p w:rsidR="00000000" w:rsidRPr="00834058" w:rsidP="00834058">
      <w:pPr>
        <w:pStyle w:val="ListBullet"/>
      </w:pPr>
      <w:r w:rsidRPr="00834058">
        <w:t>relevant Australian Standards</w:t>
      </w:r>
    </w:p>
    <w:p w:rsidR="00000000" w:rsidRPr="00834058" w:rsidP="00834058">
      <w:pPr>
        <w:pStyle w:val="ListBullet"/>
      </w:pPr>
      <w:r w:rsidRPr="00834058">
        <w:t>embroidery machines: domestic (single or multi-needle) o</w:t>
      </w:r>
      <w:r w:rsidRPr="00834058">
        <w:t>r commercial (single or multi-head) machines</w:t>
      </w:r>
    </w:p>
    <w:p w:rsidR="00000000" w:rsidRPr="00834058" w:rsidP="00834058">
      <w:pPr>
        <w:pStyle w:val="ListBullet"/>
      </w:pPr>
      <w:r w:rsidRPr="00834058">
        <w:t xml:space="preserve">basic care and maintenance requirements </w:t>
      </w:r>
    </w:p>
    <w:p w:rsidR="00000000" w:rsidRPr="00834058" w:rsidP="00834058">
      <w:pPr>
        <w:pStyle w:val="ListBullet"/>
      </w:pPr>
      <w:r w:rsidRPr="00834058">
        <w:t xml:space="preserve">computer navigation to access and manipulate an image </w:t>
      </w:r>
    </w:p>
    <w:p w:rsidR="00000000" w:rsidRPr="00834058" w:rsidP="00834058">
      <w:pPr>
        <w:pStyle w:val="ListBullet"/>
      </w:pPr>
      <w:r w:rsidRPr="00834058">
        <w:t xml:space="preserve">software functionality </w:t>
      </w:r>
    </w:p>
    <w:p w:rsidR="00000000" w:rsidRPr="00834058" w:rsidP="00834058">
      <w:pPr>
        <w:pStyle w:val="ListBullet"/>
      </w:pPr>
      <w:r w:rsidRPr="00834058">
        <w:t xml:space="preserve">basic machine embroidery techniques </w:t>
      </w:r>
    </w:p>
    <w:p w:rsidR="00000000" w:rsidRPr="00834058" w:rsidP="00834058">
      <w:pPr>
        <w:pStyle w:val="ListBullet"/>
      </w:pPr>
      <w:r w:rsidRPr="00834058">
        <w:t xml:space="preserve">types and properties of fabric </w:t>
      </w:r>
    </w:p>
    <w:p w:rsidR="00000000" w:rsidRPr="00834058" w:rsidP="00834058">
      <w:pPr>
        <w:pStyle w:val="ListBullet"/>
      </w:pPr>
      <w:r w:rsidRPr="00834058">
        <w:t xml:space="preserve">colour, texture, shape, balance and composition theory </w:t>
      </w:r>
    </w:p>
    <w:p w:rsidR="00000000" w:rsidRPr="00834058" w:rsidP="00834058">
      <w:pPr>
        <w:pStyle w:val="ListBullet"/>
      </w:pPr>
      <w:r w:rsidRPr="00834058">
        <w:t xml:space="preserve">hoop types </w:t>
      </w:r>
    </w:p>
    <w:p w:rsidR="00000000" w:rsidRPr="00834058" w:rsidP="00834058">
      <w:pPr>
        <w:pStyle w:val="ListBullet"/>
      </w:pPr>
      <w:r w:rsidRPr="00834058">
        <w:t>needle types and uses:</w:t>
      </w:r>
    </w:p>
    <w:p w:rsidR="00000000" w:rsidRPr="00834058" w:rsidP="00834058">
      <w:pPr>
        <w:pStyle w:val="ListBullet2"/>
      </w:pPr>
      <w:r w:rsidRPr="00834058">
        <w:t>standard</w:t>
      </w:r>
    </w:p>
    <w:p w:rsidR="00000000" w:rsidRPr="00834058" w:rsidP="00834058">
      <w:pPr>
        <w:pStyle w:val="ListBullet2"/>
      </w:pPr>
      <w:r w:rsidRPr="00834058">
        <w:t>metalfil</w:t>
      </w:r>
    </w:p>
    <w:p w:rsidR="00000000" w:rsidRPr="00834058" w:rsidP="00834058">
      <w:pPr>
        <w:pStyle w:val="ListBullet2"/>
      </w:pPr>
      <w:r w:rsidRPr="00834058">
        <w:t>embroidery eye</w:t>
      </w:r>
    </w:p>
    <w:p w:rsidR="00000000" w:rsidRPr="00834058" w:rsidP="00834058">
      <w:pPr>
        <w:pStyle w:val="ListBullet2"/>
      </w:pPr>
      <w:r w:rsidRPr="00834058">
        <w:t xml:space="preserve">stretch </w:t>
      </w:r>
    </w:p>
    <w:p w:rsidR="00000000" w:rsidRPr="00834058" w:rsidP="00834058">
      <w:pPr>
        <w:pStyle w:val="ListBullet"/>
      </w:pPr>
      <w:r w:rsidRPr="00834058">
        <w:t>thread types:</w:t>
      </w:r>
    </w:p>
    <w:p w:rsidR="00000000" w:rsidRPr="00834058" w:rsidP="00834058">
      <w:pPr>
        <w:pStyle w:val="ListBullet2"/>
      </w:pPr>
      <w:r w:rsidRPr="00834058">
        <w:t>polyester</w:t>
      </w:r>
    </w:p>
    <w:p w:rsidR="00000000" w:rsidRPr="00834058" w:rsidP="00834058">
      <w:pPr>
        <w:pStyle w:val="ListBullet2"/>
      </w:pPr>
      <w:r w:rsidRPr="00834058">
        <w:t>metallic</w:t>
      </w:r>
    </w:p>
    <w:p w:rsidR="00000000" w:rsidRPr="00834058" w:rsidP="00834058">
      <w:pPr>
        <w:pStyle w:val="ListBullet2"/>
      </w:pPr>
      <w:r w:rsidRPr="00834058">
        <w:t>rayon</w:t>
      </w:r>
    </w:p>
    <w:p w:rsidR="00000000" w:rsidRPr="00834058" w:rsidP="00834058">
      <w:pPr>
        <w:pStyle w:val="ListBullet2"/>
      </w:pPr>
      <w:r w:rsidRPr="00834058">
        <w:t xml:space="preserve">cotton </w:t>
      </w:r>
    </w:p>
    <w:p w:rsidR="00000000" w:rsidRPr="00834058" w:rsidP="00834058">
      <w:pPr>
        <w:pStyle w:val="ListBullet"/>
      </w:pPr>
      <w:r w:rsidRPr="00834058">
        <w:t>stabilisers, toppings and backings:</w:t>
      </w:r>
    </w:p>
    <w:p w:rsidR="00000000" w:rsidRPr="00834058" w:rsidP="00834058">
      <w:pPr>
        <w:pStyle w:val="ListBullet2"/>
      </w:pPr>
      <w:r w:rsidRPr="00834058">
        <w:t>water soluble</w:t>
      </w:r>
    </w:p>
    <w:p w:rsidR="00000000" w:rsidRPr="00834058" w:rsidP="00834058">
      <w:pPr>
        <w:pStyle w:val="ListBullet2"/>
      </w:pPr>
      <w:r w:rsidRPr="00834058">
        <w:t>tear away</w:t>
      </w:r>
    </w:p>
    <w:p w:rsidR="00000000" w:rsidRPr="00834058" w:rsidP="00834058">
      <w:pPr>
        <w:pStyle w:val="ListBullet2"/>
      </w:pPr>
      <w:r w:rsidRPr="00834058">
        <w:t>iron on</w:t>
      </w:r>
    </w:p>
    <w:p w:rsidR="00000000" w:rsidRPr="00834058" w:rsidP="00834058">
      <w:pPr>
        <w:pStyle w:val="ListBullet2"/>
      </w:pPr>
      <w:r w:rsidRPr="00834058">
        <w:t>cut away</w:t>
      </w:r>
    </w:p>
    <w:p w:rsidR="00000000" w:rsidRPr="00834058" w:rsidP="00834058">
      <w:pPr>
        <w:pStyle w:val="ListBullet2"/>
      </w:pPr>
      <w:r w:rsidRPr="00834058">
        <w:t>varying weights</w:t>
      </w:r>
    </w:p>
    <w:p w:rsidR="00000000" w:rsidRPr="00834058" w:rsidP="00834058">
      <w:pPr>
        <w:pStyle w:val="ListBullet"/>
      </w:pPr>
      <w:r w:rsidRPr="00834058">
        <w:t>workplace or store policies and procedures</w:t>
      </w:r>
    </w:p>
    <w:p w:rsidR="00000000" w:rsidRPr="00834058" w:rsidP="00834058">
      <w:pPr>
        <w:pStyle w:val="ListBullet"/>
      </w:pPr>
      <w:r w:rsidRPr="00834058">
        <w:t>environmental aspects related to workplace and machine or equipment operation and manual handling</w:t>
      </w:r>
    </w:p>
    <w:p w:rsidR="00000000" w:rsidRPr="00834058" w:rsidP="00834058">
      <w:pPr>
        <w:pStyle w:val="ListBullet"/>
      </w:pPr>
      <w:r w:rsidRPr="00834058">
        <w:t>recording and reporting practices.</w:t>
      </w:r>
    </w:p>
    <w:p w:rsidR="00000000" w:rsidRPr="00834058" w:rsidP="00834058">
      <w:pPr>
        <w:pStyle w:val="AllowPageBreak"/>
      </w:pPr>
    </w:p>
    <w:p w:rsidR="00000000" w:rsidRPr="00834058" w:rsidP="00834058">
      <w:pPr>
        <w:pStyle w:val="Heading1"/>
      </w:pPr>
      <w:bookmarkStart w:id="4" w:name="O_935635"/>
      <w:bookmarkEnd w:id="4"/>
      <w:r w:rsidRPr="00834058">
        <w:t>Assessment Conditions</w:t>
      </w:r>
    </w:p>
    <w:p w:rsidR="00000000" w:rsidRPr="00834058" w:rsidP="00834058">
      <w:pPr>
        <w:pStyle w:val="ListBullet"/>
      </w:pPr>
      <w:r w:rsidRPr="00834058">
        <w:t>Assessors must</w:t>
      </w:r>
      <w:r w:rsidRPr="00834058">
        <w:t>:</w:t>
      </w:r>
    </w:p>
    <w:p w:rsidR="00000000" w:rsidRPr="00834058" w:rsidP="00834058">
      <w:pPr>
        <w:pStyle w:val="ListBullet2"/>
      </w:pPr>
      <w:r w:rsidRPr="00834058">
        <w:t>satisfy the assessor competency requirements that are in place at the time of the assessment, as set by the VET regulator</w:t>
      </w:r>
    </w:p>
    <w:p w:rsidR="00000000" w:rsidRPr="00834058" w:rsidP="00834058">
      <w:pPr>
        <w:pStyle w:val="ListBullet2"/>
      </w:pPr>
      <w:r w:rsidRPr="00834058">
        <w:t>have vocational competency in demonstrating features of digitised embroidery machines, at least to the level being assessed, with relevant industry knowledge and experience.</w:t>
      </w:r>
    </w:p>
    <w:p w:rsidR="00000000" w:rsidRPr="00834058" w:rsidP="00834058">
      <w:pPr>
        <w:pStyle w:val="ListBullet"/>
      </w:pPr>
      <w:r w:rsidRPr="00834058">
        <w:t>Assessment should occur in operational workplace situations. Where this is not po</w:t>
      </w:r>
      <w:r w:rsidRPr="00834058">
        <w:t>ssible, or where personal safety or environmental damage are limiting factors, assessment must occur in a sufficiently rigorous simulated environment reflecting realistic operational workplace conditions. This must cover all aspects of workplace performanc</w:t>
      </w:r>
      <w:r w:rsidRPr="00834058">
        <w:t xml:space="preserve">e, including environment, task skills, task management skills, contingency management skills and job role environment skills. </w:t>
      </w:r>
    </w:p>
    <w:p w:rsidR="00000000" w:rsidRPr="00834058" w:rsidP="00834058">
      <w:pPr>
        <w:pStyle w:val="ListBullet"/>
      </w:pPr>
      <w:r w:rsidRPr="00834058">
        <w:t>Assessment processes and techniques must be appropriate to the language, literacy and numeracy requirements of the work being per</w:t>
      </w:r>
      <w:r w:rsidRPr="00834058">
        <w:t>formed and the needs of the candidate.</w:t>
      </w:r>
    </w:p>
    <w:p w:rsidR="00000000" w:rsidRPr="00834058" w:rsidP="00834058">
      <w:pPr>
        <w:pStyle w:val="ListBullet"/>
      </w:pPr>
      <w:r w:rsidRPr="0083405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34058" w:rsidP="00834058">
      <w:pPr>
        <w:pStyle w:val="AllowPageBreak"/>
      </w:pPr>
    </w:p>
    <w:p w:rsidR="00000000" w:rsidRPr="00834058" w:rsidP="00834058">
      <w:pPr>
        <w:pStyle w:val="Heading1"/>
      </w:pPr>
      <w:bookmarkStart w:id="5" w:name="O_935633"/>
      <w:bookmarkEnd w:id="5"/>
      <w:r w:rsidRPr="00834058">
        <w:t>Links</w:t>
      </w:r>
    </w:p>
    <w:p w:rsidR="00000000" w:rsidRPr="00834058" w:rsidP="00EC28B0">
      <w:pPr>
        <w:pStyle w:val="BodyText"/>
      </w:pPr>
      <w:r w:rsidRPr="00834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5304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34058" w:rsidP="00834058"/>
    <w:sectPr w:rsidSect="008340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8" w:rsidRPr="00EC28B0" w:rsidP="00EC2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B0" w:rsidP="0083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8B0" w:rsidP="0083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28B0" w:rsidP="0083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058" w:rsidRPr="00EC28B0" w:rsidP="00EC2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B0" w:rsidRPr="002D2AF8" w:rsidP="0083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MSTDE3007 Demonstrate features of digitised embroidery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C28B0" w:rsidP="0083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6C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A0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6C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058"/>
  </w:style>
  <w:style w:type="character" w:customStyle="1" w:styleId="Heading1Char">
    <w:name w:val="Heading 1 Char"/>
    <w:basedOn w:val="DefaultParagraphFont"/>
    <w:link w:val="Heading1"/>
    <w:rsid w:val="0083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0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0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058"/>
    <w:rPr>
      <w:b/>
      <w:spacing w:val="0"/>
    </w:rPr>
  </w:style>
  <w:style w:type="paragraph" w:customStyle="1" w:styleId="SuperTitle">
    <w:name w:val="SuperTitle"/>
    <w:basedOn w:val="Title"/>
    <w:rsid w:val="0083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058"/>
    <w:rPr>
      <w:i/>
    </w:rPr>
  </w:style>
  <w:style w:type="paragraph" w:styleId="Caption">
    <w:name w:val="caption"/>
    <w:basedOn w:val="BodyText"/>
    <w:next w:val="Normal"/>
    <w:qFormat/>
    <w:rsid w:val="0083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058"/>
  </w:style>
  <w:style w:type="paragraph" w:styleId="TableofFigures">
    <w:name w:val="table of figures"/>
    <w:basedOn w:val="Normal"/>
    <w:next w:val="Normal"/>
    <w:semiHidden/>
    <w:rsid w:val="0083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0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058"/>
    <w:rPr>
      <w:rFonts w:ascii="Wingdings" w:hAnsi="Wingdings"/>
    </w:rPr>
  </w:style>
  <w:style w:type="paragraph" w:customStyle="1" w:styleId="TableHeading">
    <w:name w:val="Table Heading"/>
    <w:basedOn w:val="HeadingBase"/>
    <w:rsid w:val="00834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058"/>
    <w:rPr>
      <w:color w:val="0033CC"/>
      <w:u w:val="none"/>
    </w:rPr>
  </w:style>
  <w:style w:type="paragraph" w:customStyle="1" w:styleId="BodyTextRight">
    <w:name w:val="Body Text Right"/>
    <w:basedOn w:val="BodyText"/>
    <w:rsid w:val="0083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0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058"/>
    <w:rPr>
      <w:sz w:val="32"/>
    </w:rPr>
  </w:style>
  <w:style w:type="paragraph" w:customStyle="1" w:styleId="HeadingProcedure">
    <w:name w:val="Heading Procedure"/>
    <w:basedOn w:val="HeadingBase"/>
    <w:next w:val="Normal"/>
    <w:rsid w:val="0083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058"/>
    <w:pPr>
      <w:spacing w:before="60" w:after="60"/>
    </w:pPr>
  </w:style>
  <w:style w:type="paragraph" w:styleId="ListContinue">
    <w:name w:val="List Continue"/>
    <w:basedOn w:val="List"/>
    <w:rsid w:val="00834058"/>
    <w:pPr>
      <w:ind w:firstLine="0"/>
    </w:pPr>
  </w:style>
  <w:style w:type="paragraph" w:customStyle="1" w:styleId="ListNote">
    <w:name w:val="List Note"/>
    <w:basedOn w:val="List"/>
    <w:rsid w:val="0083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058"/>
    <w:rPr>
      <w:rFonts w:ascii="Courier New" w:hAnsi="Courier New"/>
    </w:rPr>
  </w:style>
  <w:style w:type="paragraph" w:customStyle="1" w:styleId="NoteBullet">
    <w:name w:val="Note Bullet"/>
    <w:basedOn w:val="Note"/>
    <w:rsid w:val="0083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0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058"/>
    <w:rPr>
      <w:b/>
      <w:smallCaps/>
    </w:rPr>
  </w:style>
  <w:style w:type="paragraph" w:customStyle="1" w:styleId="TableListNumber">
    <w:name w:val="Table List Number"/>
    <w:basedOn w:val="ListNumber"/>
    <w:rsid w:val="0083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058"/>
    <w:pPr>
      <w:numPr>
        <w:numId w:val="9"/>
      </w:numPr>
    </w:pPr>
  </w:style>
  <w:style w:type="paragraph" w:customStyle="1" w:styleId="ListAlpha2">
    <w:name w:val="List Alpha 2"/>
    <w:basedOn w:val="List2"/>
    <w:rsid w:val="00834058"/>
    <w:pPr>
      <w:numPr>
        <w:numId w:val="8"/>
      </w:numPr>
    </w:pPr>
  </w:style>
  <w:style w:type="paragraph" w:styleId="List2">
    <w:name w:val="List 2"/>
    <w:basedOn w:val="BodyText"/>
    <w:rsid w:val="00834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0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0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058"/>
    <w:pPr>
      <w:numPr>
        <w:numId w:val="4"/>
      </w:numPr>
    </w:pPr>
  </w:style>
  <w:style w:type="paragraph" w:styleId="ListContinue2">
    <w:name w:val="List Continue 2"/>
    <w:basedOn w:val="List2"/>
    <w:rsid w:val="00834058"/>
    <w:pPr>
      <w:ind w:firstLine="0"/>
    </w:pPr>
  </w:style>
  <w:style w:type="paragraph" w:styleId="ListContinue3">
    <w:name w:val="List Continue 3"/>
    <w:basedOn w:val="List3"/>
    <w:rsid w:val="00834058"/>
    <w:pPr>
      <w:ind w:left="1021" w:firstLine="0"/>
    </w:pPr>
  </w:style>
  <w:style w:type="paragraph" w:styleId="ListContinue4">
    <w:name w:val="List Continue 4"/>
    <w:basedOn w:val="List4"/>
    <w:rsid w:val="00834058"/>
    <w:pPr>
      <w:ind w:firstLine="0"/>
    </w:pPr>
  </w:style>
  <w:style w:type="paragraph" w:styleId="ListContinue5">
    <w:name w:val="List Continue 5"/>
    <w:basedOn w:val="List5"/>
    <w:rsid w:val="00834058"/>
    <w:pPr>
      <w:ind w:firstLine="0"/>
    </w:pPr>
  </w:style>
  <w:style w:type="paragraph" w:styleId="ListNumber3">
    <w:name w:val="List Number 3"/>
    <w:basedOn w:val="List3"/>
    <w:rsid w:val="00834058"/>
    <w:pPr>
      <w:numPr>
        <w:numId w:val="5"/>
      </w:numPr>
    </w:pPr>
  </w:style>
  <w:style w:type="paragraph" w:styleId="ListNumber4">
    <w:name w:val="List Number 4"/>
    <w:basedOn w:val="List4"/>
    <w:rsid w:val="00834058"/>
    <w:pPr>
      <w:numPr>
        <w:numId w:val="6"/>
      </w:numPr>
    </w:pPr>
  </w:style>
  <w:style w:type="paragraph" w:styleId="ListNumber5">
    <w:name w:val="List Number 5"/>
    <w:basedOn w:val="List5"/>
    <w:rsid w:val="00834058"/>
    <w:pPr>
      <w:numPr>
        <w:numId w:val="7"/>
      </w:numPr>
    </w:pPr>
  </w:style>
  <w:style w:type="paragraph" w:styleId="BlockText">
    <w:name w:val="Block Text"/>
    <w:basedOn w:val="Normal"/>
    <w:rsid w:val="0083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058"/>
    <w:rPr>
      <w:sz w:val="16"/>
      <w:vertAlign w:val="superscript"/>
    </w:rPr>
  </w:style>
  <w:style w:type="character" w:customStyle="1" w:styleId="Symbols">
    <w:name w:val="Symbols"/>
    <w:basedOn w:val="DefaultParagraphFont"/>
    <w:rsid w:val="00834058"/>
    <w:rPr>
      <w:rFonts w:ascii="Symbol" w:hAnsi="Symbol"/>
    </w:rPr>
  </w:style>
  <w:style w:type="character" w:customStyle="1" w:styleId="MenuOptions">
    <w:name w:val="Menu Options"/>
    <w:basedOn w:val="DefaultParagraphFont"/>
    <w:rsid w:val="0083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058"/>
    <w:rPr>
      <w:b/>
    </w:rPr>
  </w:style>
  <w:style w:type="character" w:customStyle="1" w:styleId="Underlined">
    <w:name w:val="Underlined"/>
    <w:basedOn w:val="DefaultParagraphFont"/>
    <w:rsid w:val="00834058"/>
    <w:rPr>
      <w:u w:val="single"/>
    </w:rPr>
  </w:style>
  <w:style w:type="paragraph" w:customStyle="1" w:styleId="TableBodyTextRight">
    <w:name w:val="Table Body Text Right"/>
    <w:basedOn w:val="TableBodyText"/>
    <w:rsid w:val="0083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058"/>
    <w:rPr>
      <w:sz w:val="18"/>
    </w:rPr>
  </w:style>
  <w:style w:type="paragraph" w:customStyle="1" w:styleId="BodySmallRight">
    <w:name w:val="Body Small Right"/>
    <w:basedOn w:val="BodyTextRight"/>
    <w:rsid w:val="00834058"/>
    <w:rPr>
      <w:sz w:val="18"/>
      <w:szCs w:val="18"/>
    </w:rPr>
  </w:style>
  <w:style w:type="paragraph" w:customStyle="1" w:styleId="MarginEdition">
    <w:name w:val="Margin Edition"/>
    <w:basedOn w:val="MarginNote"/>
    <w:rsid w:val="0083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058"/>
    <w:rPr>
      <w:sz w:val="2"/>
      <w:szCs w:val="2"/>
    </w:rPr>
  </w:style>
  <w:style w:type="character" w:customStyle="1" w:styleId="Small">
    <w:name w:val="Small"/>
    <w:basedOn w:val="DefaultParagraphFont"/>
    <w:rsid w:val="00834058"/>
    <w:rPr>
      <w:sz w:val="16"/>
    </w:rPr>
  </w:style>
  <w:style w:type="paragraph" w:customStyle="1" w:styleId="WideTable">
    <w:name w:val="Wide Table"/>
    <w:basedOn w:val="Normal"/>
    <w:rsid w:val="0083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058"/>
  </w:style>
  <w:style w:type="paragraph" w:styleId="Quote">
    <w:name w:val="Quote"/>
    <w:basedOn w:val="Heading1"/>
    <w:link w:val="QuoteChar"/>
    <w:qFormat/>
    <w:rsid w:val="0083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058"/>
    <w:pPr>
      <w:pageBreakBefore/>
    </w:pPr>
  </w:style>
  <w:style w:type="paragraph" w:customStyle="1" w:styleId="Border">
    <w:name w:val="Border"/>
    <w:basedOn w:val="Normal"/>
    <w:qFormat/>
    <w:rsid w:val="0083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058"/>
    <w:rPr>
      <w:u w:val="single"/>
    </w:rPr>
  </w:style>
  <w:style w:type="character" w:customStyle="1" w:styleId="BoldandItalics">
    <w:name w:val="Bold and Italics"/>
    <w:qFormat/>
    <w:rsid w:val="00834058"/>
    <w:rPr>
      <w:b/>
      <w:i/>
      <w:u w:val="none"/>
    </w:rPr>
  </w:style>
  <w:style w:type="paragraph" w:styleId="BalloonText">
    <w:name w:val="Balloon Text"/>
    <w:basedOn w:val="Normal"/>
    <w:link w:val="BalloonTextChar"/>
    <w:rsid w:val="0083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058"/>
    <w:pPr>
      <w:spacing w:before="0" w:after="0"/>
    </w:pPr>
  </w:style>
  <w:style w:type="paragraph" w:customStyle="1" w:styleId="BodyTextBold">
    <w:name w:val="Body Text Bold"/>
    <w:basedOn w:val="BodyText"/>
    <w:qFormat/>
    <w:rsid w:val="00834058"/>
    <w:rPr>
      <w:b/>
    </w:rPr>
  </w:style>
  <w:style w:type="character" w:styleId="Hyperlink">
    <w:name w:val="Hyperlink"/>
    <w:basedOn w:val="DefaultParagraphFont"/>
    <w:uiPriority w:val="99"/>
    <w:unhideWhenUsed/>
    <w:rsid w:val="00EC2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482</Words>
  <Characters>3296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MSTDE3007 Demonstrate features of digitised embroidery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2021-07-21T08:25:00Z</dcterms:created>
  <dcterms:modified xsi:type="dcterms:W3CDTF">2021-07-21T08:26:00Z</dcterms:modified>
</cp:coreProperties>
</file>