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26F" w:rsidP="00233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MSTDC2013 Operate dry cleaning machines</w:t>
      </w:r>
      <w:r>
        <w:fldChar w:fldCharType="end"/>
      </w:r>
    </w:p>
    <w:p w:rsidR="0023326F" w:rsidP="0023326F">
      <w:pPr>
        <w:pStyle w:val="Version"/>
        <w:sectPr w:rsidSect="004D3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591" w:rsidP="004D3591">
      <w:pPr>
        <w:pStyle w:val="SuperHeading"/>
      </w:pPr>
      <w:r w:rsidRPr="004D3591">
        <w:t>MSTDC2013 Operate dry cleaning machines</w:t>
      </w:r>
    </w:p>
    <w:p w:rsidR="00000000" w:rsidRPr="004D3591" w:rsidP="004D3591">
      <w:pPr>
        <w:pStyle w:val="Heading1"/>
      </w:pPr>
      <w:bookmarkStart w:id="1" w:name="O_1064211"/>
      <w:bookmarkEnd w:id="1"/>
      <w:r w:rsidRPr="004D3591">
        <w:t>Modification History</w:t>
      </w:r>
    </w:p>
    <w:p w:rsidR="00000000" w:rsidRPr="004D3591" w:rsidP="0023326F">
      <w:pPr>
        <w:pStyle w:val="BodyText"/>
      </w:pPr>
      <w:r w:rsidRPr="004D3591">
        <w:t>Release 1. Supersedes and is equivalent to MSTDC2004 Operate dry cleaning machines.</w:t>
      </w:r>
    </w:p>
    <w:p w:rsidR="00000000" w:rsidRPr="004D3591" w:rsidP="004D3591">
      <w:pPr>
        <w:pStyle w:val="Heading1"/>
      </w:pPr>
      <w:bookmarkStart w:id="2" w:name="O_1064212"/>
      <w:bookmarkEnd w:id="2"/>
      <w:r w:rsidRPr="004D3591">
        <w:t>Application</w:t>
      </w:r>
    </w:p>
    <w:p w:rsidR="00000000" w:rsidRPr="004D3591" w:rsidP="0023326F">
      <w:pPr>
        <w:pStyle w:val="BodyText"/>
      </w:pPr>
      <w:r w:rsidRPr="004D3591">
        <w:t>This unit of competency describes the skills and knowledge required to load articles into dry cleaning machines, monitor</w:t>
      </w:r>
      <w:r w:rsidRPr="004D3591">
        <w:t xml:space="preserve"> procedures and process articles in accordance with specifications and quality requirements.</w:t>
      </w:r>
    </w:p>
    <w:p w:rsidR="00000000" w:rsidRPr="004D3591" w:rsidP="0023326F">
      <w:pPr>
        <w:pStyle w:val="BodyText"/>
      </w:pPr>
      <w:r w:rsidRPr="004D3591">
        <w:t xml:space="preserve">Work may be conducted in small to large scale enterprises and may involve individual and team activities. Work is performed within defined procedures under direct </w:t>
      </w:r>
      <w:r w:rsidRPr="004D3591">
        <w:t xml:space="preserve">supervision. </w:t>
      </w:r>
    </w:p>
    <w:p w:rsidR="00000000" w:rsidRPr="004D3591" w:rsidP="0023326F">
      <w:pPr>
        <w:pStyle w:val="BodyText"/>
      </w:pPr>
      <w:r w:rsidRPr="004D3591">
        <w:t>No licensing or certification requirements exist at the time of publication. Relevant legislation, industry standards and codes of practice within Australia must be applied.</w:t>
      </w:r>
    </w:p>
    <w:p w:rsidR="00000000" w:rsidRPr="004D3591" w:rsidP="004D3591">
      <w:pPr>
        <w:pStyle w:val="Heading1"/>
      </w:pPr>
      <w:bookmarkStart w:id="3" w:name="O_1064213"/>
      <w:bookmarkEnd w:id="3"/>
      <w:r w:rsidRPr="004D3591">
        <w:t>Pre-requisite Unit</w:t>
      </w:r>
    </w:p>
    <w:p w:rsidR="00000000" w:rsidRPr="004D3591" w:rsidP="0023326F">
      <w:pPr>
        <w:pStyle w:val="BodyText"/>
      </w:pPr>
      <w:r w:rsidRPr="004D3591">
        <w:t>Nil</w:t>
      </w:r>
    </w:p>
    <w:p w:rsidR="00000000" w:rsidRPr="004D3591" w:rsidP="004D3591">
      <w:pPr>
        <w:pStyle w:val="Heading1"/>
      </w:pPr>
      <w:bookmarkStart w:id="4" w:name="O_1064214"/>
      <w:bookmarkEnd w:id="4"/>
      <w:r w:rsidRPr="004D3591">
        <w:t>Compete</w:t>
      </w:r>
      <w:r w:rsidRPr="004D3591">
        <w:t>ncy Field</w:t>
      </w:r>
    </w:p>
    <w:p w:rsidR="00000000" w:rsidRPr="004D3591" w:rsidP="0023326F">
      <w:pPr>
        <w:pStyle w:val="BodyText"/>
      </w:pPr>
      <w:r w:rsidRPr="004D3591">
        <w:t>Dry cleaning and laundry operations</w:t>
      </w:r>
    </w:p>
    <w:p w:rsidR="00000000" w:rsidRPr="004D3591" w:rsidP="004D3591">
      <w:pPr>
        <w:pStyle w:val="Heading1"/>
      </w:pPr>
      <w:bookmarkStart w:id="5" w:name="O_1064216"/>
      <w:bookmarkEnd w:id="5"/>
      <w:r w:rsidRPr="004D359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332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91" w:rsidP="004D3591">
            <w:pPr>
              <w:pStyle w:val="BodyText"/>
            </w:pPr>
            <w:r w:rsidRPr="004D3591">
              <w:rPr>
                <w:rStyle w:val="SpecialBold"/>
              </w:rPr>
              <w:t>Elements</w:t>
            </w:r>
          </w:p>
          <w:p w:rsidR="00000000" w:rsidRPr="004D3591" w:rsidP="004D3591">
            <w:pPr>
              <w:pStyle w:val="BodyText"/>
            </w:pPr>
            <w:r w:rsidRPr="004D3591">
              <w:rPr>
                <w:rStyle w:val="Emphasis"/>
              </w:rPr>
              <w:t xml:space="preserve">Elements describe the </w:t>
            </w:r>
            <w:r w:rsidRPr="004D3591">
              <w:t xml:space="preserve">essential </w:t>
            </w:r>
            <w:r w:rsidRPr="004D359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91" w:rsidP="004D3591">
            <w:pPr>
              <w:pStyle w:val="BodyText"/>
            </w:pPr>
            <w:r w:rsidRPr="004D3591">
              <w:rPr>
                <w:rStyle w:val="SpecialBold"/>
              </w:rPr>
              <w:t>Performance Criteria</w:t>
            </w:r>
          </w:p>
          <w:p w:rsidR="00000000" w:rsidP="004D3591">
            <w:pPr>
              <w:pStyle w:val="BodyText"/>
              <w:rPr>
                <w:lang w:val="en-NZ"/>
              </w:rPr>
            </w:pPr>
            <w:r w:rsidRPr="004D3591">
              <w:rPr>
                <w:rStyle w:val="Emphasis"/>
              </w:rPr>
              <w:t>Performance criteria describe the performance needed to demonstrate achievement of th</w:t>
            </w:r>
            <w:r w:rsidRPr="004D3591">
              <w:rPr>
                <w:rStyle w:val="Emphasis"/>
              </w:rPr>
              <w:t>e element.</w:t>
            </w:r>
          </w:p>
        </w:tc>
      </w:tr>
      <w:tr w:rsidTr="002332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91">
            <w:pPr>
              <w:pStyle w:val="BodyText"/>
              <w:rPr>
                <w:lang w:val="en-NZ"/>
              </w:rPr>
            </w:pPr>
            <w:r w:rsidRPr="004D3591">
              <w:t xml:space="preserve">1. Prepare for dry cleaning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91" w:rsidP="004D3591">
            <w:pPr>
              <w:pStyle w:val="BodyText"/>
            </w:pPr>
            <w:r w:rsidRPr="004D3591">
              <w:t>1.1 Determine job and safe work requirements from work information</w:t>
            </w:r>
          </w:p>
          <w:p w:rsidR="00000000" w:rsidRPr="004D3591" w:rsidP="004D3591">
            <w:pPr>
              <w:pStyle w:val="BodyText"/>
            </w:pPr>
            <w:r w:rsidRPr="004D3591">
              <w:t>1.2 Identify production schedule and workload priorities to plan work</w:t>
            </w:r>
          </w:p>
          <w:p w:rsidR="00000000" w:rsidRPr="004D3591" w:rsidP="004D3591">
            <w:pPr>
              <w:pStyle w:val="BodyText"/>
            </w:pPr>
            <w:r w:rsidRPr="004D3591">
              <w:t>1.3 Determine dry cleaning machine loads by counting, weight, volume or classification</w:t>
            </w:r>
          </w:p>
          <w:p w:rsidR="00000000" w:rsidRPr="004D3591" w:rsidP="004D3591">
            <w:pPr>
              <w:pStyle w:val="BodyText"/>
            </w:pPr>
            <w:r w:rsidRPr="004D3591">
              <w:t>1.4 Determine correct load size or weight by reading indicator scales</w:t>
            </w:r>
          </w:p>
          <w:p w:rsidR="00000000" w:rsidRPr="004D3591" w:rsidP="004D3591">
            <w:pPr>
              <w:pStyle w:val="BodyText"/>
            </w:pPr>
            <w:r w:rsidRPr="004D3591">
              <w:t>1.5 Follow dry cleaning machine operator instructions and schedules for a given process or article</w:t>
            </w:r>
          </w:p>
          <w:p w:rsidR="00000000" w:rsidP="004D3591">
            <w:pPr>
              <w:pStyle w:val="BodyText"/>
              <w:rPr>
                <w:lang w:val="en-NZ"/>
              </w:rPr>
            </w:pPr>
            <w:r w:rsidRPr="004D3591">
              <w:t xml:space="preserve">1.6 Complete load records in accordance with workplace practices </w:t>
            </w:r>
          </w:p>
        </w:tc>
      </w:tr>
      <w:tr w:rsidTr="002332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91">
            <w:pPr>
              <w:pStyle w:val="BodyText"/>
              <w:rPr>
                <w:lang w:val="en-NZ"/>
              </w:rPr>
            </w:pPr>
            <w:r w:rsidRPr="004D3591">
              <w:t xml:space="preserve">2. Operate dry cleaning machine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91" w:rsidP="004D3591">
            <w:pPr>
              <w:pStyle w:val="BodyText"/>
            </w:pPr>
            <w:r w:rsidRPr="004D3591">
              <w:t xml:space="preserve">2.1 Load machine with correct weight for machine according to garment classification, manufacturer specifications, workplace procedures and </w:t>
            </w:r>
            <w:r w:rsidRPr="004D3591">
              <w:t xml:space="preserve">work health and </w:t>
            </w:r>
            <w:r w:rsidRPr="004D3591">
              <w:t>safety practices</w:t>
            </w:r>
          </w:p>
          <w:p w:rsidR="00000000" w:rsidRPr="004D3591" w:rsidP="004D3591">
            <w:pPr>
              <w:pStyle w:val="BodyText"/>
            </w:pPr>
            <w:r w:rsidRPr="004D3591">
              <w:t>2.2 Select program for load type or classification</w:t>
            </w:r>
          </w:p>
          <w:p w:rsidR="00000000" w:rsidRPr="004D3591" w:rsidP="004D3591">
            <w:pPr>
              <w:pStyle w:val="BodyText"/>
            </w:pPr>
            <w:r w:rsidRPr="004D3591">
              <w:t>2.3 Select additive dispensing and prepare for dosing system</w:t>
            </w:r>
          </w:p>
          <w:p w:rsidR="00000000" w:rsidRPr="004D3591" w:rsidP="004D3591">
            <w:pPr>
              <w:pStyle w:val="BodyText"/>
            </w:pPr>
            <w:r w:rsidRPr="004D3591">
              <w:t>2.4 Operate machine in accordance with operating instructions</w:t>
            </w:r>
          </w:p>
          <w:p w:rsidR="00000000" w:rsidRPr="004D3591" w:rsidP="004D3591">
            <w:pPr>
              <w:pStyle w:val="BodyText"/>
            </w:pPr>
            <w:r w:rsidRPr="004D3591">
              <w:t>2.5 Monitor additives and dosing for correct operation and report</w:t>
            </w:r>
            <w:r w:rsidRPr="004D3591">
              <w:t xml:space="preserve"> any identified faults</w:t>
            </w:r>
          </w:p>
          <w:p w:rsidR="00000000" w:rsidRPr="004D3591" w:rsidP="004D3591">
            <w:pPr>
              <w:pStyle w:val="BodyText"/>
            </w:pPr>
            <w:r w:rsidRPr="004D3591">
              <w:t>2.6 Monitor machine operation and dry cleaning procedures</w:t>
            </w:r>
          </w:p>
          <w:p w:rsidR="00000000" w:rsidRPr="004D3591" w:rsidP="004D3591">
            <w:pPr>
              <w:pStyle w:val="BodyText"/>
            </w:pPr>
            <w:r w:rsidRPr="004D3591">
              <w:t>2.7 Unload articles using correct manual handling techniques</w:t>
            </w:r>
          </w:p>
          <w:p w:rsidR="00000000" w:rsidP="004D3591">
            <w:pPr>
              <w:pStyle w:val="BodyText"/>
              <w:rPr>
                <w:lang w:val="en-NZ"/>
              </w:rPr>
            </w:pPr>
            <w:r w:rsidRPr="004D3591">
              <w:t xml:space="preserve">2.8 Complete accurate records of cleaned load in accordance with workplace procedures </w:t>
            </w:r>
          </w:p>
        </w:tc>
      </w:tr>
      <w:tr w:rsidTr="002332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91">
            <w:pPr>
              <w:pStyle w:val="BodyText"/>
              <w:rPr>
                <w:lang w:val="en-NZ"/>
              </w:rPr>
            </w:pPr>
            <w:r w:rsidRPr="004D3591">
              <w:t>3. Finalise and revi</w:t>
            </w:r>
            <w:r w:rsidRPr="004D3591">
              <w:t>ew dry cleaning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91" w:rsidP="004D3591">
            <w:pPr>
              <w:pStyle w:val="BodyText"/>
            </w:pPr>
            <w:r w:rsidRPr="004D3591">
              <w:t>3.1 Check dry cleaning machine operation for correct operation and report machine operational faults in accordance with workplace procedures</w:t>
            </w:r>
          </w:p>
          <w:p w:rsidR="00000000" w:rsidRPr="004D3591" w:rsidP="004D3591">
            <w:pPr>
              <w:pStyle w:val="BodyText"/>
            </w:pPr>
            <w:r w:rsidRPr="004D3591">
              <w:t>3.2 Dispose of waste in accordance with regulatory and environmental requirements</w:t>
            </w:r>
          </w:p>
          <w:p w:rsidR="00000000" w:rsidRPr="004D3591" w:rsidP="004D3591">
            <w:pPr>
              <w:pStyle w:val="BodyText"/>
            </w:pPr>
            <w:r w:rsidRPr="004D3591">
              <w:t>3.3 Hang articles</w:t>
            </w:r>
            <w:r w:rsidRPr="004D3591">
              <w:t xml:space="preserve"> or sort and inspect for stains or further treatment, according to finishing requirements and quality standards</w:t>
            </w:r>
          </w:p>
          <w:p w:rsidR="00000000" w:rsidRPr="004D3591" w:rsidP="004D3591">
            <w:pPr>
              <w:pStyle w:val="BodyText"/>
            </w:pPr>
            <w:r w:rsidRPr="004D3591">
              <w:t>3.4 Direct articles to correct area for finishing</w:t>
            </w:r>
          </w:p>
        </w:tc>
      </w:tr>
    </w:tbl>
    <w:p w:rsidR="00000000" w:rsidRPr="004D3591" w:rsidP="004D3591">
      <w:pPr>
        <w:pStyle w:val="BodyText"/>
      </w:pPr>
    </w:p>
    <w:p w:rsidR="00000000" w:rsidRPr="004D3591" w:rsidP="004D3591">
      <w:pPr>
        <w:pStyle w:val="AllowPageBreak"/>
      </w:pPr>
    </w:p>
    <w:p w:rsidR="00000000" w:rsidRPr="004D3591" w:rsidP="004D3591">
      <w:pPr>
        <w:pStyle w:val="Heading1"/>
      </w:pPr>
      <w:bookmarkStart w:id="6" w:name="O_1064217"/>
      <w:bookmarkEnd w:id="6"/>
      <w:r w:rsidRPr="004D3591">
        <w:t>Foundation Skills</w:t>
      </w:r>
    </w:p>
    <w:p w:rsidR="00000000" w:rsidRPr="004D3591" w:rsidP="0023326F">
      <w:pPr>
        <w:pStyle w:val="BodyText"/>
      </w:pPr>
      <w:r w:rsidRPr="004D3591">
        <w:t>This section describes those language, literacy, numera</w:t>
      </w:r>
      <w:r w:rsidRPr="004D3591">
        <w:t>cy and employment skills that are essential to performance.</w:t>
      </w:r>
    </w:p>
    <w:p w:rsidR="00000000" w:rsidRPr="004D3591" w:rsidP="004D3591">
      <w:pPr>
        <w:pStyle w:val="ListBullet"/>
      </w:pPr>
      <w:r w:rsidRPr="004D3591">
        <w:t>Reading skills to interpret work instructions, standard operating procedures (SOPs), specifications and key requirements of industry standards</w:t>
      </w:r>
    </w:p>
    <w:p w:rsidR="00000000" w:rsidRPr="004D3591" w:rsidP="004D3591">
      <w:pPr>
        <w:pStyle w:val="ListBullet"/>
      </w:pPr>
      <w:r w:rsidRPr="004D3591">
        <w:t>Numeracy skills to:</w:t>
      </w:r>
    </w:p>
    <w:p w:rsidR="00000000" w:rsidRPr="004D3591" w:rsidP="004D3591">
      <w:pPr>
        <w:pStyle w:val="ListBullet3"/>
      </w:pPr>
      <w:r w:rsidRPr="004D3591">
        <w:t>determine the weight or volume of a load, using kg, m</w:t>
      </w:r>
      <w:r w:rsidRPr="004D3591">
        <w:rPr>
          <w:rStyle w:val="Superscript"/>
        </w:rPr>
        <w:t>3</w:t>
      </w:r>
    </w:p>
    <w:p w:rsidR="00000000" w:rsidRPr="004D3591" w:rsidP="004D3591">
      <w:pPr>
        <w:pStyle w:val="ListBullet3"/>
      </w:pPr>
      <w:r w:rsidRPr="004D3591">
        <w:t>calculate ratios and accurately measure doses of cleaning chemicals and additives using mL, L</w:t>
      </w:r>
    </w:p>
    <w:p w:rsidR="00000000" w:rsidRPr="004D3591" w:rsidP="004D3591">
      <w:pPr>
        <w:pStyle w:val="ListBullet"/>
      </w:pPr>
      <w:r w:rsidRPr="004D3591">
        <w:t>Problem solving skills to recognise issues with operations and troubleshoot solutions.</w:t>
      </w:r>
    </w:p>
    <w:p w:rsidR="00000000" w:rsidRPr="004D3591" w:rsidP="0023326F">
      <w:pPr>
        <w:pStyle w:val="BodyText"/>
      </w:pPr>
      <w:r w:rsidRPr="004D3591">
        <w:t>Other foundation sk</w:t>
      </w:r>
      <w:r w:rsidRPr="004D3591">
        <w:t>ills essential to performance are explicit in the performance criteria of this unit.</w:t>
      </w:r>
      <w:r w:rsidRPr="004D3591">
        <w:rPr>
          <w:rStyle w:val="Emphasis"/>
        </w:rPr>
        <w:t xml:space="preserve"> </w:t>
      </w:r>
    </w:p>
    <w:p w:rsidR="00000000" w:rsidRPr="004D3591" w:rsidP="004D3591">
      <w:pPr>
        <w:pStyle w:val="Heading1"/>
      </w:pPr>
      <w:bookmarkStart w:id="7" w:name="O_1064219"/>
      <w:bookmarkEnd w:id="7"/>
      <w:r w:rsidRPr="004D3591">
        <w:t>Unit Mapping Information</w:t>
      </w:r>
    </w:p>
    <w:p w:rsidR="00000000" w:rsidRPr="004D3591" w:rsidP="0023326F">
      <w:pPr>
        <w:pStyle w:val="BodyText"/>
      </w:pPr>
      <w:r w:rsidRPr="004D3591">
        <w:t>Release 1. Supersedes and is equivalent to MSTDC2004 Operate dry cleaning machines.</w:t>
      </w:r>
    </w:p>
    <w:p w:rsidR="00000000" w:rsidRPr="004D3591" w:rsidP="004D3591">
      <w:pPr>
        <w:pStyle w:val="Heading1"/>
      </w:pPr>
      <w:bookmarkStart w:id="8" w:name="O_1064226"/>
      <w:bookmarkEnd w:id="8"/>
      <w:r w:rsidRPr="004D3591">
        <w:t>Links</w:t>
      </w:r>
    </w:p>
    <w:p w:rsidR="00000000" w:rsidRPr="004D3591" w:rsidP="0023326F">
      <w:pPr>
        <w:pStyle w:val="BodyText"/>
      </w:pPr>
      <w:r w:rsidRPr="004D3591">
        <w:t xml:space="preserve">Companion Volume </w:t>
      </w:r>
      <w:r w:rsidRPr="004D3591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F1E3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D3591" w:rsidP="0023326F">
      <w:pPr>
        <w:pStyle w:val="BodyText"/>
        <w:sectPr w:rsidSect="004D35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591" w:rsidP="004D3591">
      <w:pPr>
        <w:pStyle w:val="SuperHeading"/>
      </w:pPr>
      <w:r w:rsidRPr="004D3591">
        <w:t>Assessment Requirements for MSTDC2013 Operate dry cleaning machines</w:t>
      </w:r>
    </w:p>
    <w:p w:rsidR="00000000" w:rsidRPr="004D3591" w:rsidP="004D3591">
      <w:pPr>
        <w:pStyle w:val="Heading1"/>
      </w:pPr>
      <w:bookmarkStart w:id="9" w:name="O_1064221"/>
      <w:bookmarkEnd w:id="9"/>
      <w:r w:rsidRPr="004D3591">
        <w:t>Modification History</w:t>
      </w:r>
    </w:p>
    <w:p w:rsidR="00000000" w:rsidRPr="004D3591" w:rsidP="0023326F">
      <w:pPr>
        <w:pStyle w:val="BodyText"/>
      </w:pPr>
      <w:r w:rsidRPr="004D3591">
        <w:t>Release 1. Supersedes and is equivalent to MSTDC2004 Operate dry cleaning machines.</w:t>
      </w:r>
    </w:p>
    <w:p w:rsidR="00000000" w:rsidRPr="004D3591" w:rsidP="004D3591">
      <w:pPr>
        <w:pStyle w:val="Heading1"/>
      </w:pPr>
      <w:bookmarkStart w:id="10" w:name="O_1064222"/>
      <w:bookmarkEnd w:id="10"/>
      <w:r w:rsidRPr="004D3591">
        <w:t>Performance Evidence</w:t>
      </w:r>
    </w:p>
    <w:p w:rsidR="00000000" w:rsidRPr="004D3591" w:rsidP="0023326F">
      <w:pPr>
        <w:pStyle w:val="BodyText"/>
      </w:pPr>
      <w:r w:rsidRPr="004D3591">
        <w:t xml:space="preserve">There must be evidence the candidate has completed the tasks outlined in the elements and performance </w:t>
      </w:r>
      <w:r w:rsidRPr="004D3591">
        <w:t>criteria of this unit, and:</w:t>
      </w:r>
    </w:p>
    <w:p w:rsidR="00000000" w:rsidRPr="004D3591" w:rsidP="004D3591">
      <w:pPr>
        <w:pStyle w:val="ListBullet"/>
      </w:pPr>
      <w:r w:rsidRPr="004D3591">
        <w:t>operated dry cleaning machines for at least 2 different loads, including:</w:t>
      </w:r>
    </w:p>
    <w:p w:rsidR="00000000" w:rsidRPr="004D3591" w:rsidP="004D3591">
      <w:pPr>
        <w:pStyle w:val="ListBullet3"/>
      </w:pPr>
      <w:r w:rsidRPr="004D3591">
        <w:t xml:space="preserve">determining dry cleaning machine loads by counting, weight, volume or classification </w:t>
      </w:r>
    </w:p>
    <w:p w:rsidR="00000000" w:rsidRPr="004D3591" w:rsidP="004D3591">
      <w:pPr>
        <w:pStyle w:val="ListBullet3"/>
      </w:pPr>
      <w:r w:rsidRPr="004D3591">
        <w:t xml:space="preserve">selecting appropriate program and monitoring operations </w:t>
      </w:r>
    </w:p>
    <w:p w:rsidR="00000000" w:rsidRPr="004D3591" w:rsidP="004D3591">
      <w:pPr>
        <w:pStyle w:val="ListBullet3"/>
      </w:pPr>
      <w:r w:rsidRPr="004D3591">
        <w:t>selecting, measuring and adding appropriate additives.</w:t>
      </w:r>
    </w:p>
    <w:p w:rsidR="00000000" w:rsidRPr="004D3591" w:rsidP="004D3591">
      <w:pPr>
        <w:pStyle w:val="AllowPageBreak"/>
      </w:pPr>
    </w:p>
    <w:p w:rsidR="00000000" w:rsidRPr="004D3591" w:rsidP="004D3591">
      <w:pPr>
        <w:pStyle w:val="Heading1"/>
      </w:pPr>
      <w:bookmarkStart w:id="11" w:name="O_1064223"/>
      <w:bookmarkEnd w:id="11"/>
      <w:r w:rsidRPr="004D3591">
        <w:t>Knowledge Evidence</w:t>
      </w:r>
    </w:p>
    <w:p w:rsidR="00000000" w:rsidRPr="004D3591" w:rsidP="0023326F">
      <w:pPr>
        <w:pStyle w:val="BodyText"/>
      </w:pPr>
      <w:r w:rsidRPr="004D3591">
        <w:t>There must be evidence the candidate has knowledge of:</w:t>
      </w:r>
    </w:p>
    <w:p w:rsidR="00000000" w:rsidRPr="004D3591" w:rsidP="004D3591">
      <w:pPr>
        <w:pStyle w:val="ListBullet"/>
      </w:pPr>
      <w:r w:rsidRPr="004D3591">
        <w:t>safe work practices and procedures and use of personal protective equipment (PPE)</w:t>
      </w:r>
    </w:p>
    <w:p w:rsidR="00000000" w:rsidRPr="004D3591" w:rsidP="004D3591">
      <w:pPr>
        <w:pStyle w:val="ListBullet"/>
      </w:pPr>
      <w:r w:rsidRPr="004D3591">
        <w:t>workplace or store polici</w:t>
      </w:r>
      <w:r w:rsidRPr="004D3591">
        <w:t>es and procedures</w:t>
      </w:r>
    </w:p>
    <w:p w:rsidR="00000000" w:rsidRPr="004D3591" w:rsidP="004D3591">
      <w:pPr>
        <w:pStyle w:val="ListBullet"/>
      </w:pPr>
      <w:r w:rsidRPr="004D3591">
        <w:t>key requirements of Australian Standards that govern dry cleaning and laundry operations</w:t>
      </w:r>
    </w:p>
    <w:p w:rsidR="00000000" w:rsidRPr="004D3591" w:rsidP="004D3591">
      <w:pPr>
        <w:pStyle w:val="ListBullet"/>
      </w:pPr>
      <w:r w:rsidRPr="004D3591">
        <w:t>range of cleaning services available at the organisation</w:t>
      </w:r>
    </w:p>
    <w:p w:rsidR="00000000" w:rsidRPr="004D3591" w:rsidP="004D3591">
      <w:pPr>
        <w:pStyle w:val="ListBullet"/>
      </w:pPr>
      <w:r w:rsidRPr="004D3591">
        <w:t>machine operation, program selection and monitoring procedures for machines controlled with:</w:t>
      </w:r>
    </w:p>
    <w:p w:rsidR="00000000" w:rsidRPr="004D3591" w:rsidP="004D3591">
      <w:pPr>
        <w:pStyle w:val="ListBullet3"/>
      </w:pPr>
      <w:r w:rsidRPr="004D3591">
        <w:t>microprocessor</w:t>
      </w:r>
    </w:p>
    <w:p w:rsidR="00000000" w:rsidRPr="004D3591" w:rsidP="004D3591">
      <w:pPr>
        <w:pStyle w:val="ListBullet3"/>
      </w:pPr>
      <w:r w:rsidRPr="004D3591">
        <w:t>computer-controlled</w:t>
      </w:r>
    </w:p>
    <w:p w:rsidR="00000000" w:rsidRPr="004D3591" w:rsidP="004D3591">
      <w:pPr>
        <w:pStyle w:val="ListBullet"/>
      </w:pPr>
      <w:r w:rsidRPr="004D3591">
        <w:t>care and maintenance procedures for articles</w:t>
      </w:r>
    </w:p>
    <w:p w:rsidR="00000000" w:rsidRPr="004D3591" w:rsidP="004D3591">
      <w:pPr>
        <w:pStyle w:val="ListBullet"/>
      </w:pPr>
      <w:r w:rsidRPr="004D3591">
        <w:t>safe handling and use of additives and chemicals:</w:t>
      </w:r>
    </w:p>
    <w:p w:rsidR="00000000" w:rsidRPr="004D3591" w:rsidP="004D3591">
      <w:pPr>
        <w:pStyle w:val="ListBullet3"/>
      </w:pPr>
      <w:r w:rsidRPr="004D3591">
        <w:t>builder</w:t>
      </w:r>
    </w:p>
    <w:p w:rsidR="00000000" w:rsidRPr="004D3591" w:rsidP="004D3591">
      <w:pPr>
        <w:pStyle w:val="ListBullet3"/>
      </w:pPr>
      <w:r w:rsidRPr="004D3591">
        <w:t>caustic alkali</w:t>
      </w:r>
    </w:p>
    <w:p w:rsidR="00000000" w:rsidRPr="004D3591" w:rsidP="004D3591">
      <w:pPr>
        <w:pStyle w:val="ListBullet3"/>
      </w:pPr>
      <w:r w:rsidRPr="004D3591">
        <w:t>chlorine bleach</w:t>
      </w:r>
    </w:p>
    <w:p w:rsidR="00000000" w:rsidRPr="004D3591" w:rsidP="004D3591">
      <w:pPr>
        <w:pStyle w:val="ListBullet3"/>
      </w:pPr>
      <w:r w:rsidRPr="004D3591">
        <w:t>detergent</w:t>
      </w:r>
    </w:p>
    <w:p w:rsidR="00000000" w:rsidRPr="004D3591" w:rsidP="004D3591">
      <w:pPr>
        <w:pStyle w:val="ListBullet3"/>
      </w:pPr>
      <w:r w:rsidRPr="004D3591">
        <w:t>fabric conditioner</w:t>
      </w:r>
    </w:p>
    <w:p w:rsidR="00000000" w:rsidRPr="004D3591" w:rsidP="004D3591">
      <w:pPr>
        <w:pStyle w:val="ListBullet3"/>
      </w:pPr>
      <w:r w:rsidRPr="004D3591">
        <w:t>hydrhlorethylene</w:t>
      </w:r>
    </w:p>
    <w:p w:rsidR="00000000" w:rsidRPr="004D3591" w:rsidP="004D3591">
      <w:pPr>
        <w:pStyle w:val="ListBullet3"/>
      </w:pPr>
      <w:r w:rsidRPr="004D3591">
        <w:t>laundry sour</w:t>
      </w:r>
    </w:p>
    <w:p w:rsidR="00000000" w:rsidRPr="004D3591" w:rsidP="004D3591">
      <w:pPr>
        <w:pStyle w:val="ListBullet3"/>
      </w:pPr>
      <w:r w:rsidRPr="004D3591">
        <w:t>liquid silicon</w:t>
      </w:r>
    </w:p>
    <w:p w:rsidR="00000000" w:rsidRPr="004D3591" w:rsidP="004D3591">
      <w:pPr>
        <w:pStyle w:val="ListBullet3"/>
      </w:pPr>
      <w:r w:rsidRPr="004D3591">
        <w:t>oxybleach</w:t>
      </w:r>
    </w:p>
    <w:p w:rsidR="00000000" w:rsidRPr="004D3591" w:rsidP="004D3591">
      <w:pPr>
        <w:pStyle w:val="ListBullet3"/>
      </w:pPr>
      <w:r w:rsidRPr="004D3591">
        <w:t>perc spirit</w:t>
      </w:r>
    </w:p>
    <w:p w:rsidR="00000000" w:rsidRPr="004D3591" w:rsidP="004D3591">
      <w:pPr>
        <w:pStyle w:val="ListBullet3"/>
      </w:pPr>
      <w:r w:rsidRPr="004D3591">
        <w:t>starch</w:t>
      </w:r>
    </w:p>
    <w:p w:rsidR="00000000" w:rsidRPr="004D3591" w:rsidP="004D3591">
      <w:pPr>
        <w:pStyle w:val="ListBullet3"/>
      </w:pPr>
      <w:r w:rsidRPr="004D3591">
        <w:t>whiteocarbon</w:t>
      </w:r>
    </w:p>
    <w:p w:rsidR="00000000" w:rsidRPr="004D3591" w:rsidP="004D3591">
      <w:pPr>
        <w:pStyle w:val="ListBullet"/>
      </w:pPr>
      <w:r w:rsidRPr="004D3591">
        <w:t>operator maintenance requirements for between load servicing</w:t>
      </w:r>
    </w:p>
    <w:p w:rsidR="00000000" w:rsidRPr="004D3591" w:rsidP="004D3591">
      <w:pPr>
        <w:pStyle w:val="ListBullet"/>
      </w:pPr>
      <w:r w:rsidRPr="004D3591">
        <w:t>characteristics and hazards of dosing systems</w:t>
      </w:r>
    </w:p>
    <w:p w:rsidR="00000000" w:rsidRPr="004D3591" w:rsidP="004D3591">
      <w:pPr>
        <w:pStyle w:val="ListBullet"/>
      </w:pPr>
      <w:r w:rsidRPr="004D3591">
        <w:t>regulatory waste disposal and environmental requirements.</w:t>
      </w:r>
    </w:p>
    <w:p w:rsidR="00000000" w:rsidRPr="004D3591" w:rsidP="004D3591">
      <w:pPr>
        <w:pStyle w:val="AllowPageBreak"/>
      </w:pPr>
    </w:p>
    <w:p w:rsidR="00000000" w:rsidRPr="004D3591" w:rsidP="004D3591">
      <w:pPr>
        <w:pStyle w:val="Heading1"/>
      </w:pPr>
      <w:bookmarkStart w:id="12" w:name="O_1064224"/>
      <w:bookmarkEnd w:id="12"/>
      <w:r w:rsidRPr="004D3591">
        <w:t>Assessment Conditions</w:t>
      </w:r>
    </w:p>
    <w:p w:rsidR="00000000" w:rsidRPr="004D3591" w:rsidP="0023326F">
      <w:pPr>
        <w:pStyle w:val="BodyText"/>
      </w:pPr>
      <w:r w:rsidRPr="004D359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D3591" w:rsidP="004D3591">
      <w:pPr>
        <w:pStyle w:val="ListBullet2"/>
      </w:pPr>
      <w:r w:rsidRPr="004D3591">
        <w:t>use of suitable facilities, equipment and resources, including:</w:t>
      </w:r>
    </w:p>
    <w:p w:rsidR="00000000" w:rsidRPr="004D3591" w:rsidP="004D3591">
      <w:pPr>
        <w:pStyle w:val="ListBullet3"/>
      </w:pPr>
      <w:r w:rsidRPr="004D3591">
        <w:t>a dry cleaning environment set up with dry cleaning machines, chemicals and solvents and related standard operating procedures (SOPs)</w:t>
      </w:r>
    </w:p>
    <w:p w:rsidR="00000000" w:rsidRPr="004D3591" w:rsidP="004D3591">
      <w:pPr>
        <w:pStyle w:val="ListBullet3"/>
      </w:pPr>
      <w:r w:rsidRPr="004D3591">
        <w:t>items that require dry cleaning, made of a variety of fabrics.</w:t>
      </w:r>
    </w:p>
    <w:p w:rsidR="00000000" w:rsidRPr="004D3591" w:rsidP="0023326F">
      <w:pPr>
        <w:pStyle w:val="BodyText"/>
      </w:pPr>
      <w:r w:rsidRPr="004D3591">
        <w:t>Assessors must satisfy the NVR/AQTF mandatory competency re</w:t>
      </w:r>
      <w:r w:rsidRPr="004D3591">
        <w:t>quirements for assessors.</w:t>
      </w:r>
    </w:p>
    <w:p w:rsidR="00000000" w:rsidRPr="004D3591" w:rsidP="004D3591">
      <w:pPr>
        <w:pStyle w:val="Heading1"/>
      </w:pPr>
      <w:bookmarkStart w:id="13" w:name="O_1064227"/>
      <w:bookmarkEnd w:id="13"/>
      <w:r w:rsidRPr="004D3591">
        <w:t>Links</w:t>
      </w:r>
    </w:p>
    <w:p w:rsidR="00000000" w:rsidRPr="004D3591" w:rsidP="0023326F">
      <w:pPr>
        <w:pStyle w:val="BodyText"/>
      </w:pPr>
      <w:r w:rsidRPr="004D35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F1E3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D3591" w:rsidP="004D3591"/>
    <w:sectPr w:rsidSect="004D35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91" w:rsidRPr="0023326F" w:rsidP="00233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6F" w:rsidP="004D3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26F" w:rsidP="004D3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326F" w:rsidP="004D35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91" w:rsidP="004D3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26F">
      <w:t>Approved</w:t>
    </w:r>
    <w:r w:rsidR="002332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2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26F">
      <w:rPr>
        <w:noProof/>
      </w:rPr>
      <w:t>4</w:t>
    </w:r>
    <w:r>
      <w:rPr>
        <w:noProof/>
      </w:rPr>
      <w:fldChar w:fldCharType="end"/>
    </w:r>
  </w:p>
  <w:p w:rsidR="004D3591" w:rsidP="004D3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2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26F">
      <w:t>Skills Insight</w:t>
    </w:r>
    <w:r w:rsidR="0023326F">
      <w:fldChar w:fldCharType="end"/>
    </w:r>
  </w:p>
  <w:p w:rsidR="004D3591" w:rsidP="004D3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591" w:rsidRPr="0023326F" w:rsidP="00233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6F" w:rsidRPr="002D2AF8" w:rsidP="004D3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MSTDC2013 Operate dry cleaning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326F" w:rsidP="004D35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91" w:rsidRPr="002D2AF8" w:rsidP="004D3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26F">
      <w:t>MSTDC2013 Operate dry cleaning machines</w:t>
    </w:r>
    <w:r w:rsidR="002332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26F">
      <w:rPr>
        <w:noProof/>
      </w:rPr>
      <w:t>2 March 2025</w:t>
    </w:r>
    <w:r>
      <w:fldChar w:fldCharType="end"/>
    </w:r>
  </w:p>
  <w:p w:rsidR="004D3591" w:rsidP="004D3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A8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EE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FE3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591"/>
  </w:style>
  <w:style w:type="character" w:customStyle="1" w:styleId="Heading1Char">
    <w:name w:val="Heading 1 Char"/>
    <w:basedOn w:val="DefaultParagraphFont"/>
    <w:link w:val="Heading1"/>
    <w:rsid w:val="004D3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5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591"/>
    <w:rPr>
      <w:b/>
      <w:spacing w:val="0"/>
    </w:rPr>
  </w:style>
  <w:style w:type="paragraph" w:styleId="ListBullet2">
    <w:name w:val="List Bullet 2"/>
    <w:basedOn w:val="List2"/>
    <w:rsid w:val="004D35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591"/>
    <w:rPr>
      <w:i/>
    </w:rPr>
  </w:style>
  <w:style w:type="paragraph" w:customStyle="1" w:styleId="SuperHeading">
    <w:name w:val="SuperHeading"/>
    <w:basedOn w:val="Normal"/>
    <w:rsid w:val="004D3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35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4D3591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D3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5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591"/>
  </w:style>
  <w:style w:type="paragraph" w:styleId="TableofFigures">
    <w:name w:val="table of figures"/>
    <w:basedOn w:val="Normal"/>
    <w:next w:val="Normal"/>
    <w:semiHidden/>
    <w:rsid w:val="004D3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5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3591"/>
    <w:rPr>
      <w:rFonts w:ascii="Wingdings" w:hAnsi="Wingdings"/>
    </w:rPr>
  </w:style>
  <w:style w:type="paragraph" w:customStyle="1" w:styleId="TableHeading">
    <w:name w:val="Table Heading"/>
    <w:basedOn w:val="HeadingBase"/>
    <w:rsid w:val="004D3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591"/>
    <w:rPr>
      <w:color w:val="0033CC"/>
      <w:u w:val="none"/>
    </w:rPr>
  </w:style>
  <w:style w:type="paragraph" w:customStyle="1" w:styleId="BodyTextRight">
    <w:name w:val="Body Text Right"/>
    <w:basedOn w:val="BodyText"/>
    <w:rsid w:val="004D3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5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591"/>
    <w:rPr>
      <w:sz w:val="32"/>
    </w:rPr>
  </w:style>
  <w:style w:type="paragraph" w:customStyle="1" w:styleId="HeadingProcedure">
    <w:name w:val="Heading Procedure"/>
    <w:basedOn w:val="HeadingBase"/>
    <w:next w:val="Normal"/>
    <w:rsid w:val="004D3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591"/>
    <w:pPr>
      <w:spacing w:before="60" w:after="60"/>
    </w:pPr>
  </w:style>
  <w:style w:type="paragraph" w:styleId="ListContinue">
    <w:name w:val="List Continue"/>
    <w:basedOn w:val="List"/>
    <w:rsid w:val="004D3591"/>
    <w:pPr>
      <w:ind w:firstLine="0"/>
    </w:pPr>
  </w:style>
  <w:style w:type="paragraph" w:customStyle="1" w:styleId="ListNote">
    <w:name w:val="List Note"/>
    <w:basedOn w:val="List"/>
    <w:rsid w:val="004D3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591"/>
    <w:rPr>
      <w:rFonts w:ascii="Courier New" w:hAnsi="Courier New"/>
    </w:rPr>
  </w:style>
  <w:style w:type="paragraph" w:customStyle="1" w:styleId="NoteBullet">
    <w:name w:val="Note Bullet"/>
    <w:basedOn w:val="Note"/>
    <w:rsid w:val="004D3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5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3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591"/>
    <w:rPr>
      <w:b/>
      <w:smallCaps/>
    </w:rPr>
  </w:style>
  <w:style w:type="paragraph" w:customStyle="1" w:styleId="TableListNumber">
    <w:name w:val="Table List Number"/>
    <w:basedOn w:val="ListNumber"/>
    <w:rsid w:val="004D3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591"/>
    <w:pPr>
      <w:numPr>
        <w:numId w:val="10"/>
      </w:numPr>
    </w:pPr>
  </w:style>
  <w:style w:type="paragraph" w:customStyle="1" w:styleId="ListAlpha2">
    <w:name w:val="List Alpha 2"/>
    <w:basedOn w:val="List2"/>
    <w:rsid w:val="004D3591"/>
    <w:pPr>
      <w:numPr>
        <w:numId w:val="9"/>
      </w:numPr>
    </w:pPr>
  </w:style>
  <w:style w:type="paragraph" w:styleId="List2">
    <w:name w:val="List 2"/>
    <w:basedOn w:val="BodyText"/>
    <w:rsid w:val="004D3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5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35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3591"/>
    <w:pPr>
      <w:numPr>
        <w:numId w:val="5"/>
      </w:numPr>
    </w:pPr>
  </w:style>
  <w:style w:type="paragraph" w:styleId="ListContinue2">
    <w:name w:val="List Continue 2"/>
    <w:basedOn w:val="List2"/>
    <w:rsid w:val="004D3591"/>
    <w:pPr>
      <w:ind w:firstLine="0"/>
    </w:pPr>
  </w:style>
  <w:style w:type="paragraph" w:styleId="ListContinue3">
    <w:name w:val="List Continue 3"/>
    <w:basedOn w:val="List3"/>
    <w:rsid w:val="004D3591"/>
    <w:pPr>
      <w:ind w:left="1021" w:firstLine="0"/>
    </w:pPr>
  </w:style>
  <w:style w:type="paragraph" w:styleId="ListContinue4">
    <w:name w:val="List Continue 4"/>
    <w:basedOn w:val="List4"/>
    <w:rsid w:val="004D3591"/>
    <w:pPr>
      <w:ind w:firstLine="0"/>
    </w:pPr>
  </w:style>
  <w:style w:type="paragraph" w:styleId="ListContinue5">
    <w:name w:val="List Continue 5"/>
    <w:basedOn w:val="List5"/>
    <w:rsid w:val="004D3591"/>
    <w:pPr>
      <w:ind w:firstLine="0"/>
    </w:pPr>
  </w:style>
  <w:style w:type="paragraph" w:styleId="ListNumber3">
    <w:name w:val="List Number 3"/>
    <w:basedOn w:val="List3"/>
    <w:rsid w:val="004D3591"/>
    <w:pPr>
      <w:numPr>
        <w:numId w:val="6"/>
      </w:numPr>
    </w:pPr>
  </w:style>
  <w:style w:type="paragraph" w:styleId="ListNumber4">
    <w:name w:val="List Number 4"/>
    <w:basedOn w:val="List4"/>
    <w:rsid w:val="004D3591"/>
    <w:pPr>
      <w:numPr>
        <w:numId w:val="7"/>
      </w:numPr>
    </w:pPr>
  </w:style>
  <w:style w:type="paragraph" w:styleId="ListNumber5">
    <w:name w:val="List Number 5"/>
    <w:basedOn w:val="List5"/>
    <w:rsid w:val="004D3591"/>
    <w:pPr>
      <w:numPr>
        <w:numId w:val="8"/>
      </w:numPr>
    </w:pPr>
  </w:style>
  <w:style w:type="paragraph" w:styleId="BlockText">
    <w:name w:val="Block Text"/>
    <w:basedOn w:val="Normal"/>
    <w:rsid w:val="004D3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591"/>
    <w:rPr>
      <w:sz w:val="16"/>
      <w:vertAlign w:val="subscript"/>
    </w:rPr>
  </w:style>
  <w:style w:type="character" w:customStyle="1" w:styleId="Symbols">
    <w:name w:val="Symbols"/>
    <w:basedOn w:val="DefaultParagraphFont"/>
    <w:rsid w:val="004D3591"/>
    <w:rPr>
      <w:rFonts w:ascii="Symbol" w:hAnsi="Symbol"/>
    </w:rPr>
  </w:style>
  <w:style w:type="character" w:customStyle="1" w:styleId="MenuOptions">
    <w:name w:val="Menu Options"/>
    <w:basedOn w:val="DefaultParagraphFont"/>
    <w:rsid w:val="004D3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591"/>
    <w:rPr>
      <w:b/>
    </w:rPr>
  </w:style>
  <w:style w:type="character" w:customStyle="1" w:styleId="Underlined">
    <w:name w:val="Underlined"/>
    <w:basedOn w:val="DefaultParagraphFont"/>
    <w:rsid w:val="004D3591"/>
    <w:rPr>
      <w:u w:val="single"/>
    </w:rPr>
  </w:style>
  <w:style w:type="paragraph" w:customStyle="1" w:styleId="TableBodyTextRight">
    <w:name w:val="Table Body Text Right"/>
    <w:basedOn w:val="TableBodyText"/>
    <w:rsid w:val="004D3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591"/>
    <w:rPr>
      <w:sz w:val="18"/>
    </w:rPr>
  </w:style>
  <w:style w:type="paragraph" w:customStyle="1" w:styleId="BodySmallRight">
    <w:name w:val="Body Small Right"/>
    <w:basedOn w:val="BodyTextRight"/>
    <w:rsid w:val="004D3591"/>
    <w:rPr>
      <w:sz w:val="18"/>
      <w:szCs w:val="18"/>
    </w:rPr>
  </w:style>
  <w:style w:type="paragraph" w:customStyle="1" w:styleId="MarginEdition">
    <w:name w:val="Margin Edition"/>
    <w:basedOn w:val="MarginNote"/>
    <w:rsid w:val="004D3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591"/>
    <w:rPr>
      <w:sz w:val="2"/>
      <w:szCs w:val="2"/>
    </w:rPr>
  </w:style>
  <w:style w:type="character" w:customStyle="1" w:styleId="Small">
    <w:name w:val="Small"/>
    <w:basedOn w:val="DefaultParagraphFont"/>
    <w:rsid w:val="004D3591"/>
    <w:rPr>
      <w:sz w:val="16"/>
    </w:rPr>
  </w:style>
  <w:style w:type="paragraph" w:customStyle="1" w:styleId="WideTable">
    <w:name w:val="Wide Table"/>
    <w:basedOn w:val="Normal"/>
    <w:rsid w:val="004D3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591"/>
  </w:style>
  <w:style w:type="paragraph" w:styleId="Quote">
    <w:name w:val="Quote"/>
    <w:basedOn w:val="Heading1"/>
    <w:link w:val="QuoteChar"/>
    <w:qFormat/>
    <w:rsid w:val="004D3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591"/>
    <w:pPr>
      <w:pageBreakBefore/>
    </w:pPr>
  </w:style>
  <w:style w:type="paragraph" w:customStyle="1" w:styleId="Border">
    <w:name w:val="Border"/>
    <w:basedOn w:val="Normal"/>
    <w:qFormat/>
    <w:rsid w:val="004D3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591"/>
    <w:rPr>
      <w:u w:val="single"/>
    </w:rPr>
  </w:style>
  <w:style w:type="character" w:customStyle="1" w:styleId="BoldandItalics">
    <w:name w:val="Bold and Italics"/>
    <w:qFormat/>
    <w:rsid w:val="004D3591"/>
    <w:rPr>
      <w:b/>
      <w:i/>
      <w:u w:val="none"/>
    </w:rPr>
  </w:style>
  <w:style w:type="paragraph" w:styleId="BalloonText">
    <w:name w:val="Balloon Text"/>
    <w:basedOn w:val="Normal"/>
    <w:link w:val="BalloonTextChar"/>
    <w:rsid w:val="004D3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591"/>
    <w:pPr>
      <w:spacing w:before="0" w:after="0"/>
    </w:pPr>
  </w:style>
  <w:style w:type="paragraph" w:customStyle="1" w:styleId="BodyTextBold">
    <w:name w:val="Body Text Bold"/>
    <w:basedOn w:val="BodyText"/>
    <w:qFormat/>
    <w:rsid w:val="004D3591"/>
    <w:rPr>
      <w:b/>
    </w:rPr>
  </w:style>
  <w:style w:type="character" w:styleId="Hyperlink">
    <w:name w:val="Hyperlink"/>
    <w:basedOn w:val="DefaultParagraphFont"/>
    <w:uiPriority w:val="99"/>
    <w:unhideWhenUsed/>
    <w:rsid w:val="00233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5225</Characters>
  <Application>Microsoft Office Word</Application>
  <DocSecurity>0</DocSecurity>
  <Lines>149</Lines>
  <Paragraphs>111</Paragraphs>
  <ScaleCrop>false</ScaleCrop>
  <Company>Author-it Software Corporation Ltd.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MSTDC2013 Operate dry cleaning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