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E4CB3" w:rsidP="002E4CB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MSTDC2004 Operate dry cleaning machines</w:t>
      </w:r>
      <w:r>
        <w:fldChar w:fldCharType="end"/>
      </w:r>
    </w:p>
    <w:p w:rsidR="002E4CB3" w:rsidP="002E4CB3">
      <w:pPr>
        <w:pStyle w:val="Version"/>
        <w:sectPr w:rsidSect="007101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10151" w:rsidP="00710151">
      <w:pPr>
        <w:pStyle w:val="SuperHeading"/>
      </w:pPr>
      <w:r w:rsidRPr="00710151">
        <w:t>MSTDC2004 Operate dry cleaning machines</w:t>
      </w:r>
    </w:p>
    <w:p w:rsidR="00000000" w:rsidRPr="00710151" w:rsidP="00710151">
      <w:pPr>
        <w:pStyle w:val="Heading1"/>
      </w:pPr>
      <w:bookmarkStart w:id="1" w:name="O_935316"/>
      <w:bookmarkEnd w:id="1"/>
      <w:r w:rsidRPr="00710151">
        <w:t>Modification History</w:t>
      </w:r>
    </w:p>
    <w:p w:rsidR="00000000" w:rsidRPr="00710151" w:rsidP="002E4CB3">
      <w:pPr>
        <w:pStyle w:val="BodyText"/>
      </w:pPr>
      <w:r w:rsidRPr="00710151">
        <w:t>Release 1. Supersedes and is equivalent to LMTDC2004A Operate dry cleaning machines</w:t>
      </w:r>
    </w:p>
    <w:p w:rsidR="00000000" w:rsidRPr="00710151" w:rsidP="00710151">
      <w:pPr>
        <w:pStyle w:val="Heading1"/>
      </w:pPr>
      <w:bookmarkStart w:id="2" w:name="O_935324"/>
      <w:bookmarkEnd w:id="2"/>
      <w:r w:rsidRPr="00710151">
        <w:t>Application</w:t>
      </w:r>
    </w:p>
    <w:p w:rsidR="00000000" w:rsidRPr="00710151" w:rsidP="002E4CB3">
      <w:pPr>
        <w:pStyle w:val="BodyText"/>
      </w:pPr>
      <w:r w:rsidRPr="00710151">
        <w:t>This unit of competency covers the skills and knowledge required to load articles into machines, monitor procedures and pr</w:t>
      </w:r>
      <w:r w:rsidRPr="00710151">
        <w:t>ocess articles according to specifications and quality requirements.</w:t>
      </w:r>
    </w:p>
    <w:p w:rsidR="00000000" w:rsidRPr="00710151" w:rsidP="002E4CB3">
      <w:pPr>
        <w:pStyle w:val="BodyText"/>
      </w:pPr>
      <w:r w:rsidRPr="00710151">
        <w:t xml:space="preserve">Work may be conducted in small to large scale enterprises and may involve individual and team activities. Work is performed within defined procedures under direct supervision. </w:t>
      </w:r>
    </w:p>
    <w:p w:rsidR="00000000" w:rsidRPr="00710151" w:rsidP="002E4CB3">
      <w:pPr>
        <w:pStyle w:val="BodyText"/>
      </w:pPr>
      <w:r w:rsidRPr="00710151">
        <w:t>No licen</w:t>
      </w:r>
      <w:r w:rsidRPr="00710151">
        <w:t xml:space="preserve">sing, legislative or certification requirements apply to this unit at the time of publication. </w:t>
      </w:r>
    </w:p>
    <w:p w:rsidR="00000000" w:rsidRPr="00710151" w:rsidP="00710151">
      <w:pPr>
        <w:pStyle w:val="Heading1"/>
      </w:pPr>
      <w:bookmarkStart w:id="3" w:name="O_935323"/>
      <w:bookmarkEnd w:id="3"/>
      <w:r w:rsidRPr="00710151">
        <w:t>Pre-requisite Unit</w:t>
      </w:r>
    </w:p>
    <w:p w:rsidR="00000000" w:rsidRPr="00710151" w:rsidP="002E4CB3">
      <w:pPr>
        <w:pStyle w:val="BodyText"/>
      </w:pPr>
      <w:r w:rsidRPr="00710151">
        <w:t>Nil</w:t>
      </w:r>
    </w:p>
    <w:p w:rsidR="00000000" w:rsidRPr="00710151" w:rsidP="00710151">
      <w:pPr>
        <w:pStyle w:val="Heading1"/>
      </w:pPr>
      <w:bookmarkStart w:id="4" w:name="O_935322"/>
      <w:bookmarkEnd w:id="4"/>
      <w:r w:rsidRPr="00710151">
        <w:t>Competency Field</w:t>
      </w:r>
    </w:p>
    <w:p w:rsidR="00000000" w:rsidRPr="00710151" w:rsidP="002E4CB3">
      <w:pPr>
        <w:pStyle w:val="BodyText"/>
      </w:pPr>
      <w:r w:rsidRPr="00710151">
        <w:t>Dry cleaning and laundry operations</w:t>
      </w:r>
    </w:p>
    <w:p w:rsidR="00000000" w:rsidRPr="00710151" w:rsidP="00710151">
      <w:pPr>
        <w:pStyle w:val="Heading1"/>
      </w:pPr>
      <w:bookmarkStart w:id="5" w:name="O_935321"/>
      <w:bookmarkEnd w:id="5"/>
      <w:r w:rsidRPr="00710151">
        <w:t>Unit Sector</w:t>
      </w:r>
    </w:p>
    <w:p w:rsidR="00000000" w:rsidRPr="00710151" w:rsidP="002E4CB3">
      <w:pPr>
        <w:pStyle w:val="BodyText"/>
      </w:pPr>
      <w:r w:rsidRPr="00710151">
        <w:t>Not applicable</w:t>
      </w:r>
    </w:p>
    <w:p w:rsidR="00000000" w:rsidRPr="00710151" w:rsidP="00710151">
      <w:pPr>
        <w:pStyle w:val="Heading1"/>
      </w:pPr>
      <w:bookmarkStart w:id="6" w:name="O_935320"/>
      <w:bookmarkEnd w:id="6"/>
      <w:r w:rsidRPr="0071015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7101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151">
            <w:pPr>
              <w:pStyle w:val="BodyText"/>
              <w:rPr>
                <w:lang w:val="en-NZ"/>
              </w:rPr>
            </w:pPr>
            <w:r w:rsidRPr="00710151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151">
            <w:pPr>
              <w:pStyle w:val="BodyText"/>
              <w:rPr>
                <w:lang w:val="en-NZ"/>
              </w:rPr>
            </w:pPr>
            <w:r w:rsidRPr="00710151">
              <w:t>Performance criteria describe the performance needed to demonstrate achievement of the element.</w:t>
            </w:r>
          </w:p>
        </w:tc>
      </w:tr>
      <w:tr w:rsidTr="007101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151" w:rsidP="00710151">
            <w:pPr>
              <w:pStyle w:val="BodyText"/>
            </w:pPr>
            <w:r w:rsidRPr="00710151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151" w:rsidP="00710151">
            <w:pPr>
              <w:pStyle w:val="BodyText"/>
            </w:pPr>
            <w:r w:rsidRPr="00710151">
              <w:rPr>
                <w:rStyle w:val="SpecialBold"/>
              </w:rPr>
              <w:t>Determine job requirements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151">
            <w:pPr>
              <w:pStyle w:val="BodyText"/>
              <w:rPr>
                <w:lang w:val="en-NZ"/>
              </w:rPr>
            </w:pPr>
            <w:r w:rsidRPr="00710151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151">
            <w:pPr>
              <w:pStyle w:val="BodyText"/>
              <w:rPr>
                <w:lang w:val="en-NZ"/>
              </w:rPr>
            </w:pPr>
            <w:r w:rsidRPr="00710151">
              <w:t>Follow standard operating procedures (SOPs)</w:t>
            </w:r>
          </w:p>
        </w:tc>
      </w:tr>
      <w:tr w:rsidTr="007101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151">
            <w:pPr>
              <w:pStyle w:val="BodyText"/>
              <w:rPr>
                <w:lang w:val="en-NZ"/>
              </w:rPr>
            </w:pPr>
            <w:r w:rsidRPr="00710151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151">
            <w:pPr>
              <w:pStyle w:val="BodyText"/>
              <w:rPr>
                <w:lang w:val="en-NZ"/>
              </w:rPr>
            </w:pPr>
            <w:r w:rsidRPr="00710151">
              <w:t>Comply with work health and safety (WHS) requirements at all times</w:t>
            </w:r>
          </w:p>
        </w:tc>
      </w:tr>
      <w:tr w:rsidTr="007101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151">
            <w:pPr>
              <w:pStyle w:val="BodyText"/>
              <w:rPr>
                <w:lang w:val="en-NZ"/>
              </w:rPr>
            </w:pPr>
            <w:r w:rsidRPr="00710151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151">
            <w:pPr>
              <w:pStyle w:val="BodyText"/>
              <w:rPr>
                <w:lang w:val="en-NZ"/>
              </w:rPr>
            </w:pPr>
            <w:r w:rsidRPr="00710151">
              <w:t>Use appropriate personal protective equipment (PPE) in accordance with SOPs</w:t>
            </w:r>
          </w:p>
        </w:tc>
      </w:tr>
      <w:tr w:rsidTr="007101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151">
            <w:pPr>
              <w:pStyle w:val="BodyText"/>
              <w:rPr>
                <w:lang w:val="en-NZ"/>
              </w:rPr>
            </w:pPr>
            <w:r w:rsidRPr="00710151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151">
            <w:pPr>
              <w:pStyle w:val="BodyText"/>
              <w:rPr>
                <w:lang w:val="en-NZ"/>
              </w:rPr>
            </w:pPr>
            <w:r w:rsidRPr="00710151">
              <w:t>Identify job requirements from specifications, drawings, job sheets or work instructions</w:t>
            </w:r>
          </w:p>
        </w:tc>
      </w:tr>
      <w:tr w:rsidTr="007101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151">
            <w:pPr>
              <w:pStyle w:val="BodyText"/>
              <w:rPr>
                <w:lang w:val="en-NZ"/>
              </w:rPr>
            </w:pPr>
          </w:p>
        </w:tc>
      </w:tr>
      <w:tr w:rsidTr="007101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151" w:rsidP="00710151">
            <w:pPr>
              <w:pStyle w:val="BodyText"/>
            </w:pPr>
            <w:r w:rsidRPr="00710151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151">
            <w:pPr>
              <w:pStyle w:val="BodyText"/>
              <w:rPr>
                <w:lang w:val="en-NZ"/>
              </w:rPr>
            </w:pPr>
            <w:r w:rsidRPr="00710151">
              <w:rPr>
                <w:rStyle w:val="SpecialBold"/>
              </w:rPr>
              <w:t>Prepare for dry cleaning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151">
            <w:pPr>
              <w:pStyle w:val="BodyText"/>
              <w:rPr>
                <w:lang w:val="en-NZ"/>
              </w:rPr>
            </w:pPr>
            <w:r w:rsidRPr="00710151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151">
            <w:pPr>
              <w:pStyle w:val="BodyText"/>
              <w:rPr>
                <w:lang w:val="en-NZ"/>
              </w:rPr>
            </w:pPr>
            <w:r w:rsidRPr="00710151">
              <w:t>Identify production schedule and work load priorities to plan work</w:t>
            </w:r>
          </w:p>
        </w:tc>
      </w:tr>
      <w:tr w:rsidTr="007101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151">
            <w:pPr>
              <w:pStyle w:val="BodyText"/>
              <w:rPr>
                <w:lang w:val="en-NZ"/>
              </w:rPr>
            </w:pPr>
            <w:r w:rsidRPr="00710151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151">
            <w:pPr>
              <w:pStyle w:val="BodyText"/>
              <w:rPr>
                <w:lang w:val="en-NZ"/>
              </w:rPr>
            </w:pPr>
            <w:r w:rsidRPr="00710151">
              <w:t>Determine dry cleaning machine loads by counting, weight, volume or classification</w:t>
            </w:r>
          </w:p>
        </w:tc>
      </w:tr>
      <w:tr w:rsidTr="007101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151">
            <w:pPr>
              <w:pStyle w:val="BodyText"/>
              <w:rPr>
                <w:lang w:val="en-NZ"/>
              </w:rPr>
            </w:pPr>
            <w:r w:rsidRPr="00710151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151">
            <w:pPr>
              <w:pStyle w:val="BodyText"/>
              <w:rPr>
                <w:lang w:val="en-NZ"/>
              </w:rPr>
            </w:pPr>
            <w:r w:rsidRPr="00710151">
              <w:t>Determine correct load size or weight by reading indicator scales</w:t>
            </w:r>
          </w:p>
        </w:tc>
      </w:tr>
      <w:tr w:rsidTr="007101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151">
            <w:pPr>
              <w:pStyle w:val="BodyText"/>
              <w:rPr>
                <w:lang w:val="en-NZ"/>
              </w:rPr>
            </w:pPr>
            <w:r w:rsidRPr="00710151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151">
            <w:pPr>
              <w:pStyle w:val="BodyText"/>
              <w:rPr>
                <w:lang w:val="en-NZ"/>
              </w:rPr>
            </w:pPr>
            <w:r w:rsidRPr="00710151">
              <w:t>Follow dry cleaning machine operator instructions and schedules for a given process or article</w:t>
            </w:r>
          </w:p>
        </w:tc>
      </w:tr>
      <w:tr w:rsidTr="007101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151">
            <w:pPr>
              <w:pStyle w:val="BodyText"/>
              <w:rPr>
                <w:lang w:val="en-NZ"/>
              </w:rPr>
            </w:pPr>
            <w:r w:rsidRPr="00710151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151">
            <w:pPr>
              <w:pStyle w:val="BodyText"/>
              <w:rPr>
                <w:lang w:val="en-NZ"/>
              </w:rPr>
            </w:pPr>
            <w:r w:rsidRPr="00710151">
              <w:t>Complete records according to workplace practices</w:t>
            </w:r>
          </w:p>
        </w:tc>
      </w:tr>
      <w:tr w:rsidTr="007101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151">
            <w:pPr>
              <w:pStyle w:val="BodyText"/>
              <w:rPr>
                <w:lang w:val="en-NZ"/>
              </w:rPr>
            </w:pPr>
          </w:p>
        </w:tc>
      </w:tr>
      <w:tr w:rsidTr="007101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151" w:rsidP="00710151">
            <w:pPr>
              <w:pStyle w:val="BodyText"/>
            </w:pPr>
            <w:r w:rsidRPr="00710151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151">
            <w:pPr>
              <w:pStyle w:val="BodyText"/>
              <w:rPr>
                <w:lang w:val="en-NZ"/>
              </w:rPr>
            </w:pPr>
            <w:r w:rsidRPr="00710151">
              <w:rPr>
                <w:rStyle w:val="SpecialBold"/>
              </w:rPr>
              <w:t>Operate dry cleaning machine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151">
            <w:pPr>
              <w:pStyle w:val="BodyText"/>
              <w:rPr>
                <w:lang w:val="en-NZ"/>
              </w:rPr>
            </w:pPr>
            <w:r w:rsidRPr="00710151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151">
            <w:pPr>
              <w:pStyle w:val="BodyText"/>
              <w:rPr>
                <w:lang w:val="en-NZ"/>
              </w:rPr>
            </w:pPr>
            <w:r w:rsidRPr="00710151">
              <w:t>Load machine with correct weight for machine according to garment classification, manufacturer specifications, workplace procedures and WHS practices</w:t>
            </w:r>
          </w:p>
        </w:tc>
      </w:tr>
      <w:tr w:rsidTr="007101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151">
            <w:pPr>
              <w:pStyle w:val="BodyText"/>
              <w:rPr>
                <w:lang w:val="en-NZ"/>
              </w:rPr>
            </w:pPr>
            <w:r w:rsidRPr="00710151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151">
            <w:pPr>
              <w:pStyle w:val="BodyText"/>
              <w:rPr>
                <w:lang w:val="en-NZ"/>
              </w:rPr>
            </w:pPr>
            <w:r w:rsidRPr="00710151">
              <w:t>Select program for load type or classification</w:t>
            </w:r>
          </w:p>
        </w:tc>
      </w:tr>
      <w:tr w:rsidTr="007101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151">
            <w:pPr>
              <w:pStyle w:val="BodyText"/>
              <w:rPr>
                <w:lang w:val="en-NZ"/>
              </w:rPr>
            </w:pPr>
            <w:r w:rsidRPr="00710151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151">
            <w:pPr>
              <w:pStyle w:val="BodyText"/>
              <w:rPr>
                <w:lang w:val="en-NZ"/>
              </w:rPr>
            </w:pPr>
            <w:r w:rsidRPr="00710151">
              <w:t>Select additive dispensing and prepare for do</w:t>
            </w:r>
            <w:r w:rsidRPr="00710151">
              <w:t>sing system, where relevant</w:t>
            </w:r>
          </w:p>
        </w:tc>
      </w:tr>
      <w:tr w:rsidTr="007101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151">
            <w:pPr>
              <w:pStyle w:val="BodyText"/>
              <w:rPr>
                <w:lang w:val="en-NZ"/>
              </w:rPr>
            </w:pPr>
            <w:r w:rsidRPr="00710151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151">
            <w:pPr>
              <w:pStyle w:val="BodyText"/>
              <w:rPr>
                <w:lang w:val="en-NZ"/>
              </w:rPr>
            </w:pPr>
            <w:r w:rsidRPr="00710151">
              <w:t>Operate machine in accordance with operating instructions</w:t>
            </w:r>
          </w:p>
        </w:tc>
      </w:tr>
      <w:tr w:rsidTr="007101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151">
            <w:pPr>
              <w:pStyle w:val="BodyText"/>
              <w:rPr>
                <w:lang w:val="en-NZ"/>
              </w:rPr>
            </w:pPr>
            <w:r w:rsidRPr="00710151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151">
            <w:pPr>
              <w:pStyle w:val="BodyText"/>
              <w:rPr>
                <w:lang w:val="en-NZ"/>
              </w:rPr>
            </w:pPr>
            <w:r w:rsidRPr="00710151">
              <w:t>Monitor additives and dosing for correct operation and report faults, where appropriate</w:t>
            </w:r>
          </w:p>
        </w:tc>
      </w:tr>
      <w:tr w:rsidTr="007101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151">
            <w:pPr>
              <w:pStyle w:val="BodyText"/>
              <w:rPr>
                <w:lang w:val="en-NZ"/>
              </w:rPr>
            </w:pPr>
            <w:r w:rsidRPr="00710151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151">
            <w:pPr>
              <w:pStyle w:val="BodyText"/>
              <w:rPr>
                <w:lang w:val="en-NZ"/>
              </w:rPr>
            </w:pPr>
            <w:r w:rsidRPr="00710151">
              <w:t>Monitor machine operation and dry cleaning procedures</w:t>
            </w:r>
          </w:p>
        </w:tc>
      </w:tr>
      <w:tr w:rsidTr="007101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151">
            <w:pPr>
              <w:pStyle w:val="BodyText"/>
              <w:rPr>
                <w:lang w:val="en-NZ"/>
              </w:rPr>
            </w:pPr>
            <w:r w:rsidRPr="00710151">
              <w:t>3.7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151">
            <w:pPr>
              <w:pStyle w:val="BodyText"/>
              <w:rPr>
                <w:lang w:val="en-NZ"/>
              </w:rPr>
            </w:pPr>
            <w:r w:rsidRPr="00710151">
              <w:t>Unload garments using correct manual handling techniques</w:t>
            </w:r>
          </w:p>
        </w:tc>
      </w:tr>
      <w:tr w:rsidTr="007101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151">
            <w:pPr>
              <w:pStyle w:val="BodyText"/>
              <w:rPr>
                <w:lang w:val="en-NZ"/>
              </w:rPr>
            </w:pPr>
            <w:r w:rsidRPr="00710151">
              <w:t>3.8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151">
            <w:pPr>
              <w:pStyle w:val="BodyText"/>
              <w:rPr>
                <w:lang w:val="en-NZ"/>
              </w:rPr>
            </w:pPr>
            <w:r w:rsidRPr="00710151">
              <w:t>Complete records</w:t>
            </w:r>
          </w:p>
        </w:tc>
      </w:tr>
      <w:tr w:rsidTr="007101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151">
            <w:pPr>
              <w:pStyle w:val="BodyText"/>
              <w:rPr>
                <w:lang w:val="en-NZ"/>
              </w:rPr>
            </w:pPr>
          </w:p>
        </w:tc>
      </w:tr>
      <w:tr w:rsidTr="007101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151" w:rsidP="00710151">
            <w:pPr>
              <w:pStyle w:val="BodyText"/>
            </w:pPr>
            <w:r w:rsidRPr="00710151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151">
            <w:pPr>
              <w:pStyle w:val="BodyText"/>
              <w:rPr>
                <w:lang w:val="en-NZ"/>
              </w:rPr>
            </w:pPr>
            <w:r w:rsidRPr="00710151">
              <w:rPr>
                <w:rStyle w:val="SpecialBold"/>
              </w:rPr>
              <w:t>Finalise and review dry cleaning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151">
            <w:pPr>
              <w:pStyle w:val="BodyText"/>
              <w:rPr>
                <w:lang w:val="en-NZ"/>
              </w:rPr>
            </w:pPr>
            <w:r w:rsidRPr="00710151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151">
            <w:pPr>
              <w:pStyle w:val="BodyText"/>
              <w:rPr>
                <w:lang w:val="en-NZ"/>
              </w:rPr>
            </w:pPr>
            <w:r w:rsidRPr="00710151">
              <w:t>Check dry cleaning machine operation for correct operation</w:t>
            </w:r>
          </w:p>
        </w:tc>
      </w:tr>
      <w:tr w:rsidTr="007101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151">
            <w:pPr>
              <w:pStyle w:val="BodyText"/>
              <w:rPr>
                <w:lang w:val="en-NZ"/>
              </w:rPr>
            </w:pPr>
            <w:r w:rsidRPr="00710151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151">
            <w:pPr>
              <w:pStyle w:val="BodyText"/>
              <w:rPr>
                <w:lang w:val="en-NZ"/>
              </w:rPr>
            </w:pPr>
            <w:r w:rsidRPr="00710151">
              <w:t>Report machine operational faults</w:t>
            </w:r>
          </w:p>
        </w:tc>
      </w:tr>
      <w:tr w:rsidTr="007101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151">
            <w:pPr>
              <w:pStyle w:val="BodyText"/>
              <w:rPr>
                <w:lang w:val="en-NZ"/>
              </w:rPr>
            </w:pPr>
            <w:r w:rsidRPr="00710151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151">
            <w:pPr>
              <w:pStyle w:val="BodyText"/>
              <w:rPr>
                <w:lang w:val="en-NZ"/>
              </w:rPr>
            </w:pPr>
            <w:r w:rsidRPr="00710151">
              <w:t>Review processes to optimise environmental protection, waste disposal, pollution control and recycling</w:t>
            </w:r>
          </w:p>
        </w:tc>
      </w:tr>
      <w:tr w:rsidTr="007101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151">
            <w:pPr>
              <w:pStyle w:val="BodyText"/>
              <w:rPr>
                <w:lang w:val="en-NZ"/>
              </w:rPr>
            </w:pPr>
            <w:r w:rsidRPr="00710151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151">
            <w:pPr>
              <w:pStyle w:val="BodyText"/>
              <w:rPr>
                <w:lang w:val="en-NZ"/>
              </w:rPr>
            </w:pPr>
            <w:r w:rsidRPr="00710151">
              <w:t>Hang articles or sort and inspect for stains or further treatment, according to finishing requirements and quality standards</w:t>
            </w:r>
          </w:p>
        </w:tc>
      </w:tr>
      <w:tr w:rsidTr="007101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151">
            <w:pPr>
              <w:pStyle w:val="BodyText"/>
              <w:rPr>
                <w:lang w:val="en-NZ"/>
              </w:rPr>
            </w:pPr>
            <w:r w:rsidRPr="00710151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151" w:rsidP="00710151">
            <w:pPr>
              <w:pStyle w:val="BodyText"/>
            </w:pPr>
            <w:r w:rsidRPr="00710151">
              <w:t>Direct garments to correct area for finishing</w:t>
            </w:r>
          </w:p>
        </w:tc>
      </w:tr>
    </w:tbl>
    <w:p w:rsidR="00000000" w:rsidRPr="00710151" w:rsidP="00710151">
      <w:pPr>
        <w:pStyle w:val="BodyText"/>
      </w:pPr>
    </w:p>
    <w:p w:rsidR="00000000" w:rsidRPr="00710151" w:rsidP="00710151">
      <w:pPr>
        <w:pStyle w:val="AllowPageBreak"/>
      </w:pPr>
    </w:p>
    <w:p w:rsidR="00000000" w:rsidRPr="00710151" w:rsidP="00710151">
      <w:pPr>
        <w:pStyle w:val="Heading1"/>
      </w:pPr>
      <w:bookmarkStart w:id="7" w:name="O_935319"/>
      <w:bookmarkEnd w:id="7"/>
      <w:r w:rsidRPr="00710151">
        <w:t>Foundation Skills</w:t>
      </w:r>
    </w:p>
    <w:p w:rsidR="00000000" w:rsidRPr="00710151" w:rsidP="002E4CB3">
      <w:pPr>
        <w:pStyle w:val="BodyText"/>
      </w:pPr>
      <w:r w:rsidRPr="00710151">
        <w:t>This section describes those required skills (language, literacy and numeracy) that are essential to performance.</w:t>
      </w:r>
    </w:p>
    <w:p w:rsidR="00000000" w:rsidRPr="00710151" w:rsidP="002E4CB3">
      <w:pPr>
        <w:pStyle w:val="BodyText"/>
      </w:pPr>
      <w:r w:rsidRPr="00710151">
        <w:t>Foundation skills essential to performance are explicit in</w:t>
      </w:r>
      <w:r w:rsidRPr="00710151">
        <w:t xml:space="preserve"> the performance criteria of this unit of competency.</w:t>
      </w:r>
    </w:p>
    <w:p w:rsidR="00000000" w:rsidRPr="00710151" w:rsidP="00710151">
      <w:pPr>
        <w:pStyle w:val="Heading1"/>
      </w:pPr>
      <w:bookmarkStart w:id="8" w:name="O_935318"/>
      <w:bookmarkEnd w:id="8"/>
      <w:r w:rsidRPr="00710151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2E4CB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151">
            <w:pPr>
              <w:pStyle w:val="BodyText"/>
              <w:rPr>
                <w:lang w:val="en-NZ"/>
              </w:rPr>
            </w:pPr>
            <w:r w:rsidRPr="00710151">
              <w:t>This field allows for different work environments and conditions that may affect performance. Essential operating conditions that may be present (depending on the wo</w:t>
            </w:r>
            <w:r w:rsidRPr="00710151">
              <w:t>rk situation, needs of the candidate, accessibility of the item, and local industry and regional contexts) are included.</w:t>
            </w:r>
          </w:p>
        </w:tc>
      </w:tr>
      <w:tr w:rsidTr="002E4CB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151">
            <w:pPr>
              <w:pStyle w:val="BodyText"/>
              <w:rPr>
                <w:lang w:val="en-NZ"/>
              </w:rPr>
            </w:pPr>
            <w:r w:rsidRPr="00710151">
              <w:rPr>
                <w:rStyle w:val="SpecialBold"/>
              </w:rPr>
              <w:t>Workplace procedures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151" w:rsidP="00710151">
            <w:pPr>
              <w:pStyle w:val="ListBullet"/>
            </w:pPr>
            <w:r w:rsidRPr="00710151">
              <w:t>requirements prescribed by legislation, awards, agreements and conditions of employment</w:t>
            </w:r>
          </w:p>
          <w:p w:rsidR="00000000" w:rsidRPr="00710151" w:rsidP="00710151">
            <w:pPr>
              <w:pStyle w:val="ListBullet"/>
            </w:pPr>
            <w:r w:rsidRPr="00710151">
              <w:t>SOPs</w:t>
            </w:r>
          </w:p>
          <w:p w:rsidR="00000000" w:rsidRPr="00710151" w:rsidP="00710151">
            <w:pPr>
              <w:pStyle w:val="ListBullet"/>
            </w:pPr>
            <w:r w:rsidRPr="00710151">
              <w:t>work instructions</w:t>
            </w:r>
          </w:p>
          <w:p w:rsidR="00000000" w:rsidRPr="00710151" w:rsidP="00710151">
            <w:pPr>
              <w:pStyle w:val="ListBullet"/>
            </w:pPr>
            <w:r w:rsidRPr="00710151">
              <w:t>oral, written and visual communication</w:t>
            </w:r>
          </w:p>
          <w:p w:rsidR="00000000" w:rsidRPr="00710151" w:rsidP="00710151">
            <w:pPr>
              <w:pStyle w:val="ListBullet"/>
            </w:pPr>
            <w:r w:rsidRPr="00710151">
              <w:t>quality practices, including responsibility for maintenance of own work quality and contribution to qualit</w:t>
            </w:r>
            <w:r w:rsidRPr="00710151">
              <w:t>y improvement of team or section output</w:t>
            </w:r>
          </w:p>
          <w:p w:rsidR="00000000" w:rsidRPr="00710151" w:rsidP="00710151">
            <w:pPr>
              <w:pStyle w:val="ListBullet"/>
            </w:pPr>
            <w:r w:rsidRPr="00710151">
              <w:t>housekeeping</w:t>
            </w:r>
          </w:p>
          <w:p w:rsidR="00000000" w:rsidRPr="00710151" w:rsidP="00710151">
            <w:pPr>
              <w:pStyle w:val="ListBullet"/>
            </w:pPr>
            <w:r w:rsidRPr="00710151">
              <w:t>tasks related to environmental protection, waste disposal, pollution control and recycling</w:t>
            </w:r>
          </w:p>
          <w:p w:rsidR="00000000" w:rsidP="00710151">
            <w:pPr>
              <w:pStyle w:val="BodyText"/>
              <w:rPr>
                <w:lang w:val="en-NZ"/>
              </w:rPr>
            </w:pPr>
          </w:p>
        </w:tc>
      </w:tr>
      <w:tr w:rsidTr="002E4CB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151">
            <w:pPr>
              <w:pStyle w:val="BodyText"/>
              <w:rPr>
                <w:lang w:val="en-NZ"/>
              </w:rPr>
            </w:pPr>
            <w:r w:rsidRPr="00710151">
              <w:rPr>
                <w:rStyle w:val="SpecialBold"/>
              </w:rPr>
              <w:t>Australian Standards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151" w:rsidP="00710151">
            <w:pPr>
              <w:pStyle w:val="ListBullet"/>
            </w:pPr>
            <w:r w:rsidRPr="00710151">
              <w:t>the relevant industry or Austr</w:t>
            </w:r>
            <w:r w:rsidRPr="00710151">
              <w:t>alian Standards that are current at the time this unit is being undertaken</w:t>
            </w:r>
          </w:p>
          <w:p w:rsidR="00000000" w:rsidP="00710151">
            <w:pPr>
              <w:pStyle w:val="BodyText"/>
              <w:rPr>
                <w:lang w:val="en-NZ"/>
              </w:rPr>
            </w:pPr>
          </w:p>
        </w:tc>
      </w:tr>
      <w:tr w:rsidTr="002E4CB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151">
            <w:pPr>
              <w:pStyle w:val="BodyText"/>
              <w:rPr>
                <w:lang w:val="en-NZ"/>
              </w:rPr>
            </w:pPr>
            <w:r w:rsidRPr="00710151">
              <w:rPr>
                <w:rStyle w:val="SpecialBold"/>
              </w:rPr>
              <w:t>Dry cleaning machines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151" w:rsidP="00710151">
            <w:pPr>
              <w:pStyle w:val="ListBullet"/>
            </w:pPr>
            <w:r w:rsidRPr="00710151">
              <w:t>microprocessor</w:t>
            </w:r>
          </w:p>
          <w:p w:rsidR="00000000" w:rsidRPr="00710151" w:rsidP="00710151">
            <w:pPr>
              <w:pStyle w:val="ListBullet"/>
            </w:pPr>
            <w:r w:rsidRPr="00710151">
              <w:t>computer-controlled</w:t>
            </w:r>
          </w:p>
        </w:tc>
      </w:tr>
    </w:tbl>
    <w:p w:rsidR="00000000" w:rsidRPr="00710151" w:rsidP="00710151">
      <w:pPr>
        <w:pStyle w:val="BodyText"/>
      </w:pPr>
    </w:p>
    <w:p w:rsidR="00000000" w:rsidRPr="00710151" w:rsidP="00710151">
      <w:pPr>
        <w:pStyle w:val="AllowPageBreak"/>
      </w:pPr>
    </w:p>
    <w:p w:rsidR="00000000" w:rsidRPr="00710151" w:rsidP="00710151">
      <w:pPr>
        <w:pStyle w:val="Heading1"/>
      </w:pPr>
      <w:bookmarkStart w:id="9" w:name="O_935317"/>
      <w:bookmarkEnd w:id="9"/>
      <w:r w:rsidRPr="00710151">
        <w:t>Unit Mapping Information</w:t>
      </w:r>
    </w:p>
    <w:p w:rsidR="00000000" w:rsidRPr="00710151" w:rsidP="002E4CB3">
      <w:pPr>
        <w:pStyle w:val="BodyText"/>
      </w:pPr>
      <w:r w:rsidRPr="00710151">
        <w:t>Release 1. Supersedes and is equivalent</w:t>
      </w:r>
      <w:r w:rsidRPr="00710151">
        <w:t xml:space="preserve"> to LMTDC2004A Operate dry cleaning machines</w:t>
      </w:r>
    </w:p>
    <w:p w:rsidR="00000000" w:rsidRPr="00710151" w:rsidP="00710151">
      <w:pPr>
        <w:pStyle w:val="Heading1"/>
      </w:pPr>
      <w:bookmarkStart w:id="10" w:name="O_935310"/>
      <w:bookmarkEnd w:id="10"/>
      <w:r w:rsidRPr="00710151">
        <w:t>Links</w:t>
      </w:r>
    </w:p>
    <w:p w:rsidR="00000000" w:rsidRPr="00710151" w:rsidP="002E4CB3">
      <w:pPr>
        <w:pStyle w:val="BodyText"/>
      </w:pPr>
      <w:r w:rsidRPr="0071015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860CDE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710151" w:rsidP="002E4CB3">
      <w:pPr>
        <w:pStyle w:val="BodyText"/>
        <w:sectPr w:rsidSect="0071015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10151" w:rsidP="00710151">
      <w:pPr>
        <w:pStyle w:val="SuperHeading"/>
      </w:pPr>
      <w:r w:rsidRPr="00710151">
        <w:t>Assessment Requirements for MSTDC2004 Operate dry cleaning machines</w:t>
      </w:r>
    </w:p>
    <w:p w:rsidR="00000000" w:rsidRPr="00710151" w:rsidP="00710151">
      <w:pPr>
        <w:pStyle w:val="Heading1"/>
      </w:pPr>
      <w:bookmarkStart w:id="11" w:name="O_935312"/>
      <w:bookmarkEnd w:id="11"/>
      <w:r w:rsidRPr="00710151">
        <w:t>Modification History</w:t>
      </w:r>
    </w:p>
    <w:p w:rsidR="00000000" w:rsidRPr="00710151" w:rsidP="002E4CB3">
      <w:pPr>
        <w:pStyle w:val="BodyText"/>
      </w:pPr>
      <w:r w:rsidRPr="00710151">
        <w:t>Release 1. Supersedes and is equivalent to LMTDC2004A Operate dry cleaning machines</w:t>
      </w:r>
    </w:p>
    <w:p w:rsidR="00000000" w:rsidRPr="00710151" w:rsidP="00710151">
      <w:pPr>
        <w:pStyle w:val="Heading1"/>
      </w:pPr>
      <w:bookmarkStart w:id="12" w:name="O_935315"/>
      <w:bookmarkEnd w:id="12"/>
      <w:r w:rsidRPr="00710151">
        <w:t>Performance Evidence</w:t>
      </w:r>
    </w:p>
    <w:p w:rsidR="00000000" w:rsidRPr="00710151" w:rsidP="002E4CB3">
      <w:pPr>
        <w:pStyle w:val="BodyText"/>
      </w:pPr>
      <w:r w:rsidRPr="00710151">
        <w:t>Evidence required to demonstrate competence in this unit must be relevant to and satisfy the requirements of the elements and performance criteria, and include:</w:t>
      </w:r>
    </w:p>
    <w:p w:rsidR="00000000" w:rsidRPr="00710151" w:rsidP="00710151">
      <w:pPr>
        <w:pStyle w:val="ListBullet"/>
      </w:pPr>
      <w:r w:rsidRPr="00710151">
        <w:t>reading and following work instructions, standard operating procedures (SOPs), safe work pract</w:t>
      </w:r>
      <w:r w:rsidRPr="00710151">
        <w:t>ices and other reference material</w:t>
      </w:r>
    </w:p>
    <w:p w:rsidR="00000000" w:rsidRPr="00710151" w:rsidP="00710151">
      <w:pPr>
        <w:pStyle w:val="ListBullet"/>
      </w:pPr>
      <w:r w:rsidRPr="00710151">
        <w:t>following production schedules and work load priorities</w:t>
      </w:r>
    </w:p>
    <w:p w:rsidR="00000000" w:rsidRPr="00710151" w:rsidP="00710151">
      <w:pPr>
        <w:pStyle w:val="ListBullet"/>
      </w:pPr>
      <w:r w:rsidRPr="00710151">
        <w:t>selecting appropriate program and monitoring operations and equipment on at least two (2) occasions</w:t>
      </w:r>
    </w:p>
    <w:p w:rsidR="00000000" w:rsidRPr="00710151" w:rsidP="00710151">
      <w:pPr>
        <w:pStyle w:val="ListBullet"/>
      </w:pPr>
      <w:r w:rsidRPr="00710151">
        <w:t>determining dry cleaning machine loads by counting, weight, volume</w:t>
      </w:r>
      <w:r w:rsidRPr="00710151">
        <w:t xml:space="preserve"> or classification on at least two (2) occasions</w:t>
      </w:r>
    </w:p>
    <w:p w:rsidR="00000000" w:rsidRPr="00710151" w:rsidP="00710151">
      <w:pPr>
        <w:pStyle w:val="ListBullet"/>
      </w:pPr>
      <w:r w:rsidRPr="00710151">
        <w:t>loading machine appropriately and selecting appropriate additives on at least two (2) occasions</w:t>
      </w:r>
    </w:p>
    <w:p w:rsidR="00000000" w:rsidRPr="00710151" w:rsidP="00710151">
      <w:pPr>
        <w:pStyle w:val="ListBullet"/>
      </w:pPr>
      <w:r w:rsidRPr="00710151">
        <w:t>using correct manual handling techniques</w:t>
      </w:r>
    </w:p>
    <w:p w:rsidR="00000000" w:rsidRPr="00710151" w:rsidP="00710151">
      <w:pPr>
        <w:pStyle w:val="ListBullet"/>
      </w:pPr>
      <w:r w:rsidRPr="00710151">
        <w:t>using and handling additives and chemicals safely</w:t>
      </w:r>
    </w:p>
    <w:p w:rsidR="00000000" w:rsidRPr="00710151" w:rsidP="00710151">
      <w:pPr>
        <w:pStyle w:val="ListBullet"/>
      </w:pPr>
      <w:r w:rsidRPr="00710151">
        <w:t>optimising environmental protection, waste disposal, pollution control and recycling</w:t>
      </w:r>
    </w:p>
    <w:p w:rsidR="00000000" w:rsidRPr="00710151" w:rsidP="00710151">
      <w:pPr>
        <w:pStyle w:val="ListBullet"/>
      </w:pPr>
      <w:r w:rsidRPr="00710151">
        <w:t>hanging articles, sorting and inspecting for stains or further treatment, according to finishing requirements and quality standards, and directing garments to correct area</w:t>
      </w:r>
      <w:r w:rsidRPr="00710151">
        <w:t xml:space="preserve"> for finishing</w:t>
      </w:r>
    </w:p>
    <w:p w:rsidR="00000000" w:rsidRPr="00710151" w:rsidP="00710151">
      <w:pPr>
        <w:pStyle w:val="ListBullet"/>
      </w:pPr>
      <w:r w:rsidRPr="00710151">
        <w:t>maintaining records</w:t>
      </w:r>
    </w:p>
    <w:p w:rsidR="00000000" w:rsidRPr="00710151" w:rsidP="00710151">
      <w:pPr>
        <w:pStyle w:val="ListBullet"/>
      </w:pPr>
      <w:r w:rsidRPr="00710151">
        <w:t>complying with relevant federal and state or territory legislative or regulatory requirements.</w:t>
      </w:r>
    </w:p>
    <w:p w:rsidR="00000000" w:rsidRPr="00710151" w:rsidP="00710151">
      <w:pPr>
        <w:pStyle w:val="AllowPageBreak"/>
      </w:pPr>
    </w:p>
    <w:p w:rsidR="00000000" w:rsidRPr="00710151" w:rsidP="00710151">
      <w:pPr>
        <w:pStyle w:val="Heading1"/>
      </w:pPr>
      <w:bookmarkStart w:id="13" w:name="O_935314"/>
      <w:bookmarkEnd w:id="13"/>
      <w:r w:rsidRPr="00710151">
        <w:t>Knowledge Evidence</w:t>
      </w:r>
    </w:p>
    <w:p w:rsidR="00000000" w:rsidRPr="00710151" w:rsidP="002E4CB3">
      <w:pPr>
        <w:pStyle w:val="BodyText"/>
      </w:pPr>
      <w:r w:rsidRPr="00710151">
        <w:t>Evidence must be provided that demonstrates knowledge of:</w:t>
      </w:r>
    </w:p>
    <w:p w:rsidR="00000000" w:rsidRPr="00710151" w:rsidP="00710151">
      <w:pPr>
        <w:pStyle w:val="ListBullet"/>
      </w:pPr>
      <w:r w:rsidRPr="00710151">
        <w:t>safe work practices and procedu</w:t>
      </w:r>
      <w:r w:rsidRPr="00710151">
        <w:t>res and use of personal protective equipment (PPE)</w:t>
      </w:r>
    </w:p>
    <w:p w:rsidR="00000000" w:rsidRPr="00710151" w:rsidP="00710151">
      <w:pPr>
        <w:pStyle w:val="ListBullet"/>
      </w:pPr>
      <w:r w:rsidRPr="00710151">
        <w:t>workplace or store policies and procedures</w:t>
      </w:r>
    </w:p>
    <w:p w:rsidR="00000000" w:rsidRPr="00710151" w:rsidP="00710151">
      <w:pPr>
        <w:pStyle w:val="ListBullet"/>
      </w:pPr>
      <w:r w:rsidRPr="00710151">
        <w:t>Australian Standards that govern dry cleaning and laundry operations</w:t>
      </w:r>
    </w:p>
    <w:p w:rsidR="00000000" w:rsidRPr="00710151" w:rsidP="00710151">
      <w:pPr>
        <w:pStyle w:val="ListBullet"/>
      </w:pPr>
      <w:r w:rsidRPr="00710151">
        <w:t>range of available services</w:t>
      </w:r>
    </w:p>
    <w:p w:rsidR="00000000" w:rsidRPr="00710151" w:rsidP="00710151">
      <w:pPr>
        <w:pStyle w:val="ListBullet"/>
      </w:pPr>
      <w:r w:rsidRPr="00710151">
        <w:t>care and maintenance procedures for articles</w:t>
      </w:r>
    </w:p>
    <w:p w:rsidR="00000000" w:rsidRPr="00710151" w:rsidP="00710151">
      <w:pPr>
        <w:pStyle w:val="ListBullet"/>
      </w:pPr>
      <w:r w:rsidRPr="00710151">
        <w:t>safe handling and us</w:t>
      </w:r>
      <w:r w:rsidRPr="00710151">
        <w:t>e of additives and chemicals:</w:t>
      </w:r>
    </w:p>
    <w:p w:rsidR="00000000" w:rsidRPr="00710151" w:rsidP="00710151">
      <w:pPr>
        <w:pStyle w:val="ListBullet2"/>
      </w:pPr>
      <w:r w:rsidRPr="00710151">
        <w:t>perc spirit</w:t>
      </w:r>
    </w:p>
    <w:p w:rsidR="00000000" w:rsidRPr="00710151" w:rsidP="00710151">
      <w:pPr>
        <w:pStyle w:val="ListBullet2"/>
      </w:pPr>
      <w:r w:rsidRPr="00710151">
        <w:t>hydrhlorethylene</w:t>
      </w:r>
    </w:p>
    <w:p w:rsidR="00000000" w:rsidRPr="00710151" w:rsidP="00710151">
      <w:pPr>
        <w:pStyle w:val="ListBullet2"/>
      </w:pPr>
      <w:r w:rsidRPr="00710151">
        <w:t>whiteocarbon</w:t>
      </w:r>
    </w:p>
    <w:p w:rsidR="00000000" w:rsidRPr="00710151" w:rsidP="00710151">
      <w:pPr>
        <w:pStyle w:val="ListBullet2"/>
      </w:pPr>
      <w:r w:rsidRPr="00710151">
        <w:t>liquid silicon</w:t>
      </w:r>
    </w:p>
    <w:p w:rsidR="00000000" w:rsidRPr="00710151" w:rsidP="00710151">
      <w:pPr>
        <w:pStyle w:val="ListBullet2"/>
      </w:pPr>
      <w:r w:rsidRPr="00710151">
        <w:t>detergent</w:t>
      </w:r>
    </w:p>
    <w:p w:rsidR="00000000" w:rsidRPr="00710151" w:rsidP="00710151">
      <w:pPr>
        <w:pStyle w:val="ListBullet2"/>
      </w:pPr>
      <w:r w:rsidRPr="00710151">
        <w:t>chlorine bleach</w:t>
      </w:r>
    </w:p>
    <w:p w:rsidR="00000000" w:rsidRPr="00710151" w:rsidP="00710151">
      <w:pPr>
        <w:pStyle w:val="ListBullet2"/>
      </w:pPr>
      <w:r w:rsidRPr="00710151">
        <w:t>oxybleach</w:t>
      </w:r>
    </w:p>
    <w:p w:rsidR="00000000" w:rsidRPr="00710151" w:rsidP="00710151">
      <w:pPr>
        <w:pStyle w:val="ListBullet2"/>
      </w:pPr>
      <w:r w:rsidRPr="00710151">
        <w:t>builder</w:t>
      </w:r>
    </w:p>
    <w:p w:rsidR="00000000" w:rsidRPr="00710151" w:rsidP="00710151">
      <w:pPr>
        <w:pStyle w:val="ListBullet2"/>
      </w:pPr>
      <w:r w:rsidRPr="00710151">
        <w:t>starch</w:t>
      </w:r>
    </w:p>
    <w:p w:rsidR="00000000" w:rsidRPr="00710151" w:rsidP="00710151">
      <w:pPr>
        <w:pStyle w:val="ListBullet2"/>
      </w:pPr>
      <w:r w:rsidRPr="00710151">
        <w:t>fabric conditioner</w:t>
      </w:r>
    </w:p>
    <w:p w:rsidR="00000000" w:rsidRPr="00710151" w:rsidP="00710151">
      <w:pPr>
        <w:pStyle w:val="ListBullet2"/>
      </w:pPr>
      <w:r w:rsidRPr="00710151">
        <w:t>laundry sour</w:t>
      </w:r>
    </w:p>
    <w:p w:rsidR="00000000" w:rsidRPr="00710151" w:rsidP="00710151">
      <w:pPr>
        <w:pStyle w:val="ListBullet2"/>
      </w:pPr>
      <w:r w:rsidRPr="00710151">
        <w:t>caustic alkali</w:t>
      </w:r>
    </w:p>
    <w:p w:rsidR="00000000" w:rsidRPr="00710151" w:rsidP="00710151">
      <w:pPr>
        <w:pStyle w:val="ListBullet"/>
      </w:pPr>
      <w:r w:rsidRPr="00710151">
        <w:t>machine operation, program selection and monitoring procedures</w:t>
      </w:r>
    </w:p>
    <w:p w:rsidR="00000000" w:rsidRPr="00710151" w:rsidP="00710151">
      <w:pPr>
        <w:pStyle w:val="ListBullet"/>
      </w:pPr>
      <w:r w:rsidRPr="00710151">
        <w:t>level of operator maintenance for between load servicing</w:t>
      </w:r>
    </w:p>
    <w:p w:rsidR="00000000" w:rsidRPr="00710151" w:rsidP="00710151">
      <w:pPr>
        <w:pStyle w:val="ListBullet"/>
      </w:pPr>
      <w:r w:rsidRPr="00710151">
        <w:t>characteristics and hazards of additives and dosing systems</w:t>
      </w:r>
    </w:p>
    <w:p w:rsidR="00000000" w:rsidRPr="00710151" w:rsidP="00710151">
      <w:pPr>
        <w:pStyle w:val="ListBullet"/>
      </w:pPr>
      <w:r w:rsidRPr="00710151">
        <w:t xml:space="preserve">environmental aspects related to workplace, and machine or equipment operation </w:t>
      </w:r>
    </w:p>
    <w:p w:rsidR="00000000" w:rsidRPr="00710151" w:rsidP="00710151">
      <w:pPr>
        <w:pStyle w:val="ListBullet"/>
      </w:pPr>
      <w:r w:rsidRPr="00710151">
        <w:t>practices for recording and reporting</w:t>
      </w:r>
    </w:p>
    <w:p w:rsidR="00000000" w:rsidRPr="00710151" w:rsidP="00710151">
      <w:pPr>
        <w:pStyle w:val="ListBullet"/>
      </w:pPr>
      <w:r w:rsidRPr="00710151">
        <w:t>federal and state or territory legislative or regulatory requirements.</w:t>
      </w:r>
    </w:p>
    <w:p w:rsidR="00000000" w:rsidRPr="00710151" w:rsidP="00710151">
      <w:pPr>
        <w:pStyle w:val="AllowPageBreak"/>
      </w:pPr>
    </w:p>
    <w:p w:rsidR="00000000" w:rsidRPr="00710151" w:rsidP="00710151">
      <w:pPr>
        <w:pStyle w:val="Heading1"/>
      </w:pPr>
      <w:bookmarkStart w:id="14" w:name="O_935313"/>
      <w:bookmarkEnd w:id="14"/>
      <w:r w:rsidRPr="00710151">
        <w:t>Assessment Conditions</w:t>
      </w:r>
    </w:p>
    <w:p w:rsidR="00000000" w:rsidRPr="00710151" w:rsidP="00710151">
      <w:pPr>
        <w:pStyle w:val="ListBullet"/>
      </w:pPr>
      <w:r w:rsidRPr="00710151">
        <w:t>Assessors must:</w:t>
      </w:r>
    </w:p>
    <w:p w:rsidR="00000000" w:rsidRPr="00710151" w:rsidP="00710151">
      <w:pPr>
        <w:pStyle w:val="ListBullet2"/>
      </w:pPr>
      <w:r w:rsidRPr="00710151">
        <w:t>satisfy the assessor competency requirements that are in place at the time of the assessment, as set by the VET regulator</w:t>
      </w:r>
    </w:p>
    <w:p w:rsidR="00000000" w:rsidRPr="00710151" w:rsidP="00710151">
      <w:pPr>
        <w:pStyle w:val="ListBullet2"/>
      </w:pPr>
      <w:r w:rsidRPr="00710151">
        <w:t>have v</w:t>
      </w:r>
      <w:r w:rsidRPr="00710151">
        <w:t>ocational competency in operating dry cleaning machines, at least to the level being assessed, with relevant industry knowledge and experience.</w:t>
      </w:r>
    </w:p>
    <w:p w:rsidR="00000000" w:rsidRPr="00710151" w:rsidP="00710151">
      <w:pPr>
        <w:pStyle w:val="ListBullet"/>
      </w:pPr>
      <w:r w:rsidRPr="00710151">
        <w:t>Assessment should occur in operational workplace situations. Where this is not possible, or where personal safe</w:t>
      </w:r>
      <w:r w:rsidRPr="00710151">
        <w:t>ty or environmental damage are limiting factors, assessment must occur in a sufficiently rigorous simulated environment reflecting realistic operational workplace conditions. This must cover all aspects of workplace performance, including environment, task</w:t>
      </w:r>
      <w:r w:rsidRPr="00710151">
        <w:t xml:space="preserve"> skills, task management skills, contingency management skills and job role environment skills. </w:t>
      </w:r>
    </w:p>
    <w:p w:rsidR="00000000" w:rsidRPr="00710151" w:rsidP="00710151">
      <w:pPr>
        <w:pStyle w:val="ListBullet"/>
      </w:pPr>
      <w:r w:rsidRPr="00710151">
        <w:t>Assessment processes and techniques must be appropriate to the language, literacy and numeracy requirements of the work being performed and the needs of the ca</w:t>
      </w:r>
      <w:r w:rsidRPr="00710151">
        <w:t>ndidate.</w:t>
      </w:r>
    </w:p>
    <w:p w:rsidR="00000000" w:rsidRPr="00710151" w:rsidP="00710151">
      <w:pPr>
        <w:pStyle w:val="ListBullet"/>
      </w:pPr>
      <w:r w:rsidRPr="00710151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710151" w:rsidP="00710151">
      <w:pPr>
        <w:pStyle w:val="AllowPageBreak"/>
      </w:pPr>
    </w:p>
    <w:p w:rsidR="00000000" w:rsidRPr="00710151" w:rsidP="00710151">
      <w:pPr>
        <w:pStyle w:val="Heading1"/>
      </w:pPr>
      <w:bookmarkStart w:id="15" w:name="O_935311"/>
      <w:bookmarkEnd w:id="15"/>
      <w:r w:rsidRPr="00710151">
        <w:t>Links</w:t>
      </w:r>
    </w:p>
    <w:p w:rsidR="00000000" w:rsidRPr="00710151" w:rsidP="002E4CB3">
      <w:pPr>
        <w:pStyle w:val="BodyText"/>
      </w:pPr>
      <w:r w:rsidRPr="0071015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860CDE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710151" w:rsidP="00710151"/>
    <w:sectPr w:rsidSect="0071015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1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151" w:rsidRPr="002E4CB3" w:rsidP="002E4CB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1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CB3" w:rsidP="007101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E4CB3" w:rsidP="007101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E4CB3" w:rsidP="0071015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151" w:rsidP="007101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E4CB3">
      <w:t>Approved</w:t>
    </w:r>
    <w:r w:rsidR="002E4CB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E4CB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E4CB3">
      <w:rPr>
        <w:noProof/>
      </w:rPr>
      <w:t>5</w:t>
    </w:r>
    <w:r>
      <w:rPr>
        <w:noProof/>
      </w:rPr>
      <w:fldChar w:fldCharType="end"/>
    </w:r>
  </w:p>
  <w:p w:rsidR="00710151" w:rsidP="007101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E4CB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E4CB3">
      <w:t>Skills Insight</w:t>
    </w:r>
    <w:r w:rsidR="002E4CB3">
      <w:fldChar w:fldCharType="end"/>
    </w:r>
  </w:p>
  <w:p w:rsidR="00710151" w:rsidP="007101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1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CB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10151" w:rsidRPr="002E4CB3" w:rsidP="002E4CB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1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CB3" w:rsidRPr="002D2AF8" w:rsidP="007101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MSTDC2004 Operate dry cleaning machines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E4CB3" w:rsidP="0071015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151" w:rsidRPr="002D2AF8" w:rsidP="007101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E4CB3">
      <w:t>MSTDC2004 Operate dry cleaning machines</w:t>
    </w:r>
    <w:r w:rsidR="002E4CB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E4CB3">
      <w:rPr>
        <w:noProof/>
      </w:rPr>
      <w:t>2 March 2025</w:t>
    </w:r>
    <w:r>
      <w:fldChar w:fldCharType="end"/>
    </w:r>
  </w:p>
  <w:p w:rsidR="00710151" w:rsidP="007101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FFC0B0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66E74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0341F4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01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101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101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101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101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101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101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101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101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101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101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10151"/>
  </w:style>
  <w:style w:type="character" w:customStyle="1" w:styleId="Heading1Char">
    <w:name w:val="Heading 1 Char"/>
    <w:basedOn w:val="DefaultParagraphFont"/>
    <w:link w:val="Heading1"/>
    <w:rsid w:val="007101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101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1015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1015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10151"/>
    <w:rPr>
      <w:b/>
      <w:spacing w:val="0"/>
    </w:rPr>
  </w:style>
  <w:style w:type="paragraph" w:styleId="ListBullet2">
    <w:name w:val="List Bullet 2"/>
    <w:basedOn w:val="List2"/>
    <w:rsid w:val="0071015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101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101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101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101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101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101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101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101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101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101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101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101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101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101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101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101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101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101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101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1015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1015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101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101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101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101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101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101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101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101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101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101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101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101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1015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10151"/>
    <w:rPr>
      <w:i/>
    </w:rPr>
  </w:style>
  <w:style w:type="paragraph" w:styleId="Caption">
    <w:name w:val="caption"/>
    <w:basedOn w:val="BodyText"/>
    <w:next w:val="Normal"/>
    <w:qFormat/>
    <w:rsid w:val="007101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101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101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10151"/>
  </w:style>
  <w:style w:type="paragraph" w:styleId="TableofFigures">
    <w:name w:val="table of figures"/>
    <w:basedOn w:val="Normal"/>
    <w:next w:val="Normal"/>
    <w:semiHidden/>
    <w:rsid w:val="007101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1015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10151"/>
    <w:rPr>
      <w:rFonts w:ascii="Wingdings" w:hAnsi="Wingdings"/>
    </w:rPr>
  </w:style>
  <w:style w:type="paragraph" w:customStyle="1" w:styleId="TableHeading">
    <w:name w:val="Table Heading"/>
    <w:basedOn w:val="HeadingBase"/>
    <w:rsid w:val="007101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10151"/>
    <w:rPr>
      <w:color w:val="0033CC"/>
      <w:u w:val="none"/>
    </w:rPr>
  </w:style>
  <w:style w:type="paragraph" w:customStyle="1" w:styleId="BodyTextRight">
    <w:name w:val="Body Text Right"/>
    <w:basedOn w:val="BodyText"/>
    <w:rsid w:val="007101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101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1015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101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101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101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10151"/>
    <w:rPr>
      <w:sz w:val="32"/>
    </w:rPr>
  </w:style>
  <w:style w:type="paragraph" w:customStyle="1" w:styleId="HeadingProcedure">
    <w:name w:val="Heading Procedure"/>
    <w:basedOn w:val="HeadingBase"/>
    <w:next w:val="Normal"/>
    <w:rsid w:val="007101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10151"/>
    <w:pPr>
      <w:spacing w:before="60" w:after="60"/>
    </w:pPr>
  </w:style>
  <w:style w:type="paragraph" w:styleId="ListContinue">
    <w:name w:val="List Continue"/>
    <w:basedOn w:val="List"/>
    <w:rsid w:val="00710151"/>
    <w:pPr>
      <w:ind w:firstLine="0"/>
    </w:pPr>
  </w:style>
  <w:style w:type="paragraph" w:customStyle="1" w:styleId="ListNote">
    <w:name w:val="List Note"/>
    <w:basedOn w:val="List"/>
    <w:rsid w:val="007101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101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101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10151"/>
    <w:rPr>
      <w:rFonts w:ascii="Courier New" w:hAnsi="Courier New"/>
    </w:rPr>
  </w:style>
  <w:style w:type="paragraph" w:customStyle="1" w:styleId="NoteBullet">
    <w:name w:val="Note Bullet"/>
    <w:basedOn w:val="Note"/>
    <w:rsid w:val="007101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101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101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101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1015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101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101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10151"/>
    <w:rPr>
      <w:b/>
      <w:smallCaps/>
    </w:rPr>
  </w:style>
  <w:style w:type="paragraph" w:customStyle="1" w:styleId="TableListNumber">
    <w:name w:val="Table List Number"/>
    <w:basedOn w:val="ListNumber"/>
    <w:rsid w:val="007101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101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10151"/>
    <w:pPr>
      <w:numPr>
        <w:numId w:val="9"/>
      </w:numPr>
    </w:pPr>
  </w:style>
  <w:style w:type="paragraph" w:customStyle="1" w:styleId="ListAlpha2">
    <w:name w:val="List Alpha 2"/>
    <w:basedOn w:val="List2"/>
    <w:rsid w:val="00710151"/>
    <w:pPr>
      <w:numPr>
        <w:numId w:val="8"/>
      </w:numPr>
    </w:pPr>
  </w:style>
  <w:style w:type="paragraph" w:styleId="List2">
    <w:name w:val="List 2"/>
    <w:basedOn w:val="BodyText"/>
    <w:rsid w:val="007101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101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101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101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1015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1015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10151"/>
    <w:pPr>
      <w:numPr>
        <w:numId w:val="4"/>
      </w:numPr>
    </w:pPr>
  </w:style>
  <w:style w:type="paragraph" w:styleId="ListContinue2">
    <w:name w:val="List Continue 2"/>
    <w:basedOn w:val="List2"/>
    <w:rsid w:val="00710151"/>
    <w:pPr>
      <w:ind w:firstLine="0"/>
    </w:pPr>
  </w:style>
  <w:style w:type="paragraph" w:styleId="ListContinue3">
    <w:name w:val="List Continue 3"/>
    <w:basedOn w:val="List3"/>
    <w:rsid w:val="00710151"/>
    <w:pPr>
      <w:ind w:left="1021" w:firstLine="0"/>
    </w:pPr>
  </w:style>
  <w:style w:type="paragraph" w:styleId="ListContinue4">
    <w:name w:val="List Continue 4"/>
    <w:basedOn w:val="List4"/>
    <w:rsid w:val="00710151"/>
    <w:pPr>
      <w:ind w:firstLine="0"/>
    </w:pPr>
  </w:style>
  <w:style w:type="paragraph" w:styleId="ListContinue5">
    <w:name w:val="List Continue 5"/>
    <w:basedOn w:val="List5"/>
    <w:rsid w:val="00710151"/>
    <w:pPr>
      <w:ind w:firstLine="0"/>
    </w:pPr>
  </w:style>
  <w:style w:type="paragraph" w:styleId="ListNumber3">
    <w:name w:val="List Number 3"/>
    <w:basedOn w:val="List3"/>
    <w:rsid w:val="00710151"/>
    <w:pPr>
      <w:numPr>
        <w:numId w:val="5"/>
      </w:numPr>
    </w:pPr>
  </w:style>
  <w:style w:type="paragraph" w:styleId="ListNumber4">
    <w:name w:val="List Number 4"/>
    <w:basedOn w:val="List4"/>
    <w:rsid w:val="00710151"/>
    <w:pPr>
      <w:numPr>
        <w:numId w:val="6"/>
      </w:numPr>
    </w:pPr>
  </w:style>
  <w:style w:type="paragraph" w:styleId="ListNumber5">
    <w:name w:val="List Number 5"/>
    <w:basedOn w:val="List5"/>
    <w:rsid w:val="00710151"/>
    <w:pPr>
      <w:numPr>
        <w:numId w:val="7"/>
      </w:numPr>
    </w:pPr>
  </w:style>
  <w:style w:type="paragraph" w:styleId="BlockText">
    <w:name w:val="Block Text"/>
    <w:basedOn w:val="Normal"/>
    <w:rsid w:val="007101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101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10151"/>
    <w:rPr>
      <w:sz w:val="16"/>
      <w:vertAlign w:val="superscript"/>
    </w:rPr>
  </w:style>
  <w:style w:type="character" w:customStyle="1" w:styleId="Symbols">
    <w:name w:val="Symbols"/>
    <w:basedOn w:val="DefaultParagraphFont"/>
    <w:rsid w:val="00710151"/>
    <w:rPr>
      <w:rFonts w:ascii="Symbol" w:hAnsi="Symbol"/>
    </w:rPr>
  </w:style>
  <w:style w:type="character" w:customStyle="1" w:styleId="MenuOptions">
    <w:name w:val="Menu Options"/>
    <w:basedOn w:val="DefaultParagraphFont"/>
    <w:rsid w:val="007101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10151"/>
    <w:rPr>
      <w:b/>
    </w:rPr>
  </w:style>
  <w:style w:type="character" w:customStyle="1" w:styleId="Underlined">
    <w:name w:val="Underlined"/>
    <w:basedOn w:val="DefaultParagraphFont"/>
    <w:rsid w:val="00710151"/>
    <w:rPr>
      <w:u w:val="single"/>
    </w:rPr>
  </w:style>
  <w:style w:type="paragraph" w:customStyle="1" w:styleId="TableBodyTextRight">
    <w:name w:val="Table Body Text Right"/>
    <w:basedOn w:val="TableBodyText"/>
    <w:rsid w:val="007101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10151"/>
    <w:rPr>
      <w:sz w:val="18"/>
    </w:rPr>
  </w:style>
  <w:style w:type="paragraph" w:customStyle="1" w:styleId="BodySmallRight">
    <w:name w:val="Body Small Right"/>
    <w:basedOn w:val="BodyTextRight"/>
    <w:rsid w:val="00710151"/>
    <w:rPr>
      <w:sz w:val="18"/>
      <w:szCs w:val="18"/>
    </w:rPr>
  </w:style>
  <w:style w:type="paragraph" w:customStyle="1" w:styleId="MarginEdition">
    <w:name w:val="Margin Edition"/>
    <w:basedOn w:val="MarginNote"/>
    <w:rsid w:val="007101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10151"/>
    <w:rPr>
      <w:sz w:val="2"/>
      <w:szCs w:val="2"/>
    </w:rPr>
  </w:style>
  <w:style w:type="character" w:customStyle="1" w:styleId="Small">
    <w:name w:val="Small"/>
    <w:basedOn w:val="DefaultParagraphFont"/>
    <w:rsid w:val="00710151"/>
    <w:rPr>
      <w:sz w:val="16"/>
    </w:rPr>
  </w:style>
  <w:style w:type="paragraph" w:customStyle="1" w:styleId="WideTable">
    <w:name w:val="Wide Table"/>
    <w:basedOn w:val="Normal"/>
    <w:rsid w:val="007101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10151"/>
  </w:style>
  <w:style w:type="paragraph" w:styleId="Quote">
    <w:name w:val="Quote"/>
    <w:basedOn w:val="Heading1"/>
    <w:link w:val="QuoteChar"/>
    <w:qFormat/>
    <w:rsid w:val="007101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101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10151"/>
    <w:pPr>
      <w:pageBreakBefore/>
    </w:pPr>
  </w:style>
  <w:style w:type="paragraph" w:customStyle="1" w:styleId="Border">
    <w:name w:val="Border"/>
    <w:basedOn w:val="Normal"/>
    <w:qFormat/>
    <w:rsid w:val="007101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101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01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01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101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101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101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101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101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10151"/>
    <w:rPr>
      <w:u w:val="single"/>
    </w:rPr>
  </w:style>
  <w:style w:type="character" w:customStyle="1" w:styleId="BoldandItalics">
    <w:name w:val="Bold and Italics"/>
    <w:qFormat/>
    <w:rsid w:val="00710151"/>
    <w:rPr>
      <w:b/>
      <w:i/>
      <w:u w:val="none"/>
    </w:rPr>
  </w:style>
  <w:style w:type="paragraph" w:styleId="BalloonText">
    <w:name w:val="Balloon Text"/>
    <w:basedOn w:val="Normal"/>
    <w:link w:val="BalloonTextChar"/>
    <w:rsid w:val="007101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101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101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101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101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101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10151"/>
    <w:pPr>
      <w:spacing w:before="0" w:after="0"/>
    </w:pPr>
  </w:style>
  <w:style w:type="paragraph" w:customStyle="1" w:styleId="BodyTextBold">
    <w:name w:val="Body Text Bold"/>
    <w:basedOn w:val="BodyText"/>
    <w:qFormat/>
    <w:rsid w:val="00710151"/>
    <w:rPr>
      <w:b/>
    </w:rPr>
  </w:style>
  <w:style w:type="character" w:styleId="Hyperlink">
    <w:name w:val="Hyperlink"/>
    <w:basedOn w:val="DefaultParagraphFont"/>
    <w:uiPriority w:val="99"/>
    <w:unhideWhenUsed/>
    <w:rsid w:val="002E4CB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1075</Words>
  <Characters>7047</Characters>
  <Application>Microsoft Office Word</Application>
  <DocSecurity>0</DocSecurity>
  <Lines>293</Lines>
  <Paragraphs>169</Paragraphs>
  <ScaleCrop>false</ScaleCrop>
  <Company>Author-it Software Corporation Ltd.</Company>
  <LinksUpToDate>false</LinksUpToDate>
  <CharactersWithSpaces>7953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MSTDC2004 Operate dry cleaning machines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2025-03-01T22:41:00Z</dcterms:created>
  <dcterms:modified xsi:type="dcterms:W3CDTF">2025-03-01T22:41:00Z</dcterms:modified>
</cp:coreProperties>
</file>