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9FF" w:rsidP="00B95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MSTCL3014 Interact and communicate with garment production personnel</w:t>
      </w:r>
      <w:r>
        <w:fldChar w:fldCharType="end"/>
      </w:r>
    </w:p>
    <w:p w:rsidR="00B959FF" w:rsidP="00B959FF">
      <w:pPr>
        <w:pStyle w:val="Version"/>
        <w:sectPr w:rsidSect="00EF4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7B7" w:rsidP="00EF47B7">
      <w:pPr>
        <w:pStyle w:val="SuperHeading"/>
      </w:pPr>
      <w:r w:rsidRPr="00EF47B7">
        <w:t>MSTCL3014 Interact and communicate with garment production personnel</w:t>
      </w:r>
    </w:p>
    <w:p w:rsidR="00000000" w:rsidRPr="00EF47B7" w:rsidP="00EF47B7">
      <w:pPr>
        <w:pStyle w:val="Heading1"/>
      </w:pPr>
      <w:bookmarkStart w:id="1" w:name="O_932655"/>
      <w:bookmarkEnd w:id="1"/>
      <w:r w:rsidRPr="00EF47B7">
        <w:t>Modification History</w:t>
      </w:r>
    </w:p>
    <w:p w:rsidR="00000000" w:rsidRPr="00EF47B7" w:rsidP="00B959FF">
      <w:pPr>
        <w:pStyle w:val="BodyText"/>
      </w:pPr>
      <w:r w:rsidRPr="00EF47B7">
        <w:t>Supersedes and is equivalent to LMTCL3014B Interact and communicate with garment production personnel</w:t>
      </w:r>
    </w:p>
    <w:p w:rsidR="00000000" w:rsidRPr="00EF47B7" w:rsidP="00EF47B7">
      <w:pPr>
        <w:pStyle w:val="Heading1"/>
      </w:pPr>
      <w:bookmarkStart w:id="2" w:name="O_932663"/>
      <w:bookmarkEnd w:id="2"/>
      <w:r w:rsidRPr="00EF47B7">
        <w:t>Application</w:t>
      </w:r>
    </w:p>
    <w:p w:rsidR="00000000" w:rsidRPr="00EF47B7" w:rsidP="00B959FF">
      <w:pPr>
        <w:pStyle w:val="BodyText"/>
      </w:pPr>
      <w:r w:rsidRPr="00EF47B7">
        <w:t xml:space="preserve">This unit of competency covers the skills and knowledge required to interact and communicate with others in the garment production process to ensure production outcomes are achieved. </w:t>
      </w:r>
    </w:p>
    <w:p w:rsidR="00000000" w:rsidRPr="00EF47B7" w:rsidP="00B959FF">
      <w:pPr>
        <w:pStyle w:val="BodyText"/>
      </w:pPr>
      <w:r w:rsidRPr="00EF47B7">
        <w:t>The unit applies to implementing techniques to interact and communicate</w:t>
      </w:r>
      <w:r w:rsidRPr="00EF47B7">
        <w:t xml:space="preserve"> effectively with others, including applying knowledge of the information requirements of other production personnel.</w:t>
      </w:r>
    </w:p>
    <w:p w:rsidR="00000000" w:rsidRPr="00EF47B7" w:rsidP="00B959FF">
      <w:pPr>
        <w:pStyle w:val="BodyText"/>
      </w:pPr>
      <w:r w:rsidRPr="00EF47B7">
        <w:t>Work may be conducted in small to large scale enterprises and may involve individual and team activities.</w:t>
      </w:r>
    </w:p>
    <w:p w:rsidR="00000000" w:rsidRPr="00EF47B7" w:rsidP="00B959FF">
      <w:pPr>
        <w:pStyle w:val="BodyText"/>
      </w:pPr>
      <w:r w:rsidRPr="00EF47B7">
        <w:t>No licensing, legislative or c</w:t>
      </w:r>
      <w:r w:rsidRPr="00EF47B7">
        <w:t>ertification requirements apply to this unit at the time of publication.</w:t>
      </w:r>
    </w:p>
    <w:p w:rsidR="00000000" w:rsidRPr="00EF47B7" w:rsidP="00EF47B7">
      <w:pPr>
        <w:pStyle w:val="Heading1"/>
      </w:pPr>
      <w:bookmarkStart w:id="3" w:name="O_932662"/>
      <w:bookmarkEnd w:id="3"/>
      <w:r w:rsidRPr="00EF47B7">
        <w:t>Pre-requisite Unit</w:t>
      </w:r>
    </w:p>
    <w:p w:rsidR="00000000" w:rsidRPr="00EF47B7" w:rsidP="00B959FF">
      <w:pPr>
        <w:pStyle w:val="BodyText"/>
      </w:pPr>
      <w:r w:rsidRPr="00EF47B7">
        <w:t>Nil</w:t>
      </w:r>
    </w:p>
    <w:p w:rsidR="00000000" w:rsidRPr="00EF47B7" w:rsidP="00EF47B7">
      <w:pPr>
        <w:pStyle w:val="Heading1"/>
      </w:pPr>
      <w:bookmarkStart w:id="4" w:name="O_932661"/>
      <w:bookmarkEnd w:id="4"/>
      <w:r w:rsidRPr="00EF47B7">
        <w:t>Competency Field</w:t>
      </w:r>
    </w:p>
    <w:p w:rsidR="00000000" w:rsidRPr="00EF47B7" w:rsidP="00B959FF">
      <w:pPr>
        <w:pStyle w:val="BodyText"/>
      </w:pPr>
      <w:r w:rsidRPr="00EF47B7">
        <w:t>Clothing production</w:t>
      </w:r>
    </w:p>
    <w:p w:rsidR="00000000" w:rsidRPr="00EF47B7" w:rsidP="00EF47B7">
      <w:pPr>
        <w:pStyle w:val="Heading1"/>
      </w:pPr>
      <w:bookmarkStart w:id="5" w:name="O_932660"/>
      <w:bookmarkEnd w:id="5"/>
      <w:r w:rsidRPr="00EF47B7">
        <w:t>Unit Sector</w:t>
      </w:r>
    </w:p>
    <w:p w:rsidR="00000000" w:rsidRPr="00EF47B7" w:rsidP="00B959FF">
      <w:pPr>
        <w:pStyle w:val="BodyText"/>
      </w:pPr>
      <w:r w:rsidRPr="00EF47B7">
        <w:t>Not applicable</w:t>
      </w:r>
    </w:p>
    <w:p w:rsidR="00000000" w:rsidRPr="00EF47B7" w:rsidP="00EF47B7">
      <w:pPr>
        <w:pStyle w:val="Heading1"/>
      </w:pPr>
      <w:bookmarkStart w:id="6" w:name="O_932659"/>
      <w:bookmarkEnd w:id="6"/>
      <w:r w:rsidRPr="00EF47B7">
        <w:t>Elements and Performance Cri</w:t>
      </w:r>
      <w:r w:rsidRPr="00EF47B7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Performance criteria describe the performance needed to demonstrate achievement of the element.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Follow standard operating procedures (SOPs)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Comply with work health and safety (WHS) requirements at all times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Use appropriate personal protective equipment (PPE) in accordance with SOPs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Identify job requirements from specifications, drawings, job sheets or work instructions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rPr>
                <w:rStyle w:val="SpecialBold"/>
              </w:rPr>
              <w:t>Prepare to implement workplace communication practices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Identify roles of different production personnel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Identify routine workplace communication channels and tools, and apply workplace procedures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Identify communication protocols of differ</w:t>
            </w:r>
            <w:r w:rsidRPr="00EF47B7">
              <w:t>ent garment production personnel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Identify workplace interaction and communication practices and quality standards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rPr>
                <w:rStyle w:val="SpecialBold"/>
              </w:rPr>
              <w:t>Communicate production-related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Identify objectives and benefits of communicating production-related information effectively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Use appropriate communication tools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Routinely use language and terminology that is appropriate to production process when interacting with work team, to ensure required meaning is accurately communicated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Seek and respond to feedback to ensure communication in relaying production conce</w:t>
            </w:r>
            <w:r w:rsidRPr="00EF47B7">
              <w:t>pts and requirements is effective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Seek assistance from appropriate personnel to resolve any difficulties that arise in communication</w:t>
            </w:r>
          </w:p>
        </w:tc>
      </w:tr>
      <w:tr w:rsidTr="00EF4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t>Document outcomes of communication and information received according to workpla</w:t>
            </w:r>
            <w:r w:rsidRPr="00EF47B7">
              <w:t>ce procedures and maintain records</w:t>
            </w:r>
          </w:p>
        </w:tc>
      </w:tr>
    </w:tbl>
    <w:p w:rsidR="00000000" w:rsidRPr="00EF47B7" w:rsidP="00EF47B7">
      <w:pPr>
        <w:pStyle w:val="BodyText"/>
      </w:pPr>
    </w:p>
    <w:p w:rsidR="00000000" w:rsidRPr="00EF47B7" w:rsidP="00EF47B7">
      <w:pPr>
        <w:pStyle w:val="AllowPageBreak"/>
      </w:pPr>
    </w:p>
    <w:p w:rsidR="00000000" w:rsidRPr="00EF47B7" w:rsidP="00EF47B7">
      <w:pPr>
        <w:pStyle w:val="Heading1"/>
      </w:pPr>
      <w:bookmarkStart w:id="7" w:name="O_932658"/>
      <w:bookmarkEnd w:id="7"/>
      <w:r w:rsidRPr="00EF47B7">
        <w:t>Foundation Skills</w:t>
      </w:r>
    </w:p>
    <w:p w:rsidR="00000000" w:rsidRPr="00EF47B7" w:rsidP="00B959FF">
      <w:pPr>
        <w:pStyle w:val="BodyText"/>
      </w:pPr>
      <w:r w:rsidRPr="00EF47B7">
        <w:t>This section describes those required skills (language, literacy and numeracy) that are essential to performance.</w:t>
      </w:r>
    </w:p>
    <w:p w:rsidR="00000000" w:rsidRPr="00EF47B7" w:rsidP="00B959FF">
      <w:pPr>
        <w:pStyle w:val="BodyText"/>
      </w:pPr>
      <w:r w:rsidRPr="00EF47B7">
        <w:t>Foundation skills essential to performance are explicit in the perfor</w:t>
      </w:r>
      <w:r w:rsidRPr="00EF47B7">
        <w:t>mance criteria of this unit of competency.</w:t>
      </w:r>
    </w:p>
    <w:p w:rsidR="00000000" w:rsidRPr="00EF47B7" w:rsidP="00EF47B7">
      <w:pPr>
        <w:pStyle w:val="Heading1"/>
      </w:pPr>
      <w:bookmarkStart w:id="8" w:name="O_932657"/>
      <w:bookmarkEnd w:id="8"/>
      <w:r w:rsidRPr="00EF47B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95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t>This field allows for different work environments and conditions that may affect performance. Essential operating conditions that may be present (depending on the work situatio</w:t>
            </w:r>
            <w:r w:rsidRPr="00EF47B7">
              <w:t>n, needs of the candidate, accessibility of the item, and local industry and regional contexts) are included.</w:t>
            </w:r>
          </w:p>
        </w:tc>
      </w:tr>
      <w:tr w:rsidTr="00B95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rPr>
                <w:rStyle w:val="SpecialBold"/>
              </w:rPr>
              <w:t>Workplace procedures include one or more of the following:</w:t>
            </w:r>
          </w:p>
          <w:p w:rsidR="00000000" w:rsidRPr="00EF47B7" w:rsidP="00EF47B7">
            <w:pPr>
              <w:pStyle w:val="BodyText"/>
            </w:pP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ListBullet"/>
            </w:pPr>
            <w:r w:rsidRPr="00EF47B7">
              <w:t>requirements prescribed by legislation, awards, agreements and conditions of employment</w:t>
            </w:r>
          </w:p>
          <w:p w:rsidR="00000000" w:rsidRPr="00EF47B7" w:rsidP="00EF47B7">
            <w:pPr>
              <w:pStyle w:val="ListBullet"/>
            </w:pPr>
            <w:r w:rsidRPr="00EF47B7">
              <w:t>SOPs</w:t>
            </w:r>
          </w:p>
          <w:p w:rsidR="00000000" w:rsidRPr="00EF47B7" w:rsidP="00EF47B7">
            <w:pPr>
              <w:pStyle w:val="ListBullet"/>
            </w:pPr>
            <w:r w:rsidRPr="00EF47B7">
              <w:t>work instructions</w:t>
            </w:r>
          </w:p>
          <w:p w:rsidR="00000000" w:rsidRPr="00EF47B7" w:rsidP="00EF47B7">
            <w:pPr>
              <w:pStyle w:val="ListBullet"/>
            </w:pPr>
            <w:r w:rsidRPr="00EF47B7">
              <w:t>PPE</w:t>
            </w:r>
          </w:p>
          <w:p w:rsidR="00000000" w:rsidRPr="00EF47B7" w:rsidP="00EF47B7">
            <w:pPr>
              <w:pStyle w:val="ListBullet"/>
            </w:pPr>
            <w:r w:rsidRPr="00EF47B7">
              <w:t>oral, written and visual communication</w:t>
            </w:r>
          </w:p>
          <w:p w:rsidR="00000000" w:rsidRPr="00EF47B7" w:rsidP="00EF47B7">
            <w:pPr>
              <w:pStyle w:val="ListBullet"/>
            </w:pPr>
            <w:r w:rsidRPr="00EF47B7">
              <w:t>quality practices, including responsibility for maintenance of own work quality and contribution to qu</w:t>
            </w:r>
            <w:r w:rsidRPr="00EF47B7">
              <w:t>ality improvement of team or section output</w:t>
            </w:r>
          </w:p>
          <w:p w:rsidR="00000000" w:rsidRPr="00EF47B7" w:rsidP="00EF47B7">
            <w:pPr>
              <w:pStyle w:val="ListBullet"/>
            </w:pPr>
            <w:r w:rsidRPr="00EF47B7">
              <w:t>housekeeping</w:t>
            </w:r>
          </w:p>
          <w:p w:rsidR="00000000" w:rsidRPr="00EF47B7" w:rsidP="00EF47B7">
            <w:pPr>
              <w:pStyle w:val="ListBullet"/>
            </w:pPr>
            <w:r w:rsidRPr="00EF47B7">
              <w:t>tasks related to environmental protection, waste disposal, pollution control and recycling</w:t>
            </w:r>
          </w:p>
          <w:p w:rsidR="00000000" w:rsidRPr="00EF47B7" w:rsidP="00EF47B7">
            <w:pPr>
              <w:pStyle w:val="ListBullet"/>
            </w:pPr>
            <w:r w:rsidRPr="00EF47B7">
              <w:t>WHS practices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</w:tr>
      <w:tr w:rsidTr="00B95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ListBullet"/>
            </w:pPr>
            <w:r w:rsidRPr="00EF47B7">
              <w:t>the relevant industry or Australian Standards that are current at the time this unit is being undertaken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</w:tr>
      <w:tr w:rsidTr="00B95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rPr>
                <w:rStyle w:val="SpecialBold"/>
              </w:rPr>
              <w:t>Production personnel include one or more of the following: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ListBullet"/>
            </w:pPr>
            <w:r w:rsidRPr="00EF47B7">
              <w:t>patternmakers</w:t>
            </w:r>
          </w:p>
          <w:p w:rsidR="00000000" w:rsidRPr="00EF47B7" w:rsidP="00EF47B7">
            <w:pPr>
              <w:pStyle w:val="ListBullet"/>
            </w:pPr>
            <w:r w:rsidRPr="00EF47B7">
              <w:t>designers</w:t>
            </w:r>
          </w:p>
          <w:p w:rsidR="00000000" w:rsidRPr="00EF47B7" w:rsidP="00EF47B7">
            <w:pPr>
              <w:pStyle w:val="ListBullet"/>
            </w:pPr>
            <w:r w:rsidRPr="00EF47B7">
              <w:t>cutters</w:t>
            </w:r>
          </w:p>
          <w:p w:rsidR="00000000" w:rsidRPr="00EF47B7" w:rsidP="00EF47B7">
            <w:pPr>
              <w:pStyle w:val="ListBullet"/>
            </w:pPr>
            <w:r w:rsidRPr="00EF47B7">
              <w:t>pressers</w:t>
            </w:r>
          </w:p>
          <w:p w:rsidR="00000000" w:rsidRPr="00EF47B7" w:rsidP="00EF47B7">
            <w:pPr>
              <w:pStyle w:val="ListBullet"/>
            </w:pPr>
            <w:r w:rsidRPr="00EF47B7">
              <w:t>despatch personnel</w:t>
            </w:r>
          </w:p>
          <w:p w:rsidR="00000000" w:rsidRPr="00EF47B7" w:rsidP="00EF47B7">
            <w:pPr>
              <w:pStyle w:val="ListBullet"/>
            </w:pPr>
            <w:r w:rsidRPr="00EF47B7">
              <w:t>machinists</w:t>
            </w:r>
          </w:p>
          <w:p w:rsidR="00000000" w:rsidRPr="00EF47B7" w:rsidP="00EF47B7">
            <w:pPr>
              <w:pStyle w:val="ListBullet"/>
            </w:pPr>
            <w:r w:rsidRPr="00EF47B7">
              <w:t>supervisors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</w:tr>
      <w:tr w:rsidTr="00B95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rPr>
                <w:rStyle w:val="SpecialBold"/>
              </w:rPr>
              <w:t>Communication channels and tools include one or more of the following: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ListBullet"/>
            </w:pPr>
            <w:r w:rsidRPr="00EF47B7">
              <w:t>sketches, drawings, illustrations and photographs</w:t>
            </w:r>
          </w:p>
          <w:p w:rsidR="00000000" w:rsidRPr="00EF47B7" w:rsidP="00EF47B7">
            <w:pPr>
              <w:pStyle w:val="ListBullet"/>
            </w:pPr>
            <w:r w:rsidRPr="00EF47B7">
              <w:t>samples of fabrics and garments</w:t>
            </w:r>
          </w:p>
          <w:p w:rsidR="00000000" w:rsidRPr="00EF47B7" w:rsidP="00EF47B7">
            <w:pPr>
              <w:pStyle w:val="ListBullet"/>
            </w:pPr>
            <w:r w:rsidRPr="00EF47B7">
              <w:t>written descriptions and instructions</w:t>
            </w:r>
          </w:p>
          <w:p w:rsidR="00000000" w:rsidRPr="00EF47B7" w:rsidP="00EF47B7">
            <w:pPr>
              <w:pStyle w:val="ListBullet"/>
            </w:pPr>
            <w:r w:rsidRPr="00EF47B7">
              <w:t>specification sheets</w:t>
            </w:r>
          </w:p>
          <w:p w:rsidR="00000000" w:rsidRPr="00EF47B7" w:rsidP="00EF47B7">
            <w:pPr>
              <w:pStyle w:val="ListBullet"/>
            </w:pPr>
            <w:r w:rsidRPr="00EF47B7">
              <w:t>storyboards</w:t>
            </w:r>
          </w:p>
          <w:p w:rsidR="00000000" w:rsidRPr="00EF47B7" w:rsidP="00EF47B7">
            <w:pPr>
              <w:pStyle w:val="ListBullet"/>
            </w:pPr>
            <w:r w:rsidRPr="00EF47B7">
              <w:t>meetings</w:t>
            </w:r>
          </w:p>
          <w:p w:rsidR="00000000" w:rsidRPr="00EF47B7" w:rsidP="00EF47B7">
            <w:pPr>
              <w:pStyle w:val="ListBullet"/>
            </w:pPr>
            <w:r w:rsidRPr="00EF47B7">
              <w:t>computers, internet a</w:t>
            </w:r>
            <w:r w:rsidRPr="00EF47B7">
              <w:t>nd email</w:t>
            </w:r>
          </w:p>
          <w:p w:rsidR="00000000" w:rsidRPr="00EF47B7" w:rsidP="00EF47B7">
            <w:pPr>
              <w:pStyle w:val="ListBullet"/>
            </w:pPr>
            <w:r w:rsidRPr="00EF47B7">
              <w:t>databases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</w:tr>
      <w:tr w:rsidTr="00B95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rPr>
                <w:rStyle w:val="SpecialBold"/>
              </w:rPr>
              <w:t>Protocols include one or more of the following: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ListBullet"/>
            </w:pPr>
            <w:r w:rsidRPr="00EF47B7">
              <w:t>specific formats</w:t>
            </w:r>
          </w:p>
          <w:p w:rsidR="00000000" w:rsidRPr="00EF47B7" w:rsidP="00EF47B7">
            <w:pPr>
              <w:pStyle w:val="ListBullet"/>
            </w:pPr>
            <w:r w:rsidRPr="00EF47B7">
              <w:t xml:space="preserve">timing and content of communication required by others performing related garment production processes 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</w:tr>
      <w:tr w:rsidTr="00B95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rPr>
                <w:rStyle w:val="SpecialBold"/>
              </w:rPr>
              <w:t>Quality standards include one or more of the following: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ListBullet"/>
            </w:pPr>
            <w:r w:rsidRPr="00EF47B7">
              <w:t>accepted formats for presenting ideas and concepts</w:t>
            </w:r>
          </w:p>
          <w:p w:rsidR="00000000" w:rsidRPr="00EF47B7" w:rsidP="00EF47B7">
            <w:pPr>
              <w:pStyle w:val="ListBullet"/>
            </w:pPr>
            <w:r w:rsidRPr="00EF47B7">
              <w:t>standards of presentation for drafts and final versions</w:t>
            </w:r>
          </w:p>
          <w:p w:rsidR="00000000" w:rsidRPr="00EF47B7" w:rsidP="00EF47B7">
            <w:pPr>
              <w:pStyle w:val="ListBullet"/>
            </w:pPr>
            <w:r w:rsidRPr="00EF47B7">
              <w:t>layout and content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</w:tr>
      <w:tr w:rsidTr="00B95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rPr>
                <w:rStyle w:val="SpecialBold"/>
              </w:rPr>
              <w:t>Objectives of effective communication for production include one or more of the following: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ListBullet"/>
            </w:pPr>
            <w:r w:rsidRPr="00EF47B7">
              <w:t>clarify production processes</w:t>
            </w:r>
          </w:p>
          <w:p w:rsidR="00000000" w:rsidRPr="00EF47B7" w:rsidP="00EF47B7">
            <w:pPr>
              <w:pStyle w:val="ListBullet"/>
            </w:pPr>
            <w:r w:rsidRPr="00EF47B7">
              <w:t>suggest improvements to processes, patterns or designs</w:t>
            </w:r>
          </w:p>
          <w:p w:rsidR="00000000" w:rsidRPr="00EF47B7" w:rsidP="00EF47B7">
            <w:pPr>
              <w:pStyle w:val="ListBullet"/>
            </w:pPr>
            <w:r w:rsidRPr="00EF47B7">
              <w:t>convey information about production</w:t>
            </w:r>
          </w:p>
          <w:p w:rsidR="00000000" w:rsidRPr="00EF47B7" w:rsidP="00EF47B7">
            <w:pPr>
              <w:pStyle w:val="ListBullet"/>
            </w:pPr>
            <w:r w:rsidRPr="00EF47B7">
              <w:t>report difficulties or problems</w:t>
            </w:r>
          </w:p>
          <w:p w:rsidR="00000000" w:rsidRPr="00EF47B7" w:rsidP="00EF47B7">
            <w:pPr>
              <w:pStyle w:val="ListBullet"/>
            </w:pPr>
            <w:r w:rsidRPr="00EF47B7">
              <w:t>handover production to next process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</w:tr>
      <w:tr w:rsidTr="00B95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7B7">
            <w:pPr>
              <w:pStyle w:val="BodyText"/>
              <w:rPr>
                <w:lang w:val="en-NZ"/>
              </w:rPr>
            </w:pPr>
            <w:r w:rsidRPr="00EF47B7">
              <w:rPr>
                <w:rStyle w:val="SpecialBold"/>
              </w:rPr>
              <w:t>Interacting and communicating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ListBullet"/>
            </w:pPr>
            <w:r w:rsidRPr="00EF47B7">
              <w:t>face to face</w:t>
            </w:r>
          </w:p>
          <w:p w:rsidR="00000000" w:rsidRPr="00EF47B7" w:rsidP="00EF47B7">
            <w:pPr>
              <w:pStyle w:val="ListBullet"/>
            </w:pPr>
            <w:r w:rsidRPr="00EF47B7">
              <w:t>by telephone</w:t>
            </w:r>
          </w:p>
          <w:p w:rsidR="00000000" w:rsidRPr="00EF47B7" w:rsidP="00EF47B7">
            <w:pPr>
              <w:pStyle w:val="ListBullet"/>
            </w:pPr>
            <w:r w:rsidRPr="00EF47B7">
              <w:t>writing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</w:tr>
      <w:tr w:rsidTr="00B959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BodyText"/>
            </w:pPr>
            <w:r w:rsidRPr="00EF47B7">
              <w:rPr>
                <w:rStyle w:val="SpecialBold"/>
              </w:rPr>
              <w:t>Appropriate personnel includes one or more of the following:</w:t>
            </w:r>
          </w:p>
          <w:p w:rsidR="00000000" w:rsidP="00EF47B7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7B7" w:rsidP="00EF47B7">
            <w:pPr>
              <w:pStyle w:val="ListBullet"/>
            </w:pPr>
            <w:r w:rsidRPr="00EF47B7">
              <w:t>supervisor</w:t>
            </w:r>
          </w:p>
          <w:p w:rsidR="00000000" w:rsidRPr="00EF47B7" w:rsidP="00EF47B7">
            <w:pPr>
              <w:pStyle w:val="ListBullet"/>
            </w:pPr>
            <w:r w:rsidRPr="00EF47B7">
              <w:t>work colleagues</w:t>
            </w:r>
          </w:p>
          <w:p w:rsidR="00000000" w:rsidRPr="00EF47B7" w:rsidP="00EF47B7">
            <w:pPr>
              <w:pStyle w:val="ListBullet"/>
            </w:pPr>
            <w:r w:rsidRPr="00EF47B7">
              <w:t>colleagues with specific and relevant expertise</w:t>
            </w:r>
          </w:p>
        </w:tc>
      </w:tr>
    </w:tbl>
    <w:p w:rsidR="00000000" w:rsidRPr="00EF47B7" w:rsidP="00EF47B7">
      <w:pPr>
        <w:pStyle w:val="BodyText"/>
      </w:pPr>
    </w:p>
    <w:p w:rsidR="00000000" w:rsidRPr="00EF47B7" w:rsidP="00EF47B7">
      <w:pPr>
        <w:pStyle w:val="AllowPageBreak"/>
      </w:pPr>
    </w:p>
    <w:p w:rsidR="00000000" w:rsidRPr="00EF47B7" w:rsidP="00EF47B7">
      <w:pPr>
        <w:pStyle w:val="Heading1"/>
      </w:pPr>
      <w:bookmarkStart w:id="9" w:name="O_932656"/>
      <w:bookmarkEnd w:id="9"/>
      <w:r w:rsidRPr="00EF47B7">
        <w:t>Unit Mapping Information</w:t>
      </w:r>
    </w:p>
    <w:p w:rsidR="00000000" w:rsidRPr="00EF47B7" w:rsidP="00B959FF">
      <w:pPr>
        <w:pStyle w:val="BodyText"/>
      </w:pPr>
      <w:r w:rsidRPr="00EF47B7">
        <w:t>Supersedes and is equivalent to LMTCL3014B Interact and communicate with garment production personnel</w:t>
      </w:r>
    </w:p>
    <w:p w:rsidR="00000000" w:rsidRPr="00EF47B7" w:rsidP="00EF47B7">
      <w:pPr>
        <w:pStyle w:val="Heading1"/>
      </w:pPr>
      <w:bookmarkStart w:id="10" w:name="O_932649"/>
      <w:bookmarkEnd w:id="10"/>
      <w:r w:rsidRPr="00EF47B7">
        <w:t>Links</w:t>
      </w:r>
    </w:p>
    <w:p w:rsidR="00000000" w:rsidRPr="00EF47B7" w:rsidP="00B959FF">
      <w:pPr>
        <w:pStyle w:val="BodyText"/>
      </w:pPr>
      <w:r w:rsidRPr="00EF4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1268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F47B7" w:rsidP="00B959FF">
      <w:pPr>
        <w:pStyle w:val="BodyText"/>
        <w:sectPr w:rsidSect="00EF47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47B7" w:rsidP="00EF47B7">
      <w:pPr>
        <w:pStyle w:val="SuperHeading"/>
      </w:pPr>
      <w:r w:rsidRPr="00EF47B7">
        <w:t>Assessment Requirements for MSTCL3014 Interact and communicate with garment production personnel</w:t>
      </w:r>
    </w:p>
    <w:p w:rsidR="00000000" w:rsidRPr="00EF47B7" w:rsidP="00EF47B7">
      <w:pPr>
        <w:pStyle w:val="Heading1"/>
      </w:pPr>
      <w:bookmarkStart w:id="11" w:name="O_932651"/>
      <w:bookmarkEnd w:id="11"/>
      <w:r w:rsidRPr="00EF47B7">
        <w:t>Modification History</w:t>
      </w:r>
    </w:p>
    <w:p w:rsidR="00000000" w:rsidRPr="00EF47B7" w:rsidP="00B959FF">
      <w:pPr>
        <w:pStyle w:val="BodyText"/>
      </w:pPr>
      <w:r w:rsidRPr="00EF47B7">
        <w:t>Supersedes and is equivalent to LMTCL3014B Interact and communicate with garment production personnel</w:t>
      </w:r>
    </w:p>
    <w:p w:rsidR="00000000" w:rsidRPr="00EF47B7" w:rsidP="00EF47B7">
      <w:pPr>
        <w:pStyle w:val="Heading1"/>
      </w:pPr>
      <w:bookmarkStart w:id="12" w:name="O_932654"/>
      <w:bookmarkEnd w:id="12"/>
      <w:r w:rsidRPr="00EF47B7">
        <w:t>Performance Evidence</w:t>
      </w:r>
    </w:p>
    <w:p w:rsidR="00000000" w:rsidRPr="00EF47B7" w:rsidP="00B959FF">
      <w:pPr>
        <w:pStyle w:val="BodyText"/>
      </w:pPr>
      <w:r w:rsidRPr="00EF47B7">
        <w:t>Evidence required to demonstrate competence in this unit must be relevant to and satisfy the requirements of the ele</w:t>
      </w:r>
      <w:r w:rsidRPr="00EF47B7">
        <w:t>ments and performance criteria, and include:</w:t>
      </w:r>
    </w:p>
    <w:p w:rsidR="00000000" w:rsidRPr="00EF47B7" w:rsidP="00EF47B7">
      <w:pPr>
        <w:pStyle w:val="ListBullet"/>
      </w:pPr>
      <w:r w:rsidRPr="00EF47B7">
        <w:t xml:space="preserve">reading and following work instructions, standard operating procedures (SOPs), safe work practices </w:t>
      </w:r>
    </w:p>
    <w:p w:rsidR="00000000" w:rsidRPr="00EF47B7" w:rsidP="00EF47B7">
      <w:pPr>
        <w:pStyle w:val="ListBullet"/>
      </w:pPr>
      <w:r w:rsidRPr="00EF47B7">
        <w:t>applying relevant standards</w:t>
      </w:r>
    </w:p>
    <w:p w:rsidR="00000000" w:rsidRPr="00EF47B7" w:rsidP="00EF47B7">
      <w:pPr>
        <w:pStyle w:val="ListBullet"/>
      </w:pPr>
      <w:r w:rsidRPr="00EF47B7">
        <w:t>using appropriate industry terminology and language</w:t>
      </w:r>
    </w:p>
    <w:p w:rsidR="00000000" w:rsidRPr="00EF47B7" w:rsidP="00EF47B7">
      <w:pPr>
        <w:pStyle w:val="ListBullet"/>
      </w:pPr>
      <w:r w:rsidRPr="00EF47B7">
        <w:t>interacting with production pe</w:t>
      </w:r>
      <w:r w:rsidRPr="00EF47B7">
        <w:t>rsonnel to achieve agreed outcomes</w:t>
      </w:r>
    </w:p>
    <w:p w:rsidR="00000000" w:rsidRPr="00EF47B7" w:rsidP="00EF47B7">
      <w:pPr>
        <w:pStyle w:val="ListBullet"/>
      </w:pPr>
      <w:r w:rsidRPr="00EF47B7">
        <w:t>applying an understanding of the objectives of effective communication on production, and roles and information needs of different production personnel on at least two (2) occasions</w:t>
      </w:r>
    </w:p>
    <w:p w:rsidR="00000000" w:rsidRPr="00EF47B7" w:rsidP="00EF47B7">
      <w:pPr>
        <w:pStyle w:val="ListBullet"/>
      </w:pPr>
      <w:r w:rsidRPr="00EF47B7">
        <w:t>using different communication tools and</w:t>
      </w:r>
      <w:r w:rsidRPr="00EF47B7">
        <w:t xml:space="preserve"> channels as appropriate</w:t>
      </w:r>
    </w:p>
    <w:p w:rsidR="00000000" w:rsidRPr="00EF47B7" w:rsidP="00EF47B7">
      <w:pPr>
        <w:pStyle w:val="ListBullet"/>
      </w:pPr>
      <w:r w:rsidRPr="00EF47B7">
        <w:t>seeking and responding to appropriate feedback to ensure communication in relaying production concepts and requirements is effective</w:t>
      </w:r>
    </w:p>
    <w:p w:rsidR="00000000" w:rsidRPr="00EF47B7" w:rsidP="00EF47B7">
      <w:pPr>
        <w:pStyle w:val="ListBullet"/>
      </w:pPr>
      <w:r w:rsidRPr="00EF47B7">
        <w:t>seeking assistance from appropriate personnel to resolve any difficulties that arise in communicat</w:t>
      </w:r>
      <w:r w:rsidRPr="00EF47B7">
        <w:t>ion</w:t>
      </w:r>
    </w:p>
    <w:p w:rsidR="00000000" w:rsidRPr="00EF47B7" w:rsidP="00EF47B7">
      <w:pPr>
        <w:pStyle w:val="ListBullet"/>
      </w:pPr>
      <w:r w:rsidRPr="00EF47B7">
        <w:t>documenting outcomes of communication and information received according to workplace procedures, and maintaining records.</w:t>
      </w:r>
    </w:p>
    <w:p w:rsidR="00000000" w:rsidRPr="00EF47B7" w:rsidP="00EF47B7">
      <w:pPr>
        <w:pStyle w:val="AllowPageBreak"/>
      </w:pPr>
    </w:p>
    <w:p w:rsidR="00000000" w:rsidRPr="00EF47B7" w:rsidP="00EF47B7">
      <w:pPr>
        <w:pStyle w:val="Heading1"/>
      </w:pPr>
      <w:bookmarkStart w:id="13" w:name="O_932653"/>
      <w:bookmarkEnd w:id="13"/>
      <w:r w:rsidRPr="00EF47B7">
        <w:t>Knowledge Evidence</w:t>
      </w:r>
    </w:p>
    <w:p w:rsidR="00000000" w:rsidRPr="00EF47B7" w:rsidP="00B959FF">
      <w:pPr>
        <w:pStyle w:val="BodyText"/>
      </w:pPr>
      <w:r w:rsidRPr="00EF47B7">
        <w:t>Evidence must be provided that demonstrates knowledge of:</w:t>
      </w:r>
    </w:p>
    <w:p w:rsidR="00000000" w:rsidRPr="00EF47B7" w:rsidP="00EF47B7">
      <w:pPr>
        <w:pStyle w:val="ListBullet"/>
      </w:pPr>
      <w:r w:rsidRPr="00EF47B7">
        <w:t>safe work practices and procedures and use of personal protective equipment (PPE)</w:t>
      </w:r>
    </w:p>
    <w:p w:rsidR="00000000" w:rsidRPr="00EF47B7" w:rsidP="00EF47B7">
      <w:pPr>
        <w:pStyle w:val="ListBullet"/>
      </w:pPr>
      <w:r w:rsidRPr="00EF47B7">
        <w:t>relevant Australian Standards</w:t>
      </w:r>
    </w:p>
    <w:p w:rsidR="00000000" w:rsidRPr="00EF47B7" w:rsidP="00EF47B7">
      <w:pPr>
        <w:pStyle w:val="ListBullet"/>
      </w:pPr>
      <w:r w:rsidRPr="00EF47B7">
        <w:t>workplace communication practices and quality standards</w:t>
      </w:r>
    </w:p>
    <w:p w:rsidR="00000000" w:rsidRPr="00EF47B7" w:rsidP="00EF47B7">
      <w:pPr>
        <w:pStyle w:val="ListBullet"/>
      </w:pPr>
      <w:r w:rsidRPr="00EF47B7">
        <w:t>benefits of effective communication</w:t>
      </w:r>
    </w:p>
    <w:p w:rsidR="00000000" w:rsidRPr="00EF47B7" w:rsidP="00EF47B7">
      <w:pPr>
        <w:pStyle w:val="ListBullet"/>
      </w:pPr>
      <w:r w:rsidRPr="00EF47B7">
        <w:t>accepted ways of communicating information in the wo</w:t>
      </w:r>
      <w:r w:rsidRPr="00EF47B7">
        <w:t>rkplace</w:t>
      </w:r>
    </w:p>
    <w:p w:rsidR="00000000" w:rsidRPr="00EF47B7" w:rsidP="00EF47B7">
      <w:pPr>
        <w:pStyle w:val="ListBullet"/>
      </w:pPr>
      <w:r w:rsidRPr="00EF47B7">
        <w:t>roles of different production personnel</w:t>
      </w:r>
    </w:p>
    <w:p w:rsidR="00000000" w:rsidRPr="00EF47B7" w:rsidP="00EF47B7">
      <w:pPr>
        <w:pStyle w:val="ListBullet"/>
      </w:pPr>
      <w:r w:rsidRPr="00EF47B7">
        <w:t>ways to effectively manage information</w:t>
      </w:r>
    </w:p>
    <w:p w:rsidR="00000000" w:rsidRPr="00EF47B7" w:rsidP="00EF47B7">
      <w:pPr>
        <w:pStyle w:val="ListBullet"/>
      </w:pPr>
      <w:r w:rsidRPr="00EF47B7">
        <w:t>uses of a variety of communication tools</w:t>
      </w:r>
    </w:p>
    <w:p w:rsidR="00000000" w:rsidRPr="00EF47B7" w:rsidP="00EF47B7">
      <w:pPr>
        <w:pStyle w:val="ListBullet"/>
      </w:pPr>
      <w:r w:rsidRPr="00EF47B7">
        <w:t>quality standards and practices</w:t>
      </w:r>
    </w:p>
    <w:p w:rsidR="00000000" w:rsidRPr="00EF47B7" w:rsidP="00EF47B7">
      <w:pPr>
        <w:pStyle w:val="ListBullet"/>
      </w:pPr>
      <w:r w:rsidRPr="00EF47B7">
        <w:t>workplace procedures</w:t>
      </w:r>
    </w:p>
    <w:p w:rsidR="00000000" w:rsidRPr="00EF47B7" w:rsidP="00EF47B7">
      <w:pPr>
        <w:pStyle w:val="ListBullet"/>
      </w:pPr>
      <w:r w:rsidRPr="00EF47B7">
        <w:t>recording and reporting practices.</w:t>
      </w:r>
    </w:p>
    <w:p w:rsidR="00000000" w:rsidRPr="00EF47B7" w:rsidP="00EF47B7">
      <w:pPr>
        <w:pStyle w:val="AllowPageBreak"/>
      </w:pPr>
    </w:p>
    <w:p w:rsidR="00000000" w:rsidRPr="00EF47B7" w:rsidP="00EF47B7">
      <w:pPr>
        <w:pStyle w:val="Heading1"/>
      </w:pPr>
      <w:bookmarkStart w:id="14" w:name="O_932652"/>
      <w:bookmarkEnd w:id="14"/>
      <w:r w:rsidRPr="00EF47B7">
        <w:t>Assessment Conditions</w:t>
      </w:r>
    </w:p>
    <w:p w:rsidR="00000000" w:rsidRPr="00EF47B7" w:rsidP="00EF47B7">
      <w:pPr>
        <w:pStyle w:val="ListBullet"/>
      </w:pPr>
      <w:r w:rsidRPr="00EF47B7">
        <w:t>Assessors must:</w:t>
      </w:r>
    </w:p>
    <w:p w:rsidR="00000000" w:rsidRPr="00EF47B7" w:rsidP="00EF47B7">
      <w:pPr>
        <w:pStyle w:val="ListBullet2"/>
      </w:pPr>
      <w:r w:rsidRPr="00EF47B7">
        <w:t>satisfy the assessor competency requirements that are in place at the time of the assessment, as set by the VET regulator</w:t>
      </w:r>
    </w:p>
    <w:p w:rsidR="00000000" w:rsidRPr="00EF47B7" w:rsidP="00EF47B7">
      <w:pPr>
        <w:pStyle w:val="ListBullet2"/>
      </w:pPr>
      <w:r w:rsidRPr="00EF47B7">
        <w:t xml:space="preserve">have vocational competency in interacting and communicating with garment production personnel, </w:t>
      </w:r>
      <w:r w:rsidRPr="00EF47B7">
        <w:t>at least to the level being assessed, with relevant industry knowledge and experience.</w:t>
      </w:r>
    </w:p>
    <w:p w:rsidR="00000000" w:rsidRPr="00EF47B7" w:rsidP="00EF47B7">
      <w:pPr>
        <w:pStyle w:val="ListBullet"/>
      </w:pPr>
      <w:r w:rsidRPr="00EF47B7">
        <w:t>Assessment should occur in operational workplace situations. Where this i</w:t>
      </w:r>
      <w:r w:rsidRPr="00EF47B7">
        <w:t>s not possible, or where personal safety or environmental damage are limiting factors, assessment must occur in a sufficiently rigorous simulated environment reflecting realistic operational workplace conditions. This must cover all aspects of workplace pe</w:t>
      </w:r>
      <w:r w:rsidRPr="00EF47B7">
        <w:t xml:space="preserve">rformance, including environment, task skills, task management skills, contingency management skills and job role environment skills. </w:t>
      </w:r>
    </w:p>
    <w:p w:rsidR="00000000" w:rsidRPr="00EF47B7" w:rsidP="00EF47B7">
      <w:pPr>
        <w:pStyle w:val="ListBullet"/>
      </w:pPr>
      <w:r w:rsidRPr="00EF47B7">
        <w:t>Assessment processes and techniques must be appropriate to the language, literacy and numeracy requirements of the work b</w:t>
      </w:r>
      <w:r w:rsidRPr="00EF47B7">
        <w:t>eing performed and the needs of the candidate.</w:t>
      </w:r>
    </w:p>
    <w:p w:rsidR="00000000" w:rsidRPr="00EF47B7" w:rsidP="00EF47B7">
      <w:pPr>
        <w:pStyle w:val="ListBullet"/>
      </w:pPr>
      <w:r w:rsidRPr="00EF47B7">
        <w:t>Conditions for assessment must include access to all tools, equipment, materials and documentation required, including relevant workplace procedures, product and manufacturing specifications associated with th</w:t>
      </w:r>
      <w:r w:rsidRPr="00EF47B7">
        <w:t>is unit.</w:t>
      </w:r>
    </w:p>
    <w:p w:rsidR="00000000" w:rsidRPr="00EF47B7" w:rsidP="00EF47B7">
      <w:pPr>
        <w:pStyle w:val="AllowPageBreak"/>
      </w:pPr>
    </w:p>
    <w:p w:rsidR="00000000" w:rsidRPr="00EF47B7" w:rsidP="00EF47B7">
      <w:pPr>
        <w:pStyle w:val="Heading1"/>
      </w:pPr>
      <w:bookmarkStart w:id="15" w:name="O_932650"/>
      <w:bookmarkEnd w:id="15"/>
      <w:r w:rsidRPr="00EF47B7">
        <w:t>Links</w:t>
      </w:r>
    </w:p>
    <w:p w:rsidR="00000000" w:rsidRPr="00EF47B7" w:rsidP="00B959FF">
      <w:pPr>
        <w:pStyle w:val="BodyText"/>
      </w:pPr>
      <w:r w:rsidRPr="00EF4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1268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F47B7" w:rsidP="00EF47B7"/>
    <w:sectPr w:rsidSect="00EF47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B7" w:rsidRPr="00B959FF" w:rsidP="00B95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9FF" w:rsidP="00EF4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959FF" w:rsidP="00EF4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59FF" w:rsidP="00EF47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B7" w:rsidP="00EF4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59FF">
      <w:t>Approved</w:t>
    </w:r>
    <w:r w:rsidR="00B959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59F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59FF">
      <w:rPr>
        <w:noProof/>
      </w:rPr>
      <w:t>5</w:t>
    </w:r>
    <w:r>
      <w:rPr>
        <w:noProof/>
      </w:rPr>
      <w:fldChar w:fldCharType="end"/>
    </w:r>
  </w:p>
  <w:p w:rsidR="00EF47B7" w:rsidP="00EF4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59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59FF">
      <w:t>Skills Insight</w:t>
    </w:r>
    <w:r w:rsidR="00B959FF">
      <w:fldChar w:fldCharType="end"/>
    </w:r>
  </w:p>
  <w:p w:rsidR="00EF47B7" w:rsidP="00EF4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7B7" w:rsidRPr="00B959FF" w:rsidP="00B95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9FF" w:rsidRPr="002D2AF8" w:rsidP="00EF4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MSTCL3014 Interact and communicate with garment production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59FF" w:rsidP="00EF47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7B7" w:rsidRPr="002D2AF8" w:rsidP="00EF4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59FF">
      <w:t>MSTCL3014 Interact and communicate with garment production personnel</w:t>
    </w:r>
    <w:r w:rsidR="00B959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59FF">
      <w:rPr>
        <w:noProof/>
      </w:rPr>
      <w:t>2 March 2025</w:t>
    </w:r>
    <w:r>
      <w:fldChar w:fldCharType="end"/>
    </w:r>
  </w:p>
  <w:p w:rsidR="00EF47B7" w:rsidP="00EF4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4A6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4EA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76B0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7B7"/>
  </w:style>
  <w:style w:type="character" w:customStyle="1" w:styleId="Heading1Char">
    <w:name w:val="Heading 1 Char"/>
    <w:basedOn w:val="DefaultParagraphFont"/>
    <w:link w:val="Heading1"/>
    <w:rsid w:val="00EF4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7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47B7"/>
    <w:rPr>
      <w:b/>
      <w:spacing w:val="0"/>
    </w:rPr>
  </w:style>
  <w:style w:type="paragraph" w:styleId="ListBullet2">
    <w:name w:val="List Bullet 2"/>
    <w:basedOn w:val="List2"/>
    <w:rsid w:val="00EF47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4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7B7"/>
    <w:rPr>
      <w:i/>
    </w:rPr>
  </w:style>
  <w:style w:type="paragraph" w:styleId="Caption">
    <w:name w:val="caption"/>
    <w:basedOn w:val="BodyText"/>
    <w:next w:val="Normal"/>
    <w:qFormat/>
    <w:rsid w:val="00EF4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7B7"/>
  </w:style>
  <w:style w:type="paragraph" w:styleId="TableofFigures">
    <w:name w:val="table of figures"/>
    <w:basedOn w:val="Normal"/>
    <w:next w:val="Normal"/>
    <w:semiHidden/>
    <w:rsid w:val="00EF4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7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7B7"/>
    <w:rPr>
      <w:rFonts w:ascii="Wingdings" w:hAnsi="Wingdings"/>
    </w:rPr>
  </w:style>
  <w:style w:type="paragraph" w:customStyle="1" w:styleId="TableHeading">
    <w:name w:val="Table Heading"/>
    <w:basedOn w:val="HeadingBase"/>
    <w:rsid w:val="00EF4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7B7"/>
    <w:rPr>
      <w:color w:val="0033CC"/>
      <w:u w:val="none"/>
    </w:rPr>
  </w:style>
  <w:style w:type="paragraph" w:customStyle="1" w:styleId="BodyTextRight">
    <w:name w:val="Body Text Right"/>
    <w:basedOn w:val="BodyText"/>
    <w:rsid w:val="00EF4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7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7B7"/>
    <w:rPr>
      <w:sz w:val="32"/>
    </w:rPr>
  </w:style>
  <w:style w:type="paragraph" w:customStyle="1" w:styleId="HeadingProcedure">
    <w:name w:val="Heading Procedure"/>
    <w:basedOn w:val="HeadingBase"/>
    <w:next w:val="Normal"/>
    <w:rsid w:val="00EF4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7B7"/>
    <w:pPr>
      <w:spacing w:before="60" w:after="60"/>
    </w:pPr>
  </w:style>
  <w:style w:type="paragraph" w:styleId="ListContinue">
    <w:name w:val="List Continue"/>
    <w:basedOn w:val="List"/>
    <w:rsid w:val="00EF47B7"/>
    <w:pPr>
      <w:ind w:firstLine="0"/>
    </w:pPr>
  </w:style>
  <w:style w:type="paragraph" w:customStyle="1" w:styleId="ListNote">
    <w:name w:val="List Note"/>
    <w:basedOn w:val="List"/>
    <w:rsid w:val="00EF4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7B7"/>
    <w:rPr>
      <w:rFonts w:ascii="Courier New" w:hAnsi="Courier New"/>
    </w:rPr>
  </w:style>
  <w:style w:type="paragraph" w:customStyle="1" w:styleId="NoteBullet">
    <w:name w:val="Note Bullet"/>
    <w:basedOn w:val="Note"/>
    <w:rsid w:val="00EF4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7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7B7"/>
    <w:rPr>
      <w:b/>
      <w:smallCaps/>
    </w:rPr>
  </w:style>
  <w:style w:type="paragraph" w:customStyle="1" w:styleId="TableListNumber">
    <w:name w:val="Table List Number"/>
    <w:basedOn w:val="ListNumber"/>
    <w:rsid w:val="00EF4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7B7"/>
    <w:pPr>
      <w:numPr>
        <w:numId w:val="9"/>
      </w:numPr>
    </w:pPr>
  </w:style>
  <w:style w:type="paragraph" w:customStyle="1" w:styleId="ListAlpha2">
    <w:name w:val="List Alpha 2"/>
    <w:basedOn w:val="List2"/>
    <w:rsid w:val="00EF47B7"/>
    <w:pPr>
      <w:numPr>
        <w:numId w:val="8"/>
      </w:numPr>
    </w:pPr>
  </w:style>
  <w:style w:type="paragraph" w:styleId="List2">
    <w:name w:val="List 2"/>
    <w:basedOn w:val="BodyText"/>
    <w:rsid w:val="00EF4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7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7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7B7"/>
    <w:pPr>
      <w:numPr>
        <w:numId w:val="4"/>
      </w:numPr>
    </w:pPr>
  </w:style>
  <w:style w:type="paragraph" w:styleId="ListContinue2">
    <w:name w:val="List Continue 2"/>
    <w:basedOn w:val="List2"/>
    <w:rsid w:val="00EF47B7"/>
    <w:pPr>
      <w:ind w:firstLine="0"/>
    </w:pPr>
  </w:style>
  <w:style w:type="paragraph" w:styleId="ListContinue3">
    <w:name w:val="List Continue 3"/>
    <w:basedOn w:val="List3"/>
    <w:rsid w:val="00EF47B7"/>
    <w:pPr>
      <w:ind w:left="1021" w:firstLine="0"/>
    </w:pPr>
  </w:style>
  <w:style w:type="paragraph" w:styleId="ListContinue4">
    <w:name w:val="List Continue 4"/>
    <w:basedOn w:val="List4"/>
    <w:rsid w:val="00EF47B7"/>
    <w:pPr>
      <w:ind w:firstLine="0"/>
    </w:pPr>
  </w:style>
  <w:style w:type="paragraph" w:styleId="ListContinue5">
    <w:name w:val="List Continue 5"/>
    <w:basedOn w:val="List5"/>
    <w:rsid w:val="00EF47B7"/>
    <w:pPr>
      <w:ind w:firstLine="0"/>
    </w:pPr>
  </w:style>
  <w:style w:type="paragraph" w:styleId="ListNumber3">
    <w:name w:val="List Number 3"/>
    <w:basedOn w:val="List3"/>
    <w:rsid w:val="00EF47B7"/>
    <w:pPr>
      <w:numPr>
        <w:numId w:val="5"/>
      </w:numPr>
    </w:pPr>
  </w:style>
  <w:style w:type="paragraph" w:styleId="ListNumber4">
    <w:name w:val="List Number 4"/>
    <w:basedOn w:val="List4"/>
    <w:rsid w:val="00EF47B7"/>
    <w:pPr>
      <w:numPr>
        <w:numId w:val="6"/>
      </w:numPr>
    </w:pPr>
  </w:style>
  <w:style w:type="paragraph" w:styleId="ListNumber5">
    <w:name w:val="List Number 5"/>
    <w:basedOn w:val="List5"/>
    <w:rsid w:val="00EF47B7"/>
    <w:pPr>
      <w:numPr>
        <w:numId w:val="7"/>
      </w:numPr>
    </w:pPr>
  </w:style>
  <w:style w:type="paragraph" w:styleId="BlockText">
    <w:name w:val="Block Text"/>
    <w:basedOn w:val="Normal"/>
    <w:rsid w:val="00EF4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7B7"/>
    <w:rPr>
      <w:sz w:val="16"/>
      <w:vertAlign w:val="superscript"/>
    </w:rPr>
  </w:style>
  <w:style w:type="character" w:customStyle="1" w:styleId="Symbols">
    <w:name w:val="Symbols"/>
    <w:basedOn w:val="DefaultParagraphFont"/>
    <w:rsid w:val="00EF47B7"/>
    <w:rPr>
      <w:rFonts w:ascii="Symbol" w:hAnsi="Symbol"/>
    </w:rPr>
  </w:style>
  <w:style w:type="character" w:customStyle="1" w:styleId="MenuOptions">
    <w:name w:val="Menu Options"/>
    <w:basedOn w:val="DefaultParagraphFont"/>
    <w:rsid w:val="00EF4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7B7"/>
    <w:rPr>
      <w:b/>
    </w:rPr>
  </w:style>
  <w:style w:type="character" w:customStyle="1" w:styleId="Underlined">
    <w:name w:val="Underlined"/>
    <w:basedOn w:val="DefaultParagraphFont"/>
    <w:rsid w:val="00EF47B7"/>
    <w:rPr>
      <w:u w:val="single"/>
    </w:rPr>
  </w:style>
  <w:style w:type="paragraph" w:customStyle="1" w:styleId="TableBodyTextRight">
    <w:name w:val="Table Body Text Right"/>
    <w:basedOn w:val="TableBodyText"/>
    <w:rsid w:val="00EF4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7B7"/>
    <w:rPr>
      <w:sz w:val="18"/>
    </w:rPr>
  </w:style>
  <w:style w:type="paragraph" w:customStyle="1" w:styleId="BodySmallRight">
    <w:name w:val="Body Small Right"/>
    <w:basedOn w:val="BodyTextRight"/>
    <w:rsid w:val="00EF47B7"/>
    <w:rPr>
      <w:sz w:val="18"/>
      <w:szCs w:val="18"/>
    </w:rPr>
  </w:style>
  <w:style w:type="paragraph" w:customStyle="1" w:styleId="MarginEdition">
    <w:name w:val="Margin Edition"/>
    <w:basedOn w:val="MarginNote"/>
    <w:rsid w:val="00EF4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7B7"/>
    <w:rPr>
      <w:sz w:val="2"/>
      <w:szCs w:val="2"/>
    </w:rPr>
  </w:style>
  <w:style w:type="character" w:customStyle="1" w:styleId="Small">
    <w:name w:val="Small"/>
    <w:basedOn w:val="DefaultParagraphFont"/>
    <w:rsid w:val="00EF47B7"/>
    <w:rPr>
      <w:sz w:val="16"/>
    </w:rPr>
  </w:style>
  <w:style w:type="paragraph" w:customStyle="1" w:styleId="WideTable">
    <w:name w:val="Wide Table"/>
    <w:basedOn w:val="Normal"/>
    <w:rsid w:val="00EF4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7B7"/>
  </w:style>
  <w:style w:type="paragraph" w:styleId="Quote">
    <w:name w:val="Quote"/>
    <w:basedOn w:val="Heading1"/>
    <w:link w:val="QuoteChar"/>
    <w:qFormat/>
    <w:rsid w:val="00EF4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7B7"/>
    <w:pPr>
      <w:pageBreakBefore/>
    </w:pPr>
  </w:style>
  <w:style w:type="paragraph" w:customStyle="1" w:styleId="Border">
    <w:name w:val="Border"/>
    <w:basedOn w:val="Normal"/>
    <w:qFormat/>
    <w:rsid w:val="00EF4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7B7"/>
    <w:rPr>
      <w:u w:val="single"/>
    </w:rPr>
  </w:style>
  <w:style w:type="character" w:customStyle="1" w:styleId="BoldandItalics">
    <w:name w:val="Bold and Italics"/>
    <w:qFormat/>
    <w:rsid w:val="00EF47B7"/>
    <w:rPr>
      <w:b/>
      <w:i/>
      <w:u w:val="none"/>
    </w:rPr>
  </w:style>
  <w:style w:type="paragraph" w:styleId="BalloonText">
    <w:name w:val="Balloon Text"/>
    <w:basedOn w:val="Normal"/>
    <w:link w:val="BalloonTextChar"/>
    <w:rsid w:val="00EF4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7B7"/>
    <w:pPr>
      <w:spacing w:before="0" w:after="0"/>
    </w:pPr>
  </w:style>
  <w:style w:type="paragraph" w:customStyle="1" w:styleId="BodyTextBold">
    <w:name w:val="Body Text Bold"/>
    <w:basedOn w:val="BodyText"/>
    <w:qFormat/>
    <w:rsid w:val="00EF47B7"/>
    <w:rPr>
      <w:b/>
    </w:rPr>
  </w:style>
  <w:style w:type="character" w:styleId="Hyperlink">
    <w:name w:val="Hyperlink"/>
    <w:basedOn w:val="DefaultParagraphFont"/>
    <w:uiPriority w:val="99"/>
    <w:unhideWhenUsed/>
    <w:rsid w:val="00B95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1121</Words>
  <Characters>7607</Characters>
  <Application>Microsoft Office Word</Application>
  <DocSecurity>0</DocSecurity>
  <Lines>316</Lines>
  <Paragraphs>174</Paragraphs>
  <ScaleCrop>false</ScaleCrop>
  <Company>Author-it Software Corporation Ltd.</Company>
  <LinksUpToDate>false</LinksUpToDate>
  <CharactersWithSpaces>8554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MSTCL3014 Interact and communicate with garment production personnel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2025-03-01T13:34:00Z</dcterms:created>
  <dcterms:modified xsi:type="dcterms:W3CDTF">2025-03-01T13:34:00Z</dcterms:modified>
</cp:coreProperties>
</file>