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D86" w:rsidP="00220D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MSTCL3011 Contribute to garment production process improvements</w:t>
      </w:r>
      <w:r>
        <w:fldChar w:fldCharType="end"/>
      </w:r>
    </w:p>
    <w:p w:rsidR="00220D86" w:rsidP="00220D86">
      <w:pPr>
        <w:pStyle w:val="Version"/>
        <w:sectPr w:rsidSect="00565E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EAF" w:rsidP="00565EAF">
      <w:pPr>
        <w:pStyle w:val="SuperHeading"/>
      </w:pPr>
      <w:r w:rsidRPr="00565EAF">
        <w:t>Assessment Requirements for MSTCL3011 Contribute to garment production process improvements</w:t>
      </w:r>
    </w:p>
    <w:p w:rsidR="00000000" w:rsidRPr="00565EAF" w:rsidP="00565EAF">
      <w:pPr>
        <w:pStyle w:val="Heading1"/>
      </w:pPr>
      <w:bookmarkStart w:id="1" w:name="O_932594"/>
      <w:bookmarkEnd w:id="1"/>
      <w:r w:rsidRPr="00565EAF">
        <w:t>Modification History</w:t>
      </w:r>
    </w:p>
    <w:p w:rsidR="00000000" w:rsidRPr="00565EAF" w:rsidP="00220D86">
      <w:pPr>
        <w:pStyle w:val="BodyText"/>
      </w:pPr>
      <w:r w:rsidRPr="00565EAF">
        <w:t>Release 1. Supersedes and is equivalent to LMTCL3011B Contribute to garment production process improvements</w:t>
      </w:r>
    </w:p>
    <w:p w:rsidR="00000000" w:rsidRPr="00565EAF" w:rsidP="00565EAF">
      <w:pPr>
        <w:pStyle w:val="Heading1"/>
      </w:pPr>
      <w:bookmarkStart w:id="2" w:name="O_932597"/>
      <w:bookmarkEnd w:id="2"/>
      <w:r w:rsidRPr="00565EAF">
        <w:t>Performance Evidence</w:t>
      </w:r>
    </w:p>
    <w:p w:rsidR="00000000" w:rsidRPr="00565EAF" w:rsidP="00220D86">
      <w:pPr>
        <w:pStyle w:val="BodyText"/>
      </w:pPr>
      <w:r w:rsidRPr="00565EAF">
        <w:t>Evidence required to demonstrate competence in this unit must be relevant to and satisfy the requirements of the elements and performance criteria, and include:</w:t>
      </w:r>
    </w:p>
    <w:p w:rsidR="00000000" w:rsidRPr="00565EAF" w:rsidP="00565EAF">
      <w:pPr>
        <w:pStyle w:val="ListBullet"/>
      </w:pPr>
      <w:r w:rsidRPr="00565EAF">
        <w:t>reading and following work instructions, standard operating procedures (S</w:t>
      </w:r>
      <w:r w:rsidRPr="00565EAF">
        <w:t xml:space="preserve">OPs), safe work practices </w:t>
      </w:r>
    </w:p>
    <w:p w:rsidR="00000000" w:rsidRPr="00565EAF" w:rsidP="00565EAF">
      <w:pPr>
        <w:pStyle w:val="ListBullet"/>
      </w:pPr>
      <w:r w:rsidRPr="00565EAF">
        <w:t>applying relevant standards</w:t>
      </w:r>
    </w:p>
    <w:p w:rsidR="00000000" w:rsidRPr="00565EAF" w:rsidP="00565EAF">
      <w:pPr>
        <w:pStyle w:val="ListBullet"/>
      </w:pPr>
      <w:r w:rsidRPr="00565EAF">
        <w:t>reviewing production processes for garments</w:t>
      </w:r>
    </w:p>
    <w:p w:rsidR="00000000" w:rsidRPr="00565EAF" w:rsidP="00565EAF">
      <w:pPr>
        <w:pStyle w:val="ListBullet"/>
      </w:pPr>
      <w:r w:rsidRPr="00565EAF">
        <w:t>identifying methods of monitoring production outcomes</w:t>
      </w:r>
    </w:p>
    <w:p w:rsidR="00000000" w:rsidRPr="00565EAF" w:rsidP="00565EAF">
      <w:pPr>
        <w:pStyle w:val="ListBullet"/>
      </w:pPr>
      <w:r w:rsidRPr="00565EAF">
        <w:t>assessing garment production outcomes against production goals</w:t>
      </w:r>
    </w:p>
    <w:p w:rsidR="00000000" w:rsidRPr="00565EAF" w:rsidP="00565EAF">
      <w:pPr>
        <w:pStyle w:val="ListBullet"/>
      </w:pPr>
      <w:r w:rsidRPr="00565EAF">
        <w:t>identifying and assessing improvement op</w:t>
      </w:r>
      <w:r w:rsidRPr="00565EAF">
        <w:t>portunities for at least two (2) elements of the production process</w:t>
      </w:r>
    </w:p>
    <w:p w:rsidR="00000000" w:rsidRPr="00565EAF" w:rsidP="00565EAF">
      <w:pPr>
        <w:pStyle w:val="ListBullet"/>
      </w:pPr>
      <w:r w:rsidRPr="00565EAF">
        <w:t>testing improvements with appropriate personnel and identifying implications of improving aspects of production process</w:t>
      </w:r>
    </w:p>
    <w:p w:rsidR="00000000" w:rsidRPr="00565EAF" w:rsidP="00565EAF">
      <w:pPr>
        <w:pStyle w:val="ListBullet"/>
      </w:pPr>
      <w:r w:rsidRPr="00565EAF">
        <w:t>providing reports, records and recommendations for improvement</w:t>
      </w:r>
    </w:p>
    <w:p w:rsidR="00000000" w:rsidRPr="00565EAF" w:rsidP="00565EAF">
      <w:pPr>
        <w:pStyle w:val="ListBullet"/>
      </w:pPr>
      <w:r w:rsidRPr="00565EAF">
        <w:t>evalu</w:t>
      </w:r>
      <w:r w:rsidRPr="00565EAF">
        <w:t>ating implications of improvement</w:t>
      </w:r>
    </w:p>
    <w:p w:rsidR="00000000" w:rsidRPr="00565EAF" w:rsidP="00565EAF">
      <w:pPr>
        <w:pStyle w:val="ListBullet"/>
      </w:pPr>
      <w:r w:rsidRPr="00565EAF">
        <w:t>communicating process improvement options</w:t>
      </w:r>
    </w:p>
    <w:p w:rsidR="00000000" w:rsidRPr="00565EAF" w:rsidP="00565EAF">
      <w:pPr>
        <w:pStyle w:val="ListBullet"/>
      </w:pPr>
      <w:r w:rsidRPr="00565EAF">
        <w:t>implementing improvement and monitoring outcome to review if it is effective in achieving desired result</w:t>
      </w:r>
    </w:p>
    <w:p w:rsidR="00000000" w:rsidRPr="00565EAF" w:rsidP="00565EAF">
      <w:pPr>
        <w:pStyle w:val="ListBullet"/>
      </w:pPr>
      <w:r w:rsidRPr="00565EAF">
        <w:t>making adjustments to improvements as required.</w:t>
      </w:r>
    </w:p>
    <w:p w:rsidR="00000000" w:rsidRPr="00565EAF" w:rsidP="00565EAF">
      <w:pPr>
        <w:pStyle w:val="AllowPageBreak"/>
      </w:pPr>
    </w:p>
    <w:p w:rsidR="00000000" w:rsidRPr="00565EAF" w:rsidP="00565EAF">
      <w:pPr>
        <w:pStyle w:val="Heading1"/>
      </w:pPr>
      <w:bookmarkStart w:id="3" w:name="O_932596"/>
      <w:bookmarkEnd w:id="3"/>
      <w:r w:rsidRPr="00565EAF">
        <w:t xml:space="preserve">Knowledge </w:t>
      </w:r>
      <w:r w:rsidRPr="00565EAF">
        <w:t>Evidence</w:t>
      </w:r>
    </w:p>
    <w:p w:rsidR="00000000" w:rsidRPr="00565EAF" w:rsidP="00220D86">
      <w:pPr>
        <w:pStyle w:val="BodyText"/>
      </w:pPr>
      <w:r w:rsidRPr="00565EAF">
        <w:t>Evidence must be provided that demonstrates knowledge of:</w:t>
      </w:r>
    </w:p>
    <w:p w:rsidR="00000000" w:rsidRPr="00565EAF" w:rsidP="00565EAF">
      <w:pPr>
        <w:pStyle w:val="ListBullet"/>
      </w:pPr>
      <w:r w:rsidRPr="00565EAF">
        <w:t>safe work practices and procedures and use of personal protective equipment (PPE)</w:t>
      </w:r>
    </w:p>
    <w:p w:rsidR="00000000" w:rsidRPr="00565EAF" w:rsidP="00565EAF">
      <w:pPr>
        <w:pStyle w:val="ListBullet"/>
      </w:pPr>
      <w:r w:rsidRPr="00565EAF">
        <w:t>relevant Australian Standards</w:t>
      </w:r>
    </w:p>
    <w:p w:rsidR="00000000" w:rsidRPr="00565EAF" w:rsidP="00565EAF">
      <w:pPr>
        <w:pStyle w:val="ListBullet"/>
      </w:pPr>
      <w:r w:rsidRPr="00565EAF">
        <w:t>the range of garment production processes</w:t>
      </w:r>
    </w:p>
    <w:p w:rsidR="00000000" w:rsidRPr="00565EAF" w:rsidP="00565EAF">
      <w:pPr>
        <w:pStyle w:val="ListBullet"/>
      </w:pPr>
      <w:r w:rsidRPr="00565EAF">
        <w:t>key elements</w:t>
      </w:r>
      <w:r w:rsidRPr="00565EAF">
        <w:t xml:space="preserve"> of garment production process:</w:t>
      </w:r>
    </w:p>
    <w:p w:rsidR="00000000" w:rsidRPr="00565EAF" w:rsidP="00565EAF">
      <w:pPr>
        <w:pStyle w:val="ListBullet2"/>
      </w:pPr>
      <w:r w:rsidRPr="00565EAF">
        <w:t>key customers and their needs and expectations</w:t>
      </w:r>
    </w:p>
    <w:p w:rsidR="00000000" w:rsidRPr="00565EAF" w:rsidP="00565EAF">
      <w:pPr>
        <w:pStyle w:val="ListBullet2"/>
      </w:pPr>
      <w:r w:rsidRPr="00565EAF">
        <w:t>garment production processes and how they contribute to the value chain</w:t>
      </w:r>
    </w:p>
    <w:p w:rsidR="00000000" w:rsidRPr="00565EAF" w:rsidP="00565EAF">
      <w:pPr>
        <w:pStyle w:val="ListBullet2"/>
      </w:pPr>
      <w:r w:rsidRPr="00565EAF">
        <w:t>key suppliers their role in the value chain</w:t>
      </w:r>
    </w:p>
    <w:p w:rsidR="00000000" w:rsidRPr="00565EAF" w:rsidP="00565EAF">
      <w:pPr>
        <w:pStyle w:val="ListBullet2"/>
      </w:pPr>
      <w:r w:rsidRPr="00565EAF">
        <w:t>enterprise quality standards for critical points of producti</w:t>
      </w:r>
      <w:r w:rsidRPr="00565EAF">
        <w:t>on process</w:t>
      </w:r>
    </w:p>
    <w:p w:rsidR="00000000" w:rsidRPr="00565EAF" w:rsidP="00565EAF">
      <w:pPr>
        <w:pStyle w:val="ListBullet2"/>
      </w:pPr>
      <w:r w:rsidRPr="00565EAF">
        <w:t>enterprise production requirements</w:t>
      </w:r>
    </w:p>
    <w:p w:rsidR="00000000" w:rsidRPr="00565EAF" w:rsidP="00565EAF">
      <w:pPr>
        <w:pStyle w:val="ListBullet"/>
      </w:pPr>
      <w:r w:rsidRPr="00565EAF">
        <w:t>garment production tools, materials and equipment</w:t>
      </w:r>
    </w:p>
    <w:p w:rsidR="00000000" w:rsidRPr="00565EAF" w:rsidP="00565EAF">
      <w:pPr>
        <w:pStyle w:val="ListBullet"/>
      </w:pPr>
      <w:r w:rsidRPr="00565EAF">
        <w:t>production requirements:</w:t>
      </w:r>
    </w:p>
    <w:p w:rsidR="00000000" w:rsidRPr="00565EAF" w:rsidP="00565EAF">
      <w:pPr>
        <w:pStyle w:val="ListBullet2"/>
      </w:pPr>
      <w:r w:rsidRPr="00565EAF">
        <w:t>timing requirements</w:t>
      </w:r>
    </w:p>
    <w:p w:rsidR="00000000" w:rsidRPr="00565EAF" w:rsidP="00565EAF">
      <w:pPr>
        <w:pStyle w:val="ListBullet2"/>
      </w:pPr>
      <w:r w:rsidRPr="00565EAF">
        <w:t>quantity</w:t>
      </w:r>
    </w:p>
    <w:p w:rsidR="00000000" w:rsidRPr="00565EAF" w:rsidP="00565EAF">
      <w:pPr>
        <w:pStyle w:val="ListBullet2"/>
      </w:pPr>
      <w:r w:rsidRPr="00565EAF">
        <w:t>quality</w:t>
      </w:r>
    </w:p>
    <w:p w:rsidR="00000000" w:rsidRPr="00565EAF" w:rsidP="00565EAF">
      <w:pPr>
        <w:pStyle w:val="ListBullet2"/>
      </w:pPr>
      <w:r w:rsidRPr="00565EAF">
        <w:t>specific order requirements</w:t>
      </w:r>
    </w:p>
    <w:p w:rsidR="00000000" w:rsidRPr="00565EAF" w:rsidP="00565EAF">
      <w:pPr>
        <w:pStyle w:val="ListBullet2"/>
      </w:pPr>
      <w:r w:rsidRPr="00565EAF">
        <w:t>procedural requirements</w:t>
      </w:r>
    </w:p>
    <w:p w:rsidR="00000000" w:rsidRPr="00565EAF" w:rsidP="00565EAF">
      <w:pPr>
        <w:pStyle w:val="ListBullet2"/>
      </w:pPr>
      <w:r w:rsidRPr="00565EAF">
        <w:t>work health and safety (WHS) practices</w:t>
      </w:r>
    </w:p>
    <w:p w:rsidR="00000000" w:rsidRPr="00565EAF" w:rsidP="00565EAF">
      <w:pPr>
        <w:pStyle w:val="ListBullet2"/>
      </w:pPr>
      <w:r w:rsidRPr="00565EAF">
        <w:t>personnel</w:t>
      </w:r>
    </w:p>
    <w:p w:rsidR="00000000" w:rsidRPr="00565EAF" w:rsidP="00565EAF">
      <w:pPr>
        <w:pStyle w:val="ListBullet2"/>
      </w:pPr>
      <w:r w:rsidRPr="00565EAF">
        <w:t>resource use</w:t>
      </w:r>
    </w:p>
    <w:p w:rsidR="00000000" w:rsidRPr="00565EAF" w:rsidP="00565EAF">
      <w:pPr>
        <w:pStyle w:val="ListBullet"/>
      </w:pPr>
      <w:r w:rsidRPr="00565EAF">
        <w:t>quality standards applying to garment handling procedures, construction processes and finished product</w:t>
      </w:r>
    </w:p>
    <w:p w:rsidR="00000000" w:rsidRPr="00565EAF" w:rsidP="00565EAF">
      <w:pPr>
        <w:pStyle w:val="ListBullet"/>
      </w:pPr>
      <w:r w:rsidRPr="00565EAF">
        <w:t>improvement relevant to any part of the production process, including production practices, documentation, supply, despatch, oper</w:t>
      </w:r>
      <w:r w:rsidRPr="00565EAF">
        <w:t>ator practices, safety, quality and housekeeping</w:t>
      </w:r>
    </w:p>
    <w:p w:rsidR="00000000" w:rsidRPr="00565EAF" w:rsidP="00565EAF">
      <w:pPr>
        <w:pStyle w:val="ListBullet"/>
      </w:pPr>
      <w:r w:rsidRPr="00565EAF">
        <w:t>impact of incorrect production techniques on garment construction</w:t>
      </w:r>
    </w:p>
    <w:p w:rsidR="00000000" w:rsidRPr="00565EAF" w:rsidP="00565EAF">
      <w:pPr>
        <w:pStyle w:val="ListBullet"/>
      </w:pPr>
      <w:r w:rsidRPr="00565EAF">
        <w:t>workplace communication procedures</w:t>
      </w:r>
    </w:p>
    <w:p w:rsidR="00000000" w:rsidRPr="00565EAF" w:rsidP="00565EAF">
      <w:pPr>
        <w:pStyle w:val="ListBullet"/>
      </w:pPr>
      <w:r w:rsidRPr="00565EAF">
        <w:t>sequence of operations in the production process</w:t>
      </w:r>
    </w:p>
    <w:p w:rsidR="00000000" w:rsidRPr="00565EAF" w:rsidP="00565EAF">
      <w:pPr>
        <w:pStyle w:val="ListBullet"/>
      </w:pPr>
      <w:r w:rsidRPr="00565EAF">
        <w:t>production suppliers and value chain concepts</w:t>
      </w:r>
    </w:p>
    <w:p w:rsidR="00000000" w:rsidRPr="00565EAF" w:rsidP="00565EAF">
      <w:pPr>
        <w:pStyle w:val="ListBullet"/>
      </w:pPr>
      <w:r w:rsidRPr="00565EAF">
        <w:t>quality sta</w:t>
      </w:r>
      <w:r w:rsidRPr="00565EAF">
        <w:t>ndards and practices relevant to garment production</w:t>
      </w:r>
    </w:p>
    <w:p w:rsidR="00000000" w:rsidRPr="00565EAF" w:rsidP="00565EAF">
      <w:pPr>
        <w:pStyle w:val="ListBullet"/>
      </w:pPr>
      <w:r w:rsidRPr="00565EAF">
        <w:t>workplace procedures</w:t>
      </w:r>
    </w:p>
    <w:p w:rsidR="00000000" w:rsidRPr="00565EAF" w:rsidP="00565EAF">
      <w:pPr>
        <w:pStyle w:val="ListBullet"/>
      </w:pPr>
      <w:r w:rsidRPr="00565EAF">
        <w:t>recording and reporting practices.</w:t>
      </w:r>
    </w:p>
    <w:p w:rsidR="00000000" w:rsidRPr="00565EAF" w:rsidP="00565EAF">
      <w:pPr>
        <w:pStyle w:val="AllowPageBreak"/>
      </w:pPr>
    </w:p>
    <w:p w:rsidR="00000000" w:rsidRPr="00565EAF" w:rsidP="00565EAF">
      <w:pPr>
        <w:pStyle w:val="Heading1"/>
      </w:pPr>
      <w:bookmarkStart w:id="4" w:name="O_932595"/>
      <w:bookmarkEnd w:id="4"/>
      <w:r w:rsidRPr="00565EAF">
        <w:t>Assessment Conditions</w:t>
      </w:r>
    </w:p>
    <w:p w:rsidR="00000000" w:rsidRPr="00565EAF" w:rsidP="00565EAF">
      <w:pPr>
        <w:pStyle w:val="ListBullet"/>
      </w:pPr>
      <w:r w:rsidRPr="00565EAF">
        <w:t>Assessors must:</w:t>
      </w:r>
    </w:p>
    <w:p w:rsidR="00000000" w:rsidRPr="00565EAF" w:rsidP="00565EAF">
      <w:pPr>
        <w:pStyle w:val="ListBullet2"/>
      </w:pPr>
      <w:r w:rsidRPr="00565EAF">
        <w:t>satisfy the assessor competency requirements that are in place at the time of the assessment, as set by the VET regulator</w:t>
      </w:r>
    </w:p>
    <w:p w:rsidR="00000000" w:rsidRPr="00565EAF" w:rsidP="00565EAF">
      <w:pPr>
        <w:pStyle w:val="ListBullet2"/>
      </w:pPr>
      <w:r w:rsidRPr="00565EAF">
        <w:t>have vocational competency in contributing to garment production process improvements, at least to the level being assessed, with rele</w:t>
      </w:r>
      <w:r w:rsidRPr="00565EAF">
        <w:t>vant industry knowledge and experience.</w:t>
      </w:r>
    </w:p>
    <w:p w:rsidR="00000000" w:rsidRPr="00565EAF" w:rsidP="00565EAF">
      <w:pPr>
        <w:pStyle w:val="ListBullet"/>
      </w:pPr>
      <w:r w:rsidRPr="00565EAF">
        <w:t>Assessment should occur in operational workplace situations. Where this is not possible, or where personal safety or environmental damage are limiting factors, assessment must occur in a sufficiently rigorous simula</w:t>
      </w:r>
      <w:r w:rsidRPr="00565EAF">
        <w:t xml:space="preserve">ted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565EAF" w:rsidP="00565EAF">
      <w:pPr>
        <w:pStyle w:val="ListBullet"/>
      </w:pPr>
      <w:r w:rsidRPr="00565EAF">
        <w:t>Assessm</w:t>
      </w:r>
      <w:r w:rsidRPr="00565EAF">
        <w:t>ent processes and techniques must be appropriate to the language, literacy and numeracy requirements of the work being performed and the needs of the candidate.</w:t>
      </w:r>
    </w:p>
    <w:p w:rsidR="00000000" w:rsidRPr="00565EAF" w:rsidP="00565EAF">
      <w:pPr>
        <w:pStyle w:val="ListBullet"/>
      </w:pPr>
      <w:r w:rsidRPr="00565EAF">
        <w:t>Conditions for assessment must include access to all tools, equipment, materials and documentat</w:t>
      </w:r>
      <w:r w:rsidRPr="00565EAF">
        <w:t>ion required, including relevant workplace procedures, product and manufacturing specifications associated with this unit.</w:t>
      </w:r>
    </w:p>
    <w:p w:rsidR="00000000" w:rsidRPr="00565EAF" w:rsidP="00565EAF">
      <w:pPr>
        <w:pStyle w:val="AllowPageBreak"/>
      </w:pPr>
    </w:p>
    <w:p w:rsidR="00000000" w:rsidRPr="00565EAF" w:rsidP="00565EAF">
      <w:pPr>
        <w:pStyle w:val="Heading1"/>
      </w:pPr>
      <w:bookmarkStart w:id="5" w:name="O_932593"/>
      <w:bookmarkEnd w:id="5"/>
      <w:r w:rsidRPr="00565EAF">
        <w:t>Links</w:t>
      </w:r>
    </w:p>
    <w:p w:rsidR="00000000" w:rsidRPr="00565EAF" w:rsidP="00220D86">
      <w:pPr>
        <w:pStyle w:val="BodyText"/>
      </w:pPr>
      <w:r w:rsidRPr="00565E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2734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65EAF" w:rsidP="00565EAF"/>
    <w:sectPr w:rsidSect="00565E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E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EAF" w:rsidRPr="00220D86" w:rsidP="00220D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E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86" w:rsidP="00565E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D86" w:rsidP="00565E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0D86" w:rsidP="00565E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E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EAF" w:rsidRPr="00220D86" w:rsidP="00220D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E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86" w:rsidRPr="002D2AF8" w:rsidP="00565E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MSTCL3011 Contribute to garment production process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20D86" w:rsidP="00565E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FA78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7A2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DE3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E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E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E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E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E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E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E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E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E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E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EAF"/>
  </w:style>
  <w:style w:type="character" w:customStyle="1" w:styleId="Heading1Char">
    <w:name w:val="Heading 1 Char"/>
    <w:basedOn w:val="DefaultParagraphFont"/>
    <w:link w:val="Heading1"/>
    <w:rsid w:val="00565E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E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E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5E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5E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5E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E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5E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E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E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E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E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E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E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E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E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E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E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E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E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E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E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5E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5EAF"/>
    <w:rPr>
      <w:b/>
      <w:spacing w:val="0"/>
    </w:rPr>
  </w:style>
  <w:style w:type="paragraph" w:customStyle="1" w:styleId="SuperTitle">
    <w:name w:val="SuperTitle"/>
    <w:basedOn w:val="Title"/>
    <w:rsid w:val="00565E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E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E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5E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E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E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E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E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E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E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E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E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5EAF"/>
    <w:rPr>
      <w:i/>
    </w:rPr>
  </w:style>
  <w:style w:type="paragraph" w:styleId="Caption">
    <w:name w:val="caption"/>
    <w:basedOn w:val="BodyText"/>
    <w:next w:val="Normal"/>
    <w:qFormat/>
    <w:rsid w:val="00565E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E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E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EAF"/>
  </w:style>
  <w:style w:type="paragraph" w:styleId="TableofFigures">
    <w:name w:val="table of figures"/>
    <w:basedOn w:val="Normal"/>
    <w:next w:val="Normal"/>
    <w:semiHidden/>
    <w:rsid w:val="00565E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E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5EAF"/>
    <w:rPr>
      <w:rFonts w:ascii="Wingdings" w:hAnsi="Wingdings"/>
    </w:rPr>
  </w:style>
  <w:style w:type="paragraph" w:customStyle="1" w:styleId="TableHeading">
    <w:name w:val="Table Heading"/>
    <w:basedOn w:val="HeadingBase"/>
    <w:rsid w:val="00565E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EAF"/>
    <w:rPr>
      <w:color w:val="0033CC"/>
      <w:u w:val="none"/>
    </w:rPr>
  </w:style>
  <w:style w:type="paragraph" w:customStyle="1" w:styleId="BodyTextRight">
    <w:name w:val="Body Text Right"/>
    <w:basedOn w:val="BodyText"/>
    <w:rsid w:val="00565E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E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E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E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E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E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EAF"/>
    <w:rPr>
      <w:sz w:val="32"/>
    </w:rPr>
  </w:style>
  <w:style w:type="paragraph" w:customStyle="1" w:styleId="HeadingProcedure">
    <w:name w:val="Heading Procedure"/>
    <w:basedOn w:val="HeadingBase"/>
    <w:next w:val="Normal"/>
    <w:rsid w:val="00565E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EAF"/>
    <w:pPr>
      <w:spacing w:before="60" w:after="60"/>
    </w:pPr>
  </w:style>
  <w:style w:type="paragraph" w:styleId="ListContinue">
    <w:name w:val="List Continue"/>
    <w:basedOn w:val="List"/>
    <w:rsid w:val="00565EAF"/>
    <w:pPr>
      <w:ind w:firstLine="0"/>
    </w:pPr>
  </w:style>
  <w:style w:type="paragraph" w:customStyle="1" w:styleId="ListNote">
    <w:name w:val="List Note"/>
    <w:basedOn w:val="List"/>
    <w:rsid w:val="00565E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E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E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EAF"/>
    <w:rPr>
      <w:rFonts w:ascii="Courier New" w:hAnsi="Courier New"/>
    </w:rPr>
  </w:style>
  <w:style w:type="paragraph" w:customStyle="1" w:styleId="NoteBullet">
    <w:name w:val="Note Bullet"/>
    <w:basedOn w:val="Note"/>
    <w:rsid w:val="00565E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E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E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E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E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5E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E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EAF"/>
    <w:rPr>
      <w:b/>
      <w:smallCaps/>
    </w:rPr>
  </w:style>
  <w:style w:type="paragraph" w:customStyle="1" w:styleId="TableListNumber">
    <w:name w:val="Table List Number"/>
    <w:basedOn w:val="ListNumber"/>
    <w:rsid w:val="00565E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E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EAF"/>
    <w:pPr>
      <w:numPr>
        <w:numId w:val="9"/>
      </w:numPr>
    </w:pPr>
  </w:style>
  <w:style w:type="paragraph" w:customStyle="1" w:styleId="ListAlpha2">
    <w:name w:val="List Alpha 2"/>
    <w:basedOn w:val="List2"/>
    <w:rsid w:val="00565EAF"/>
    <w:pPr>
      <w:numPr>
        <w:numId w:val="8"/>
      </w:numPr>
    </w:pPr>
  </w:style>
  <w:style w:type="paragraph" w:styleId="List2">
    <w:name w:val="List 2"/>
    <w:basedOn w:val="BodyText"/>
    <w:rsid w:val="00565E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E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E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E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E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E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5EAF"/>
    <w:pPr>
      <w:numPr>
        <w:numId w:val="4"/>
      </w:numPr>
    </w:pPr>
  </w:style>
  <w:style w:type="paragraph" w:styleId="ListContinue2">
    <w:name w:val="List Continue 2"/>
    <w:basedOn w:val="List2"/>
    <w:rsid w:val="00565EAF"/>
    <w:pPr>
      <w:ind w:firstLine="0"/>
    </w:pPr>
  </w:style>
  <w:style w:type="paragraph" w:styleId="ListContinue3">
    <w:name w:val="List Continue 3"/>
    <w:basedOn w:val="List3"/>
    <w:rsid w:val="00565EAF"/>
    <w:pPr>
      <w:ind w:left="1021" w:firstLine="0"/>
    </w:pPr>
  </w:style>
  <w:style w:type="paragraph" w:styleId="ListContinue4">
    <w:name w:val="List Continue 4"/>
    <w:basedOn w:val="List4"/>
    <w:rsid w:val="00565EAF"/>
    <w:pPr>
      <w:ind w:firstLine="0"/>
    </w:pPr>
  </w:style>
  <w:style w:type="paragraph" w:styleId="ListContinue5">
    <w:name w:val="List Continue 5"/>
    <w:basedOn w:val="List5"/>
    <w:rsid w:val="00565EAF"/>
    <w:pPr>
      <w:ind w:firstLine="0"/>
    </w:pPr>
  </w:style>
  <w:style w:type="paragraph" w:styleId="ListNumber3">
    <w:name w:val="List Number 3"/>
    <w:basedOn w:val="List3"/>
    <w:rsid w:val="00565EAF"/>
    <w:pPr>
      <w:numPr>
        <w:numId w:val="5"/>
      </w:numPr>
    </w:pPr>
  </w:style>
  <w:style w:type="paragraph" w:styleId="ListNumber4">
    <w:name w:val="List Number 4"/>
    <w:basedOn w:val="List4"/>
    <w:rsid w:val="00565EAF"/>
    <w:pPr>
      <w:numPr>
        <w:numId w:val="6"/>
      </w:numPr>
    </w:pPr>
  </w:style>
  <w:style w:type="paragraph" w:styleId="ListNumber5">
    <w:name w:val="List Number 5"/>
    <w:basedOn w:val="List5"/>
    <w:rsid w:val="00565EAF"/>
    <w:pPr>
      <w:numPr>
        <w:numId w:val="7"/>
      </w:numPr>
    </w:pPr>
  </w:style>
  <w:style w:type="paragraph" w:styleId="BlockText">
    <w:name w:val="Block Text"/>
    <w:basedOn w:val="Normal"/>
    <w:rsid w:val="00565E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E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EAF"/>
    <w:rPr>
      <w:sz w:val="16"/>
      <w:vertAlign w:val="superscript"/>
    </w:rPr>
  </w:style>
  <w:style w:type="character" w:customStyle="1" w:styleId="Symbols">
    <w:name w:val="Symbols"/>
    <w:basedOn w:val="DefaultParagraphFont"/>
    <w:rsid w:val="00565EAF"/>
    <w:rPr>
      <w:rFonts w:ascii="Symbol" w:hAnsi="Symbol"/>
    </w:rPr>
  </w:style>
  <w:style w:type="character" w:customStyle="1" w:styleId="MenuOptions">
    <w:name w:val="Menu Options"/>
    <w:basedOn w:val="DefaultParagraphFont"/>
    <w:rsid w:val="00565E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EAF"/>
    <w:rPr>
      <w:b/>
    </w:rPr>
  </w:style>
  <w:style w:type="character" w:customStyle="1" w:styleId="Underlined">
    <w:name w:val="Underlined"/>
    <w:basedOn w:val="DefaultParagraphFont"/>
    <w:rsid w:val="00565EAF"/>
    <w:rPr>
      <w:u w:val="single"/>
    </w:rPr>
  </w:style>
  <w:style w:type="paragraph" w:customStyle="1" w:styleId="TableBodyTextRight">
    <w:name w:val="Table Body Text Right"/>
    <w:basedOn w:val="TableBodyText"/>
    <w:rsid w:val="00565E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EAF"/>
    <w:rPr>
      <w:sz w:val="18"/>
    </w:rPr>
  </w:style>
  <w:style w:type="paragraph" w:customStyle="1" w:styleId="BodySmallRight">
    <w:name w:val="Body Small Right"/>
    <w:basedOn w:val="BodyTextRight"/>
    <w:rsid w:val="00565EAF"/>
    <w:rPr>
      <w:sz w:val="18"/>
      <w:szCs w:val="18"/>
    </w:rPr>
  </w:style>
  <w:style w:type="paragraph" w:customStyle="1" w:styleId="MarginEdition">
    <w:name w:val="Margin Edition"/>
    <w:basedOn w:val="MarginNote"/>
    <w:rsid w:val="00565E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EAF"/>
    <w:rPr>
      <w:sz w:val="2"/>
      <w:szCs w:val="2"/>
    </w:rPr>
  </w:style>
  <w:style w:type="character" w:customStyle="1" w:styleId="Small">
    <w:name w:val="Small"/>
    <w:basedOn w:val="DefaultParagraphFont"/>
    <w:rsid w:val="00565EAF"/>
    <w:rPr>
      <w:sz w:val="16"/>
    </w:rPr>
  </w:style>
  <w:style w:type="paragraph" w:customStyle="1" w:styleId="WideTable">
    <w:name w:val="Wide Table"/>
    <w:basedOn w:val="Normal"/>
    <w:rsid w:val="00565E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EAF"/>
  </w:style>
  <w:style w:type="paragraph" w:styleId="Quote">
    <w:name w:val="Quote"/>
    <w:basedOn w:val="Heading1"/>
    <w:link w:val="QuoteChar"/>
    <w:qFormat/>
    <w:rsid w:val="00565E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E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EAF"/>
    <w:pPr>
      <w:pageBreakBefore/>
    </w:pPr>
  </w:style>
  <w:style w:type="paragraph" w:customStyle="1" w:styleId="Border">
    <w:name w:val="Border"/>
    <w:basedOn w:val="Normal"/>
    <w:qFormat/>
    <w:rsid w:val="00565E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E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E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E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E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E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E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E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EAF"/>
    <w:rPr>
      <w:u w:val="single"/>
    </w:rPr>
  </w:style>
  <w:style w:type="character" w:customStyle="1" w:styleId="BoldandItalics">
    <w:name w:val="Bold and Italics"/>
    <w:qFormat/>
    <w:rsid w:val="00565EAF"/>
    <w:rPr>
      <w:b/>
      <w:i/>
      <w:u w:val="none"/>
    </w:rPr>
  </w:style>
  <w:style w:type="paragraph" w:styleId="BalloonText">
    <w:name w:val="Balloon Text"/>
    <w:basedOn w:val="Normal"/>
    <w:link w:val="BalloonTextChar"/>
    <w:rsid w:val="00565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E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E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E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E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E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EAF"/>
    <w:pPr>
      <w:spacing w:before="0" w:after="0"/>
    </w:pPr>
  </w:style>
  <w:style w:type="paragraph" w:customStyle="1" w:styleId="BodyTextBold">
    <w:name w:val="Body Text Bold"/>
    <w:basedOn w:val="BodyText"/>
    <w:qFormat/>
    <w:rsid w:val="00565EAF"/>
    <w:rPr>
      <w:b/>
    </w:rPr>
  </w:style>
  <w:style w:type="character" w:styleId="Hyperlink">
    <w:name w:val="Hyperlink"/>
    <w:basedOn w:val="DefaultParagraphFont"/>
    <w:uiPriority w:val="99"/>
    <w:unhideWhenUsed/>
    <w:rsid w:val="00220D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3677</Characters>
  <Application>Microsoft Office Word</Application>
  <DocSecurity>0</DocSecurity>
  <Lines>91</Lines>
  <Paragraphs>67</Paragraphs>
  <ScaleCrop>false</ScaleCrop>
  <Company>Author-it Software Corporation Ltd.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MSTCL3011 Contribute to garment production process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2021-07-21T08:36:00Z</dcterms:created>
  <dcterms:modified xsi:type="dcterms:W3CDTF">2021-07-21T08:36:00Z</dcterms:modified>
</cp:coreProperties>
</file>