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D68" w:rsidP="00852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MSTCL3008 Set and produce digital embroidery</w:t>
      </w:r>
      <w:r>
        <w:fldChar w:fldCharType="end"/>
      </w:r>
    </w:p>
    <w:p w:rsidR="00852D68" w:rsidP="00852D68">
      <w:pPr>
        <w:pStyle w:val="Version"/>
        <w:sectPr w:rsidSect="00F93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E3F" w:rsidP="00F93E3F">
      <w:pPr>
        <w:pStyle w:val="SuperHeading"/>
      </w:pPr>
      <w:r w:rsidRPr="00F93E3F">
        <w:t>Assessment Requirements for MSTCL3008 Set and produce digital embroidery</w:t>
      </w:r>
    </w:p>
    <w:p w:rsidR="00000000" w:rsidRPr="00F93E3F" w:rsidP="00F93E3F">
      <w:pPr>
        <w:pStyle w:val="Heading1"/>
      </w:pPr>
      <w:bookmarkStart w:id="1" w:name="O_932537"/>
      <w:bookmarkEnd w:id="1"/>
      <w:r w:rsidRPr="00F93E3F">
        <w:t>Modification History</w:t>
      </w:r>
    </w:p>
    <w:p w:rsidR="00000000" w:rsidRPr="00F93E3F" w:rsidP="00852D68">
      <w:pPr>
        <w:pStyle w:val="BodyText"/>
      </w:pPr>
      <w:r w:rsidRPr="00F93E3F">
        <w:t>Release 1. Supersedes and is equivalent to LMTCL3008B Set and produce digital embroidery</w:t>
      </w:r>
    </w:p>
    <w:p w:rsidR="00000000" w:rsidRPr="00F93E3F" w:rsidP="00F93E3F">
      <w:pPr>
        <w:pStyle w:val="Heading1"/>
      </w:pPr>
      <w:bookmarkStart w:id="2" w:name="O_932540"/>
      <w:bookmarkEnd w:id="2"/>
      <w:r w:rsidRPr="00F93E3F">
        <w:t>Performance Evidence</w:t>
      </w:r>
    </w:p>
    <w:p w:rsidR="00000000" w:rsidRPr="00F93E3F" w:rsidP="00852D68">
      <w:pPr>
        <w:pStyle w:val="BodyText"/>
      </w:pPr>
      <w:r w:rsidRPr="00F93E3F">
        <w:t>Evidence required to demonstrate competence in this unit must be relevant to and satisfy the requirements of the elements and performance criteria, and include:</w:t>
      </w:r>
    </w:p>
    <w:p w:rsidR="00000000" w:rsidRPr="00F93E3F" w:rsidP="00F93E3F">
      <w:pPr>
        <w:pStyle w:val="ListBullet"/>
      </w:pPr>
      <w:r w:rsidRPr="00F93E3F">
        <w:t>reading and following work instructions, standard operating procedures (SOPs), safe work pract</w:t>
      </w:r>
      <w:r w:rsidRPr="00F93E3F">
        <w:t xml:space="preserve">ices </w:t>
      </w:r>
    </w:p>
    <w:p w:rsidR="00000000" w:rsidRPr="00F93E3F" w:rsidP="00F93E3F">
      <w:pPr>
        <w:pStyle w:val="ListBullet"/>
      </w:pPr>
      <w:r w:rsidRPr="00F93E3F">
        <w:t>applying relevant standards</w:t>
      </w:r>
    </w:p>
    <w:p w:rsidR="00000000" w:rsidRPr="00F93E3F" w:rsidP="00F93E3F">
      <w:pPr>
        <w:pStyle w:val="ListBullet"/>
      </w:pPr>
      <w:r w:rsidRPr="00F93E3F">
        <w:t>planning work tasks to achieve specifications</w:t>
      </w:r>
    </w:p>
    <w:p w:rsidR="00000000" w:rsidRPr="00F93E3F" w:rsidP="00F93E3F">
      <w:pPr>
        <w:pStyle w:val="ListBullet"/>
      </w:pPr>
      <w:r w:rsidRPr="00F93E3F">
        <w:t xml:space="preserve">preparing workstation and work </w:t>
      </w:r>
    </w:p>
    <w:p w:rsidR="00000000" w:rsidRPr="00F93E3F" w:rsidP="00F93E3F">
      <w:pPr>
        <w:pStyle w:val="ListBullet"/>
      </w:pPr>
      <w:r w:rsidRPr="00F93E3F">
        <w:t>using required machine, computer and program functions</w:t>
      </w:r>
    </w:p>
    <w:p w:rsidR="00000000" w:rsidRPr="00F93E3F" w:rsidP="00F93E3F">
      <w:pPr>
        <w:pStyle w:val="ListBullet"/>
      </w:pPr>
      <w:r w:rsidRPr="00F93E3F">
        <w:t>selecting and editing a variety of stock lettering and motif designs and monograms to pro</w:t>
      </w:r>
      <w:r w:rsidRPr="00F93E3F">
        <w:t>duce digitised embroidery effects on garments, such as hats, t-shirts and other simple garments</w:t>
      </w:r>
    </w:p>
    <w:p w:rsidR="00000000" w:rsidRPr="00F93E3F" w:rsidP="00F93E3F">
      <w:pPr>
        <w:pStyle w:val="ListBullet"/>
      </w:pPr>
      <w:r w:rsidRPr="00F93E3F">
        <w:t>producing at least six (6) different embroidery examples using different stock designs and at least two (2) different fabrics</w:t>
      </w:r>
    </w:p>
    <w:p w:rsidR="00000000" w:rsidRPr="00F93E3F" w:rsidP="00F93E3F">
      <w:pPr>
        <w:pStyle w:val="ListBullet"/>
      </w:pPr>
      <w:r w:rsidRPr="00F93E3F">
        <w:t>carrying out minor machine mainten</w:t>
      </w:r>
      <w:r w:rsidRPr="00F93E3F">
        <w:t>ance according to manufacturer specifications</w:t>
      </w:r>
    </w:p>
    <w:p w:rsidR="00000000" w:rsidRPr="00F93E3F" w:rsidP="00F93E3F">
      <w:pPr>
        <w:pStyle w:val="ListBullet"/>
      </w:pPr>
      <w:r w:rsidRPr="00F93E3F">
        <w:t>checking completed work against quality standards</w:t>
      </w:r>
    </w:p>
    <w:p w:rsidR="00000000" w:rsidRPr="00F93E3F" w:rsidP="00F93E3F">
      <w:pPr>
        <w:pStyle w:val="ListBullet"/>
      </w:pPr>
      <w:r w:rsidRPr="00F93E3F">
        <w:t>identifying, reporting and recording any faults, and taking necessary action to repair or discard</w:t>
      </w:r>
    </w:p>
    <w:p w:rsidR="00000000" w:rsidRPr="00F93E3F" w:rsidP="00F93E3F">
      <w:pPr>
        <w:pStyle w:val="ListBullet"/>
      </w:pPr>
      <w:r w:rsidRPr="00F93E3F">
        <w:t>directing completed work to next operation and completing work</w:t>
      </w:r>
      <w:r w:rsidRPr="00F93E3F">
        <w:t xml:space="preserve"> documentation as required.</w:t>
      </w:r>
    </w:p>
    <w:p w:rsidR="00000000" w:rsidRPr="00F93E3F" w:rsidP="00F93E3F">
      <w:pPr>
        <w:pStyle w:val="AllowPageBreak"/>
      </w:pPr>
    </w:p>
    <w:p w:rsidR="00000000" w:rsidRPr="00F93E3F" w:rsidP="00F93E3F">
      <w:pPr>
        <w:pStyle w:val="Heading1"/>
      </w:pPr>
      <w:bookmarkStart w:id="3" w:name="O_932539"/>
      <w:bookmarkEnd w:id="3"/>
      <w:r w:rsidRPr="00F93E3F">
        <w:t>Knowledge Evidence</w:t>
      </w:r>
    </w:p>
    <w:p w:rsidR="00000000" w:rsidRPr="00F93E3F" w:rsidP="00852D68">
      <w:pPr>
        <w:pStyle w:val="BodyText"/>
      </w:pPr>
      <w:r w:rsidRPr="00F93E3F">
        <w:t>Evidence must be provided that demonstrates knowledge of:</w:t>
      </w:r>
    </w:p>
    <w:p w:rsidR="00000000" w:rsidRPr="00F93E3F" w:rsidP="00F93E3F">
      <w:pPr>
        <w:pStyle w:val="ListBullet"/>
      </w:pPr>
      <w:r w:rsidRPr="00F93E3F">
        <w:t>safe work practices and procedures and use of personal protective equipment (PPE)</w:t>
      </w:r>
    </w:p>
    <w:p w:rsidR="00000000" w:rsidRPr="00F93E3F" w:rsidP="00F93E3F">
      <w:pPr>
        <w:pStyle w:val="ListBullet"/>
      </w:pPr>
      <w:r w:rsidRPr="00F93E3F">
        <w:t>relevant Australian Standards</w:t>
      </w:r>
    </w:p>
    <w:p w:rsidR="00000000" w:rsidRPr="00F93E3F" w:rsidP="00F93E3F">
      <w:pPr>
        <w:pStyle w:val="ListBullet"/>
      </w:pPr>
      <w:r w:rsidRPr="00F93E3F">
        <w:t>digital embroidery program features</w:t>
      </w:r>
    </w:p>
    <w:p w:rsidR="00000000" w:rsidRPr="00F93E3F" w:rsidP="00F93E3F">
      <w:pPr>
        <w:pStyle w:val="ListBullet"/>
      </w:pPr>
      <w:r w:rsidRPr="00F93E3F">
        <w:t>embroidery specifications:</w:t>
      </w:r>
    </w:p>
    <w:p w:rsidR="00000000" w:rsidRPr="00F93E3F" w:rsidP="00F93E3F">
      <w:pPr>
        <w:pStyle w:val="ListBullet2"/>
      </w:pPr>
      <w:r w:rsidRPr="00F93E3F">
        <w:t>content</w:t>
      </w:r>
    </w:p>
    <w:p w:rsidR="00000000" w:rsidRPr="00F93E3F" w:rsidP="00F93E3F">
      <w:pPr>
        <w:pStyle w:val="ListBullet2"/>
      </w:pPr>
      <w:r w:rsidRPr="00F93E3F">
        <w:t>colour</w:t>
      </w:r>
    </w:p>
    <w:p w:rsidR="00000000" w:rsidRPr="00F93E3F" w:rsidP="00F93E3F">
      <w:pPr>
        <w:pStyle w:val="ListBullet2"/>
      </w:pPr>
      <w:r w:rsidRPr="00F93E3F">
        <w:t>size, including width and length</w:t>
      </w:r>
    </w:p>
    <w:p w:rsidR="00000000" w:rsidRPr="00F93E3F" w:rsidP="00F93E3F">
      <w:pPr>
        <w:pStyle w:val="ListBullet2"/>
      </w:pPr>
      <w:r w:rsidRPr="00F93E3F">
        <w:t>stitch type and size</w:t>
      </w:r>
    </w:p>
    <w:p w:rsidR="00000000" w:rsidRPr="00F93E3F" w:rsidP="00F93E3F">
      <w:pPr>
        <w:pStyle w:val="ListBullet2"/>
      </w:pPr>
      <w:r w:rsidRPr="00F93E3F">
        <w:t>font</w:t>
      </w:r>
    </w:p>
    <w:p w:rsidR="00000000" w:rsidRPr="00F93E3F" w:rsidP="00F93E3F">
      <w:pPr>
        <w:pStyle w:val="ListBullet2"/>
      </w:pPr>
      <w:r w:rsidRPr="00F93E3F">
        <w:t>fill</w:t>
      </w:r>
    </w:p>
    <w:p w:rsidR="00000000" w:rsidRPr="00F93E3F" w:rsidP="00F93E3F">
      <w:pPr>
        <w:pStyle w:val="ListBullet"/>
      </w:pPr>
      <w:r w:rsidRPr="00F93E3F">
        <w:t>editing tools and procedures</w:t>
      </w:r>
    </w:p>
    <w:p w:rsidR="00000000" w:rsidRPr="00F93E3F" w:rsidP="00F93E3F">
      <w:pPr>
        <w:pStyle w:val="ListBullet"/>
      </w:pPr>
      <w:r w:rsidRPr="00F93E3F">
        <w:t>operating procedures for digitising machines</w:t>
      </w:r>
    </w:p>
    <w:p w:rsidR="00000000" w:rsidRPr="00F93E3F" w:rsidP="00F93E3F">
      <w:pPr>
        <w:pStyle w:val="ListBullet"/>
      </w:pPr>
      <w:r w:rsidRPr="00F93E3F">
        <w:t>characteristics of typical fabrics, th</w:t>
      </w:r>
      <w:r w:rsidRPr="00F93E3F">
        <w:t>reads and other materials</w:t>
      </w:r>
    </w:p>
    <w:p w:rsidR="00000000" w:rsidRPr="00F93E3F" w:rsidP="00F93E3F">
      <w:pPr>
        <w:pStyle w:val="ListBullet"/>
      </w:pPr>
      <w:r w:rsidRPr="00F93E3F">
        <w:t>backing requirements for a range of fabrics and simple garments</w:t>
      </w:r>
    </w:p>
    <w:p w:rsidR="00000000" w:rsidRPr="00F93E3F" w:rsidP="00F93E3F">
      <w:pPr>
        <w:pStyle w:val="ListBullet"/>
      </w:pPr>
      <w:r w:rsidRPr="00F93E3F">
        <w:t xml:space="preserve">stock lettering and motif designs and monograms </w:t>
      </w:r>
    </w:p>
    <w:p w:rsidR="00000000" w:rsidRPr="00F93E3F" w:rsidP="00F93E3F">
      <w:pPr>
        <w:pStyle w:val="ListBullet"/>
      </w:pPr>
      <w:r w:rsidRPr="00F93E3F">
        <w:t>equipment and materials:</w:t>
      </w:r>
    </w:p>
    <w:p w:rsidR="00000000" w:rsidRPr="00F93E3F" w:rsidP="00F93E3F">
      <w:pPr>
        <w:pStyle w:val="ListBullet2"/>
      </w:pPr>
      <w:r w:rsidRPr="00F93E3F">
        <w:t>digital embroidery machine</w:t>
      </w:r>
    </w:p>
    <w:p w:rsidR="00000000" w:rsidRPr="00F93E3F" w:rsidP="00F93E3F">
      <w:pPr>
        <w:pStyle w:val="ListBullet2"/>
      </w:pPr>
      <w:r w:rsidRPr="00F93E3F">
        <w:t>computer</w:t>
      </w:r>
    </w:p>
    <w:p w:rsidR="00000000" w:rsidRPr="00F93E3F" w:rsidP="00F93E3F">
      <w:pPr>
        <w:pStyle w:val="ListBullet2"/>
      </w:pPr>
      <w:r w:rsidRPr="00F93E3F">
        <w:t>garment</w:t>
      </w:r>
    </w:p>
    <w:p w:rsidR="00000000" w:rsidRPr="00F93E3F" w:rsidP="00F93E3F">
      <w:pPr>
        <w:pStyle w:val="ListBullet2"/>
      </w:pPr>
      <w:r w:rsidRPr="00F93E3F">
        <w:t>threads</w:t>
      </w:r>
    </w:p>
    <w:p w:rsidR="00000000" w:rsidRPr="00F93E3F" w:rsidP="00F93E3F">
      <w:pPr>
        <w:pStyle w:val="ListBullet2"/>
      </w:pPr>
      <w:r w:rsidRPr="00F93E3F">
        <w:t>scissors</w:t>
      </w:r>
    </w:p>
    <w:p w:rsidR="00000000" w:rsidRPr="00F93E3F" w:rsidP="00F93E3F">
      <w:pPr>
        <w:pStyle w:val="ListBullet2"/>
      </w:pPr>
      <w:r w:rsidRPr="00F93E3F">
        <w:t>tape measures</w:t>
      </w:r>
    </w:p>
    <w:p w:rsidR="00000000" w:rsidRPr="00F93E3F" w:rsidP="00F93E3F">
      <w:pPr>
        <w:pStyle w:val="ListBullet"/>
      </w:pPr>
      <w:r w:rsidRPr="00F93E3F">
        <w:t>machine requirements:</w:t>
      </w:r>
    </w:p>
    <w:p w:rsidR="00000000" w:rsidRPr="00F93E3F" w:rsidP="00F93E3F">
      <w:pPr>
        <w:pStyle w:val="ListBullet2"/>
      </w:pPr>
      <w:r w:rsidRPr="00F93E3F">
        <w:t>thread type</w:t>
      </w:r>
    </w:p>
    <w:p w:rsidR="00000000" w:rsidRPr="00F93E3F" w:rsidP="00F93E3F">
      <w:pPr>
        <w:pStyle w:val="ListBullet2"/>
      </w:pPr>
      <w:r w:rsidRPr="00F93E3F">
        <w:t>needle type</w:t>
      </w:r>
    </w:p>
    <w:p w:rsidR="00000000" w:rsidRPr="00F93E3F" w:rsidP="00F93E3F">
      <w:pPr>
        <w:pStyle w:val="ListBullet2"/>
      </w:pPr>
      <w:r w:rsidRPr="00F93E3F">
        <w:t>stitch settings</w:t>
      </w:r>
    </w:p>
    <w:p w:rsidR="00000000" w:rsidRPr="00F93E3F" w:rsidP="00F93E3F">
      <w:pPr>
        <w:pStyle w:val="ListBullet2"/>
      </w:pPr>
      <w:r w:rsidRPr="00F93E3F">
        <w:t>spool requirements</w:t>
      </w:r>
    </w:p>
    <w:p w:rsidR="00000000" w:rsidRPr="00F93E3F" w:rsidP="00F93E3F">
      <w:pPr>
        <w:pStyle w:val="ListBullet"/>
      </w:pPr>
      <w:r w:rsidRPr="00F93E3F">
        <w:t>quality standards and practices</w:t>
      </w:r>
    </w:p>
    <w:p w:rsidR="00000000" w:rsidRPr="00F93E3F" w:rsidP="00F93E3F">
      <w:pPr>
        <w:pStyle w:val="ListBullet"/>
      </w:pPr>
      <w:r w:rsidRPr="00F93E3F">
        <w:t>workplace procedures</w:t>
      </w:r>
    </w:p>
    <w:p w:rsidR="00000000" w:rsidRPr="00F93E3F" w:rsidP="00F93E3F">
      <w:pPr>
        <w:pStyle w:val="ListBullet"/>
      </w:pPr>
      <w:r w:rsidRPr="00F93E3F">
        <w:t>recording and reporting practices.</w:t>
      </w:r>
    </w:p>
    <w:p w:rsidR="00000000" w:rsidRPr="00F93E3F" w:rsidP="00F93E3F">
      <w:pPr>
        <w:pStyle w:val="AllowPageBreak"/>
      </w:pPr>
    </w:p>
    <w:p w:rsidR="00000000" w:rsidRPr="00F93E3F" w:rsidP="00F93E3F">
      <w:pPr>
        <w:pStyle w:val="Heading1"/>
      </w:pPr>
      <w:bookmarkStart w:id="4" w:name="O_932538"/>
      <w:bookmarkEnd w:id="4"/>
      <w:r w:rsidRPr="00F93E3F">
        <w:t>Assessment Conditions</w:t>
      </w:r>
    </w:p>
    <w:p w:rsidR="00000000" w:rsidRPr="00F93E3F" w:rsidP="00F93E3F">
      <w:pPr>
        <w:pStyle w:val="ListBullet"/>
      </w:pPr>
      <w:r w:rsidRPr="00F93E3F">
        <w:t>Assessors must:</w:t>
      </w:r>
    </w:p>
    <w:p w:rsidR="00000000" w:rsidRPr="00F93E3F" w:rsidP="00F93E3F">
      <w:pPr>
        <w:pStyle w:val="ListBullet2"/>
      </w:pPr>
      <w:r w:rsidRPr="00F93E3F">
        <w:t>satisfy the assessor competency requirements that are in place at the time of the assessment, as set by the VET regulator</w:t>
      </w:r>
    </w:p>
    <w:p w:rsidR="00000000" w:rsidRPr="00F93E3F" w:rsidP="00F93E3F">
      <w:pPr>
        <w:pStyle w:val="ListBullet2"/>
      </w:pPr>
      <w:r w:rsidRPr="00F93E3F">
        <w:t>have vocational competency in setting and producing digital embroidery, at least to the level being assessed, with relevant industry k</w:t>
      </w:r>
      <w:r w:rsidRPr="00F93E3F">
        <w:t>nowledge and experience.</w:t>
      </w:r>
    </w:p>
    <w:p w:rsidR="00000000" w:rsidRPr="00F93E3F" w:rsidP="00F93E3F">
      <w:pPr>
        <w:pStyle w:val="ListBullet"/>
      </w:pPr>
      <w:r w:rsidRPr="00F93E3F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F93E3F">
        <w:t xml:space="preserve">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93E3F" w:rsidP="00F93E3F">
      <w:pPr>
        <w:pStyle w:val="ListBullet"/>
      </w:pPr>
      <w:r w:rsidRPr="00F93E3F">
        <w:t>Assessment processes an</w:t>
      </w:r>
      <w:r w:rsidRPr="00F93E3F">
        <w:t>d techniques must be appropriate to the language, literacy and numeracy requirements of the work being performed and the needs of the candidate.</w:t>
      </w:r>
    </w:p>
    <w:p w:rsidR="00000000" w:rsidRPr="00F93E3F" w:rsidP="00F93E3F">
      <w:pPr>
        <w:pStyle w:val="ListBullet"/>
      </w:pPr>
      <w:r w:rsidRPr="00F93E3F">
        <w:t>Conditions for assessment must include access to all tools, equipment, materials and documentation required, in</w:t>
      </w:r>
      <w:r w:rsidRPr="00F93E3F">
        <w:t>cluding relevant workplace procedures, product and manufacturing specifications associated with this unit.</w:t>
      </w:r>
    </w:p>
    <w:p w:rsidR="00000000" w:rsidRPr="00F93E3F" w:rsidP="00F93E3F">
      <w:pPr>
        <w:pStyle w:val="AllowPageBreak"/>
      </w:pPr>
    </w:p>
    <w:p w:rsidR="00000000" w:rsidRPr="00F93E3F" w:rsidP="00F93E3F">
      <w:pPr>
        <w:pStyle w:val="Heading1"/>
      </w:pPr>
      <w:bookmarkStart w:id="5" w:name="O_932536"/>
      <w:bookmarkEnd w:id="5"/>
      <w:r w:rsidRPr="00F93E3F">
        <w:t>Links</w:t>
      </w:r>
    </w:p>
    <w:p w:rsidR="00000000" w:rsidRPr="00F93E3F" w:rsidP="00852D68">
      <w:pPr>
        <w:pStyle w:val="BodyText"/>
      </w:pPr>
      <w:r w:rsidRPr="00F93E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61D4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93E3F" w:rsidP="00F93E3F"/>
    <w:sectPr w:rsidSect="00F93E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3F" w:rsidRPr="00852D68" w:rsidP="00852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68" w:rsidP="00F93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2D68" w:rsidP="00F93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2D68" w:rsidP="00F93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E3F" w:rsidRPr="00852D68" w:rsidP="00852D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68" w:rsidRPr="002D2AF8" w:rsidP="00F93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MSTCL3008 Set and produce digital embroidery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52D68" w:rsidP="00F93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003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CD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A6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E3F"/>
  </w:style>
  <w:style w:type="character" w:customStyle="1" w:styleId="Heading1Char">
    <w:name w:val="Heading 1 Char"/>
    <w:basedOn w:val="DefaultParagraphFont"/>
    <w:link w:val="Heading1"/>
    <w:rsid w:val="00F93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E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3E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3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3E3F"/>
    <w:rPr>
      <w:b/>
      <w:spacing w:val="0"/>
    </w:rPr>
  </w:style>
  <w:style w:type="paragraph" w:customStyle="1" w:styleId="SuperTitle">
    <w:name w:val="SuperTitle"/>
    <w:basedOn w:val="Title"/>
    <w:rsid w:val="00F93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E3F"/>
    <w:rPr>
      <w:i/>
    </w:rPr>
  </w:style>
  <w:style w:type="paragraph" w:styleId="Caption">
    <w:name w:val="caption"/>
    <w:basedOn w:val="BodyText"/>
    <w:next w:val="Normal"/>
    <w:qFormat/>
    <w:rsid w:val="00F93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E3F"/>
  </w:style>
  <w:style w:type="paragraph" w:styleId="TableofFigures">
    <w:name w:val="table of figures"/>
    <w:basedOn w:val="Normal"/>
    <w:next w:val="Normal"/>
    <w:semiHidden/>
    <w:rsid w:val="00F93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E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3E3F"/>
    <w:rPr>
      <w:rFonts w:ascii="Wingdings" w:hAnsi="Wingdings"/>
    </w:rPr>
  </w:style>
  <w:style w:type="paragraph" w:customStyle="1" w:styleId="TableHeading">
    <w:name w:val="Table Heading"/>
    <w:basedOn w:val="HeadingBase"/>
    <w:rsid w:val="00F93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E3F"/>
    <w:rPr>
      <w:color w:val="0033CC"/>
      <w:u w:val="none"/>
    </w:rPr>
  </w:style>
  <w:style w:type="paragraph" w:customStyle="1" w:styleId="BodyTextRight">
    <w:name w:val="Body Text Right"/>
    <w:basedOn w:val="BodyText"/>
    <w:rsid w:val="00F93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E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E3F"/>
    <w:rPr>
      <w:sz w:val="32"/>
    </w:rPr>
  </w:style>
  <w:style w:type="paragraph" w:customStyle="1" w:styleId="HeadingProcedure">
    <w:name w:val="Heading Procedure"/>
    <w:basedOn w:val="HeadingBase"/>
    <w:next w:val="Normal"/>
    <w:rsid w:val="00F93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E3F"/>
    <w:pPr>
      <w:spacing w:before="60" w:after="60"/>
    </w:pPr>
  </w:style>
  <w:style w:type="paragraph" w:styleId="ListContinue">
    <w:name w:val="List Continue"/>
    <w:basedOn w:val="List"/>
    <w:rsid w:val="00F93E3F"/>
    <w:pPr>
      <w:ind w:firstLine="0"/>
    </w:pPr>
  </w:style>
  <w:style w:type="paragraph" w:customStyle="1" w:styleId="ListNote">
    <w:name w:val="List Note"/>
    <w:basedOn w:val="List"/>
    <w:rsid w:val="00F93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E3F"/>
    <w:rPr>
      <w:rFonts w:ascii="Courier New" w:hAnsi="Courier New"/>
    </w:rPr>
  </w:style>
  <w:style w:type="paragraph" w:customStyle="1" w:styleId="NoteBullet">
    <w:name w:val="Note Bullet"/>
    <w:basedOn w:val="Note"/>
    <w:rsid w:val="00F93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3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E3F"/>
    <w:rPr>
      <w:b/>
      <w:smallCaps/>
    </w:rPr>
  </w:style>
  <w:style w:type="paragraph" w:customStyle="1" w:styleId="TableListNumber">
    <w:name w:val="Table List Number"/>
    <w:basedOn w:val="ListNumber"/>
    <w:rsid w:val="00F93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E3F"/>
    <w:pPr>
      <w:numPr>
        <w:numId w:val="9"/>
      </w:numPr>
    </w:pPr>
  </w:style>
  <w:style w:type="paragraph" w:customStyle="1" w:styleId="ListAlpha2">
    <w:name w:val="List Alpha 2"/>
    <w:basedOn w:val="List2"/>
    <w:rsid w:val="00F93E3F"/>
    <w:pPr>
      <w:numPr>
        <w:numId w:val="8"/>
      </w:numPr>
    </w:pPr>
  </w:style>
  <w:style w:type="paragraph" w:styleId="List2">
    <w:name w:val="List 2"/>
    <w:basedOn w:val="BodyText"/>
    <w:rsid w:val="00F93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E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3E3F"/>
    <w:pPr>
      <w:numPr>
        <w:numId w:val="4"/>
      </w:numPr>
    </w:pPr>
  </w:style>
  <w:style w:type="paragraph" w:styleId="ListContinue2">
    <w:name w:val="List Continue 2"/>
    <w:basedOn w:val="List2"/>
    <w:rsid w:val="00F93E3F"/>
    <w:pPr>
      <w:ind w:firstLine="0"/>
    </w:pPr>
  </w:style>
  <w:style w:type="paragraph" w:styleId="ListContinue3">
    <w:name w:val="List Continue 3"/>
    <w:basedOn w:val="List3"/>
    <w:rsid w:val="00F93E3F"/>
    <w:pPr>
      <w:ind w:left="1021" w:firstLine="0"/>
    </w:pPr>
  </w:style>
  <w:style w:type="paragraph" w:styleId="ListContinue4">
    <w:name w:val="List Continue 4"/>
    <w:basedOn w:val="List4"/>
    <w:rsid w:val="00F93E3F"/>
    <w:pPr>
      <w:ind w:firstLine="0"/>
    </w:pPr>
  </w:style>
  <w:style w:type="paragraph" w:styleId="ListContinue5">
    <w:name w:val="List Continue 5"/>
    <w:basedOn w:val="List5"/>
    <w:rsid w:val="00F93E3F"/>
    <w:pPr>
      <w:ind w:firstLine="0"/>
    </w:pPr>
  </w:style>
  <w:style w:type="paragraph" w:styleId="ListNumber3">
    <w:name w:val="List Number 3"/>
    <w:basedOn w:val="List3"/>
    <w:rsid w:val="00F93E3F"/>
    <w:pPr>
      <w:numPr>
        <w:numId w:val="5"/>
      </w:numPr>
    </w:pPr>
  </w:style>
  <w:style w:type="paragraph" w:styleId="ListNumber4">
    <w:name w:val="List Number 4"/>
    <w:basedOn w:val="List4"/>
    <w:rsid w:val="00F93E3F"/>
    <w:pPr>
      <w:numPr>
        <w:numId w:val="6"/>
      </w:numPr>
    </w:pPr>
  </w:style>
  <w:style w:type="paragraph" w:styleId="ListNumber5">
    <w:name w:val="List Number 5"/>
    <w:basedOn w:val="List5"/>
    <w:rsid w:val="00F93E3F"/>
    <w:pPr>
      <w:numPr>
        <w:numId w:val="7"/>
      </w:numPr>
    </w:pPr>
  </w:style>
  <w:style w:type="paragraph" w:styleId="BlockText">
    <w:name w:val="Block Text"/>
    <w:basedOn w:val="Normal"/>
    <w:rsid w:val="00F93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E3F"/>
    <w:rPr>
      <w:sz w:val="16"/>
      <w:vertAlign w:val="superscript"/>
    </w:rPr>
  </w:style>
  <w:style w:type="character" w:customStyle="1" w:styleId="Symbols">
    <w:name w:val="Symbols"/>
    <w:basedOn w:val="DefaultParagraphFont"/>
    <w:rsid w:val="00F93E3F"/>
    <w:rPr>
      <w:rFonts w:ascii="Symbol" w:hAnsi="Symbol"/>
    </w:rPr>
  </w:style>
  <w:style w:type="character" w:customStyle="1" w:styleId="MenuOptions">
    <w:name w:val="Menu Options"/>
    <w:basedOn w:val="DefaultParagraphFont"/>
    <w:rsid w:val="00F93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E3F"/>
    <w:rPr>
      <w:b/>
    </w:rPr>
  </w:style>
  <w:style w:type="character" w:customStyle="1" w:styleId="Underlined">
    <w:name w:val="Underlined"/>
    <w:basedOn w:val="DefaultParagraphFont"/>
    <w:rsid w:val="00F93E3F"/>
    <w:rPr>
      <w:u w:val="single"/>
    </w:rPr>
  </w:style>
  <w:style w:type="paragraph" w:customStyle="1" w:styleId="TableBodyTextRight">
    <w:name w:val="Table Body Text Right"/>
    <w:basedOn w:val="TableBodyText"/>
    <w:rsid w:val="00F93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E3F"/>
    <w:rPr>
      <w:sz w:val="18"/>
    </w:rPr>
  </w:style>
  <w:style w:type="paragraph" w:customStyle="1" w:styleId="BodySmallRight">
    <w:name w:val="Body Small Right"/>
    <w:basedOn w:val="BodyTextRight"/>
    <w:rsid w:val="00F93E3F"/>
    <w:rPr>
      <w:sz w:val="18"/>
      <w:szCs w:val="18"/>
    </w:rPr>
  </w:style>
  <w:style w:type="paragraph" w:customStyle="1" w:styleId="MarginEdition">
    <w:name w:val="Margin Edition"/>
    <w:basedOn w:val="MarginNote"/>
    <w:rsid w:val="00F93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E3F"/>
    <w:rPr>
      <w:sz w:val="2"/>
      <w:szCs w:val="2"/>
    </w:rPr>
  </w:style>
  <w:style w:type="character" w:customStyle="1" w:styleId="Small">
    <w:name w:val="Small"/>
    <w:basedOn w:val="DefaultParagraphFont"/>
    <w:rsid w:val="00F93E3F"/>
    <w:rPr>
      <w:sz w:val="16"/>
    </w:rPr>
  </w:style>
  <w:style w:type="paragraph" w:customStyle="1" w:styleId="WideTable">
    <w:name w:val="Wide Table"/>
    <w:basedOn w:val="Normal"/>
    <w:rsid w:val="00F93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E3F"/>
  </w:style>
  <w:style w:type="paragraph" w:styleId="Quote">
    <w:name w:val="Quote"/>
    <w:basedOn w:val="Heading1"/>
    <w:link w:val="QuoteChar"/>
    <w:qFormat/>
    <w:rsid w:val="00F93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E3F"/>
    <w:pPr>
      <w:pageBreakBefore/>
    </w:pPr>
  </w:style>
  <w:style w:type="paragraph" w:customStyle="1" w:styleId="Border">
    <w:name w:val="Border"/>
    <w:basedOn w:val="Normal"/>
    <w:qFormat/>
    <w:rsid w:val="00F93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E3F"/>
    <w:rPr>
      <w:u w:val="single"/>
    </w:rPr>
  </w:style>
  <w:style w:type="character" w:customStyle="1" w:styleId="BoldandItalics">
    <w:name w:val="Bold and Italics"/>
    <w:qFormat/>
    <w:rsid w:val="00F93E3F"/>
    <w:rPr>
      <w:b/>
      <w:i/>
      <w:u w:val="none"/>
    </w:rPr>
  </w:style>
  <w:style w:type="paragraph" w:styleId="BalloonText">
    <w:name w:val="Balloon Text"/>
    <w:basedOn w:val="Normal"/>
    <w:link w:val="BalloonTextChar"/>
    <w:rsid w:val="00F93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E3F"/>
    <w:pPr>
      <w:spacing w:before="0" w:after="0"/>
    </w:pPr>
  </w:style>
  <w:style w:type="paragraph" w:customStyle="1" w:styleId="BodyTextBold">
    <w:name w:val="Body Text Bold"/>
    <w:basedOn w:val="BodyText"/>
    <w:qFormat/>
    <w:rsid w:val="00F93E3F"/>
    <w:rPr>
      <w:b/>
    </w:rPr>
  </w:style>
  <w:style w:type="character" w:styleId="Hyperlink">
    <w:name w:val="Hyperlink"/>
    <w:basedOn w:val="DefaultParagraphFont"/>
    <w:uiPriority w:val="99"/>
    <w:unhideWhenUsed/>
    <w:rsid w:val="00852D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3209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MSTCL3008 Set and produce digital embroidery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2021-07-21T08:43:00Z</dcterms:created>
  <dcterms:modified xsi:type="dcterms:W3CDTF">2021-07-21T08:43:00Z</dcterms:modified>
</cp:coreProperties>
</file>