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04D2" w:rsidP="00D704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MSTCL3003 Perform garment repairs and alterations</w:t>
      </w:r>
      <w:r>
        <w:fldChar w:fldCharType="end"/>
      </w:r>
    </w:p>
    <w:p w:rsidR="00D704D2" w:rsidP="00D704D2">
      <w:pPr>
        <w:pStyle w:val="Version"/>
        <w:sectPr w:rsidSect="00474D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4D4A" w:rsidP="00474D4A">
      <w:pPr>
        <w:pStyle w:val="SuperHeading"/>
      </w:pPr>
      <w:r w:rsidRPr="00474D4A">
        <w:t>MSTCL3003 Perform garment repairs and alterations</w:t>
      </w:r>
    </w:p>
    <w:p w:rsidR="00000000" w:rsidRPr="00474D4A" w:rsidP="00474D4A">
      <w:pPr>
        <w:pStyle w:val="Heading1"/>
      </w:pPr>
      <w:bookmarkStart w:id="1" w:name="O_938627"/>
      <w:bookmarkEnd w:id="1"/>
      <w:r w:rsidRPr="00474D4A">
        <w:t>Modification History</w:t>
      </w:r>
    </w:p>
    <w:p w:rsidR="00000000" w:rsidRPr="00474D4A" w:rsidP="00D704D2">
      <w:pPr>
        <w:pStyle w:val="BodyText"/>
      </w:pPr>
      <w:r w:rsidRPr="00474D4A">
        <w:t>Release 1.1.  Data entry errors re listed prerequisites corrected – MSTCL2001 and MSTCL2004 replaced with MSTFD2006.  Equivalent.</w:t>
      </w:r>
    </w:p>
    <w:p w:rsidR="00000000" w:rsidRPr="00474D4A" w:rsidP="00D704D2">
      <w:pPr>
        <w:pStyle w:val="BodyText"/>
      </w:pPr>
      <w:r w:rsidRPr="00474D4A">
        <w:t>Release 1. Supersedes and is equivalent to LMTCL3003B Perform garment repairs and alterations</w:t>
      </w:r>
    </w:p>
    <w:p w:rsidR="00000000" w:rsidRPr="00474D4A" w:rsidP="00474D4A">
      <w:pPr>
        <w:pStyle w:val="Heading1"/>
      </w:pPr>
      <w:bookmarkStart w:id="2" w:name="O_938626"/>
      <w:bookmarkEnd w:id="2"/>
      <w:r w:rsidRPr="00474D4A">
        <w:t>Application</w:t>
      </w:r>
    </w:p>
    <w:p w:rsidR="00000000" w:rsidRPr="00474D4A" w:rsidP="00D704D2">
      <w:pPr>
        <w:pStyle w:val="BodyText"/>
      </w:pPr>
      <w:r w:rsidRPr="00474D4A">
        <w:t>This unit of competency covers the skills and knowledge required to repair and alter finished garments based on client needs.</w:t>
      </w:r>
    </w:p>
    <w:p w:rsidR="00000000" w:rsidRPr="00474D4A" w:rsidP="00D704D2">
      <w:pPr>
        <w:pStyle w:val="BodyText"/>
      </w:pPr>
      <w:r w:rsidRPr="00474D4A">
        <w:t>The unit of competency applies to repairing garments that have been damaged, either during the producti</w:t>
      </w:r>
      <w:r w:rsidRPr="00474D4A">
        <w:t>on process or during normal wear. It also applies to the alteration of garments following production, where they do not fit an individual.</w:t>
      </w:r>
    </w:p>
    <w:p w:rsidR="00000000" w:rsidRPr="00474D4A" w:rsidP="00D704D2">
      <w:pPr>
        <w:pStyle w:val="BodyText"/>
      </w:pPr>
      <w:r w:rsidRPr="00474D4A">
        <w:t>Work is conducted according to defined procedures.</w:t>
      </w:r>
    </w:p>
    <w:p w:rsidR="00000000" w:rsidRPr="00474D4A" w:rsidP="00D704D2">
      <w:pPr>
        <w:pStyle w:val="BodyText"/>
      </w:pPr>
      <w:r w:rsidRPr="00474D4A">
        <w:t>Work may be conducted in small to large scale enterprises and ma</w:t>
      </w:r>
      <w:r w:rsidRPr="00474D4A">
        <w:t>y involve individual and team activities.</w:t>
      </w:r>
    </w:p>
    <w:p w:rsidR="00000000" w:rsidRPr="00474D4A" w:rsidP="00D704D2">
      <w:pPr>
        <w:pStyle w:val="BodyText"/>
      </w:pPr>
      <w:r w:rsidRPr="00474D4A">
        <w:t>No licensing, legislative or certification requirements apply to this unit at the time of publication.</w:t>
      </w:r>
    </w:p>
    <w:p w:rsidR="00000000" w:rsidRPr="00474D4A" w:rsidP="00474D4A">
      <w:pPr>
        <w:pStyle w:val="Heading1"/>
      </w:pPr>
      <w:bookmarkStart w:id="3" w:name="O_938625"/>
      <w:bookmarkEnd w:id="3"/>
      <w:r w:rsidRPr="00474D4A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70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 xml:space="preserve">MSTFD2006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Use a sewing machine for fashion design</w:t>
            </w:r>
          </w:p>
        </w:tc>
      </w:tr>
      <w:tr w:rsidTr="00D70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MSTGN2011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4A" w:rsidP="00474D4A">
            <w:pPr>
              <w:pStyle w:val="BodyText"/>
            </w:pPr>
            <w:r w:rsidRPr="00474D4A">
              <w:t>Identify fibres, fabrics and textiles used in the TCF industry</w:t>
            </w:r>
          </w:p>
        </w:tc>
      </w:tr>
    </w:tbl>
    <w:p w:rsidR="00000000" w:rsidRPr="00474D4A" w:rsidP="00474D4A">
      <w:pPr>
        <w:pStyle w:val="BodyText"/>
      </w:pPr>
    </w:p>
    <w:p w:rsidR="00000000" w:rsidRPr="00474D4A" w:rsidP="00474D4A">
      <w:pPr>
        <w:pStyle w:val="AllowPageBreak"/>
      </w:pPr>
    </w:p>
    <w:p w:rsidR="00000000" w:rsidRPr="00474D4A" w:rsidP="00474D4A">
      <w:pPr>
        <w:pStyle w:val="Heading1"/>
      </w:pPr>
      <w:bookmarkStart w:id="4" w:name="O_938624"/>
      <w:bookmarkEnd w:id="4"/>
      <w:r w:rsidRPr="00474D4A">
        <w:t>Competency Field</w:t>
      </w:r>
    </w:p>
    <w:p w:rsidR="00000000" w:rsidRPr="00474D4A" w:rsidP="00D704D2">
      <w:pPr>
        <w:pStyle w:val="BodyText"/>
      </w:pPr>
      <w:r w:rsidRPr="00474D4A">
        <w:t>Clothing production</w:t>
      </w:r>
    </w:p>
    <w:p w:rsidR="00000000" w:rsidRPr="00474D4A" w:rsidP="00474D4A">
      <w:pPr>
        <w:pStyle w:val="Heading1"/>
      </w:pPr>
      <w:bookmarkStart w:id="5" w:name="O_938623"/>
      <w:bookmarkEnd w:id="5"/>
      <w:r w:rsidRPr="00474D4A">
        <w:t>Unit Sector</w:t>
      </w:r>
    </w:p>
    <w:p w:rsidR="00000000" w:rsidRPr="00474D4A" w:rsidP="00D704D2">
      <w:pPr>
        <w:pStyle w:val="BodyText"/>
      </w:pPr>
      <w:r w:rsidRPr="00474D4A">
        <w:t>Not applicable</w:t>
      </w:r>
    </w:p>
    <w:p w:rsidR="00000000" w:rsidRPr="00474D4A" w:rsidP="00474D4A">
      <w:pPr>
        <w:pStyle w:val="Heading1"/>
      </w:pPr>
      <w:bookmarkStart w:id="6" w:name="O_938622"/>
      <w:bookmarkEnd w:id="6"/>
      <w:r w:rsidRPr="00474D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74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Performance criteria describe the performance needed to demonstrate achievement of the element.</w:t>
            </w:r>
          </w:p>
        </w:tc>
      </w:tr>
      <w:tr w:rsidTr="00474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4A" w:rsidP="00474D4A">
            <w:pPr>
              <w:pStyle w:val="BodyText"/>
            </w:pPr>
            <w:r w:rsidRPr="00474D4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4A" w:rsidP="00474D4A">
            <w:pPr>
              <w:pStyle w:val="BodyText"/>
            </w:pPr>
            <w:r w:rsidRPr="00474D4A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Follow standard operating procedures (SOPs)</w:t>
            </w:r>
          </w:p>
        </w:tc>
      </w:tr>
      <w:tr w:rsidTr="00474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Comply with work health and safety (WHS) requirements at all times</w:t>
            </w:r>
          </w:p>
        </w:tc>
      </w:tr>
      <w:tr w:rsidTr="00474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Use appropriate personal protective equipment (PPE) in accordance with SOPs</w:t>
            </w:r>
          </w:p>
        </w:tc>
      </w:tr>
      <w:tr w:rsidTr="00474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Identify job requirements from specifications, drawings, job sheets or work instructions</w:t>
            </w:r>
          </w:p>
        </w:tc>
      </w:tr>
      <w:tr w:rsidTr="00474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</w:p>
        </w:tc>
      </w:tr>
      <w:tr w:rsidTr="00474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4A" w:rsidP="00474D4A">
            <w:pPr>
              <w:pStyle w:val="BodyText"/>
            </w:pPr>
            <w:r w:rsidRPr="00474D4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rPr>
                <w:rStyle w:val="SpecialBold"/>
              </w:rPr>
              <w:t>Prepare for repairs and alterations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Identify type of garment damage or alteration required</w:t>
            </w:r>
          </w:p>
        </w:tc>
      </w:tr>
      <w:tr w:rsidTr="00474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Determine repair or alteration work requirements, take measurements and develop plan</w:t>
            </w:r>
          </w:p>
        </w:tc>
      </w:tr>
      <w:tr w:rsidTr="00474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Lay out work in sequence according to repair or alteration plan</w:t>
            </w:r>
          </w:p>
        </w:tc>
      </w:tr>
      <w:tr w:rsidTr="00474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Prepare workstation, machines and equipment</w:t>
            </w:r>
          </w:p>
        </w:tc>
      </w:tr>
      <w:tr w:rsidTr="00474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</w:p>
        </w:tc>
      </w:tr>
      <w:tr w:rsidTr="00474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4A" w:rsidP="00474D4A">
            <w:pPr>
              <w:pStyle w:val="BodyText"/>
            </w:pPr>
            <w:r w:rsidRPr="00474D4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rPr>
                <w:rStyle w:val="SpecialBold"/>
              </w:rPr>
              <w:t>Sew minor alterations or repairs by machine or hand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Repair or alter product according to product requirements, quality standards and required operations</w:t>
            </w:r>
          </w:p>
        </w:tc>
      </w:tr>
      <w:tr w:rsidTr="00474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Control machine speed and work handling for type of operations, fabrics and product type, and workplace procedures</w:t>
            </w:r>
          </w:p>
        </w:tc>
      </w:tr>
      <w:tr w:rsidTr="00474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 xml:space="preserve">Regularly check performance of machine for signs of faulty operation, including evidence from inspection of finished pieces, and take </w:t>
            </w:r>
            <w:r w:rsidRPr="00474D4A">
              <w:t>required action</w:t>
            </w:r>
          </w:p>
        </w:tc>
      </w:tr>
      <w:tr w:rsidTr="00474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</w:p>
        </w:tc>
      </w:tr>
      <w:tr w:rsidTr="00474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4A" w:rsidP="00474D4A">
            <w:pPr>
              <w:pStyle w:val="BodyText"/>
            </w:pPr>
            <w:r w:rsidRPr="00474D4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rPr>
                <w:rStyle w:val="SpecialBold"/>
              </w:rPr>
              <w:t>Complete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Inspect product and check against quality standards, identify any faults and take appropriate action</w:t>
            </w:r>
          </w:p>
        </w:tc>
      </w:tr>
      <w:tr w:rsidTr="00474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Record results of inspection of finished product and complete client records</w:t>
            </w:r>
          </w:p>
        </w:tc>
      </w:tr>
      <w:tr w:rsidTr="00474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4A" w:rsidP="00474D4A">
            <w:pPr>
              <w:pStyle w:val="BodyText"/>
            </w:pPr>
            <w:r w:rsidRPr="00474D4A">
              <w:t>Direct comple</w:t>
            </w:r>
            <w:r w:rsidRPr="00474D4A">
              <w:t>ted work to finish section</w:t>
            </w:r>
          </w:p>
        </w:tc>
      </w:tr>
    </w:tbl>
    <w:p w:rsidR="00000000" w:rsidRPr="00474D4A" w:rsidP="00474D4A">
      <w:pPr>
        <w:pStyle w:val="BodyText"/>
      </w:pPr>
    </w:p>
    <w:p w:rsidR="00000000" w:rsidRPr="00474D4A" w:rsidP="00474D4A">
      <w:pPr>
        <w:pStyle w:val="AllowPageBreak"/>
      </w:pPr>
    </w:p>
    <w:p w:rsidR="00000000" w:rsidRPr="00474D4A" w:rsidP="00474D4A">
      <w:pPr>
        <w:pStyle w:val="Heading1"/>
      </w:pPr>
      <w:bookmarkStart w:id="7" w:name="O_938621"/>
      <w:bookmarkEnd w:id="7"/>
      <w:r w:rsidRPr="00474D4A">
        <w:t>Foundation Skills</w:t>
      </w:r>
    </w:p>
    <w:p w:rsidR="00000000" w:rsidRPr="00474D4A" w:rsidP="00D704D2">
      <w:pPr>
        <w:pStyle w:val="BodyText"/>
      </w:pPr>
      <w:r w:rsidRPr="00474D4A">
        <w:t>This section describes those required skills (language, literacy and numeracy) that are essential to performance.</w:t>
      </w:r>
    </w:p>
    <w:p w:rsidR="00000000" w:rsidRPr="00474D4A" w:rsidP="00D704D2">
      <w:pPr>
        <w:pStyle w:val="BodyText"/>
      </w:pPr>
      <w:r w:rsidRPr="00474D4A">
        <w:t>Foundation skills essential to performance are explicit in the performance cr</w:t>
      </w:r>
      <w:r w:rsidRPr="00474D4A">
        <w:t>iteria of this unit of competency.</w:t>
      </w:r>
    </w:p>
    <w:p w:rsidR="00000000" w:rsidRPr="00474D4A" w:rsidP="00474D4A">
      <w:pPr>
        <w:pStyle w:val="Heading1"/>
      </w:pPr>
      <w:bookmarkStart w:id="8" w:name="O_938620"/>
      <w:bookmarkEnd w:id="8"/>
      <w:r w:rsidRPr="00474D4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70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t>This field allows for different work environments and conditions that may affect performance. Essential operating conditions that may be present (depending on the work situation, needs</w:t>
            </w:r>
            <w:r w:rsidRPr="00474D4A">
              <w:t xml:space="preserve"> of the candidate, accessibility of the item, and local industry and regional contexts) are included.</w:t>
            </w:r>
          </w:p>
        </w:tc>
      </w:tr>
      <w:tr w:rsidTr="00D70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4A" w:rsidP="00474D4A">
            <w:pPr>
              <w:pStyle w:val="ListBullet"/>
            </w:pPr>
            <w:r w:rsidRPr="00474D4A">
              <w:t>requirements prescribed by legislation, awards, agreements and conditions of employment</w:t>
            </w:r>
          </w:p>
          <w:p w:rsidR="00000000" w:rsidRPr="00474D4A" w:rsidP="00474D4A">
            <w:pPr>
              <w:pStyle w:val="ListBullet"/>
            </w:pPr>
            <w:r w:rsidRPr="00474D4A">
              <w:t>SOPs</w:t>
            </w:r>
          </w:p>
          <w:p w:rsidR="00000000" w:rsidRPr="00474D4A" w:rsidP="00474D4A">
            <w:pPr>
              <w:pStyle w:val="ListBullet"/>
            </w:pPr>
            <w:r w:rsidRPr="00474D4A">
              <w:t>work instructions</w:t>
            </w:r>
          </w:p>
          <w:p w:rsidR="00000000" w:rsidRPr="00474D4A" w:rsidP="00474D4A">
            <w:pPr>
              <w:pStyle w:val="ListBullet"/>
            </w:pPr>
            <w:r w:rsidRPr="00474D4A">
              <w:t>oral, written and visual communication</w:t>
            </w:r>
          </w:p>
          <w:p w:rsidR="00000000" w:rsidRPr="00474D4A" w:rsidP="00474D4A">
            <w:pPr>
              <w:pStyle w:val="ListBullet"/>
            </w:pPr>
            <w:r w:rsidRPr="00474D4A">
              <w:t>quality practices, including responsibility for maintenance of own work quality and contribution to quality improvement of team or section output</w:t>
            </w:r>
          </w:p>
          <w:p w:rsidR="00000000" w:rsidRPr="00474D4A" w:rsidP="00474D4A">
            <w:pPr>
              <w:pStyle w:val="ListBullet"/>
            </w:pPr>
            <w:r w:rsidRPr="00474D4A">
              <w:t>housekeeping</w:t>
            </w:r>
          </w:p>
          <w:p w:rsidR="00000000" w:rsidRPr="00474D4A" w:rsidP="00474D4A">
            <w:pPr>
              <w:pStyle w:val="ListBullet"/>
            </w:pPr>
            <w:r w:rsidRPr="00474D4A">
              <w:t>tasks related to environmental protecti</w:t>
            </w:r>
            <w:r w:rsidRPr="00474D4A">
              <w:t>on, waste disposal, pollution control and recycling</w:t>
            </w:r>
          </w:p>
          <w:p w:rsidR="00000000" w:rsidRPr="00474D4A" w:rsidP="00474D4A">
            <w:pPr>
              <w:pStyle w:val="ListBullet"/>
            </w:pPr>
            <w:r w:rsidRPr="00474D4A">
              <w:t>WHS practices</w:t>
            </w:r>
          </w:p>
          <w:p w:rsidR="00000000" w:rsidP="00474D4A">
            <w:pPr>
              <w:pStyle w:val="BodyText"/>
              <w:rPr>
                <w:lang w:val="en-NZ"/>
              </w:rPr>
            </w:pPr>
          </w:p>
        </w:tc>
      </w:tr>
      <w:tr w:rsidTr="00D70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4A" w:rsidP="00474D4A">
            <w:pPr>
              <w:pStyle w:val="ListBullet"/>
            </w:pPr>
            <w:r w:rsidRPr="00474D4A">
              <w:t>the relevant industry or Australian Standards that are current at the time this unit is being undertaken</w:t>
            </w:r>
          </w:p>
          <w:p w:rsidR="00000000" w:rsidP="00474D4A">
            <w:pPr>
              <w:pStyle w:val="BodyText"/>
              <w:rPr>
                <w:lang w:val="en-NZ"/>
              </w:rPr>
            </w:pPr>
          </w:p>
        </w:tc>
      </w:tr>
      <w:tr w:rsidTr="00D70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rPr>
                <w:rStyle w:val="SpecialBold"/>
              </w:rPr>
              <w:t>Repair process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4A" w:rsidP="00474D4A">
            <w:pPr>
              <w:pStyle w:val="ListBullet"/>
            </w:pPr>
            <w:r w:rsidRPr="00474D4A">
              <w:t>planning the deconstruction of the garment so the repair can be achieved</w:t>
            </w:r>
          </w:p>
          <w:p w:rsidR="00000000" w:rsidP="00474D4A">
            <w:pPr>
              <w:pStyle w:val="BodyText"/>
              <w:rPr>
                <w:lang w:val="en-NZ"/>
              </w:rPr>
            </w:pPr>
          </w:p>
        </w:tc>
      </w:tr>
      <w:tr w:rsidTr="00D70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4A" w:rsidP="00474D4A">
            <w:pPr>
              <w:pStyle w:val="BodyText"/>
            </w:pPr>
            <w:r w:rsidRPr="00474D4A">
              <w:rPr>
                <w:rStyle w:val="SpecialBold"/>
              </w:rPr>
              <w:t>Alterations include one or more of the following:</w:t>
            </w:r>
          </w:p>
          <w:p w:rsidR="00000000" w:rsidP="00474D4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4A" w:rsidP="00474D4A">
            <w:pPr>
              <w:pStyle w:val="ListBullet"/>
            </w:pPr>
            <w:r w:rsidRPr="00474D4A">
              <w:t>hems</w:t>
            </w:r>
          </w:p>
          <w:p w:rsidR="00000000" w:rsidRPr="00474D4A" w:rsidP="00474D4A">
            <w:pPr>
              <w:pStyle w:val="ListBullet"/>
            </w:pPr>
            <w:r w:rsidRPr="00474D4A">
              <w:t>letting out, or taking in, seams for fit</w:t>
            </w:r>
          </w:p>
          <w:p w:rsidR="00000000" w:rsidRPr="00474D4A" w:rsidP="00474D4A">
            <w:pPr>
              <w:pStyle w:val="ListBullet"/>
            </w:pPr>
            <w:r w:rsidRPr="00474D4A">
              <w:t>reshaping garment with dart and seams</w:t>
            </w:r>
          </w:p>
          <w:p w:rsidR="00000000" w:rsidP="00474D4A">
            <w:pPr>
              <w:pStyle w:val="BodyText"/>
              <w:rPr>
                <w:lang w:val="en-NZ"/>
              </w:rPr>
            </w:pPr>
          </w:p>
        </w:tc>
      </w:tr>
      <w:tr w:rsidTr="00D70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4A" w:rsidP="00474D4A">
            <w:pPr>
              <w:pStyle w:val="BodyText"/>
            </w:pPr>
            <w:r w:rsidRPr="00474D4A">
              <w:rPr>
                <w:rStyle w:val="SpecialBold"/>
              </w:rPr>
              <w:t>M</w:t>
            </w:r>
            <w:r w:rsidRPr="00474D4A">
              <w:rPr>
                <w:rStyle w:val="SpecialBold"/>
              </w:rPr>
              <w:t>easurements include one or more of the following:</w:t>
            </w:r>
          </w:p>
          <w:p w:rsidR="00000000" w:rsidP="00474D4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4A" w:rsidP="00474D4A">
            <w:pPr>
              <w:pStyle w:val="ListBullet"/>
            </w:pPr>
            <w:r w:rsidRPr="00474D4A">
              <w:t>depth of hem take-up or let-down</w:t>
            </w:r>
          </w:p>
          <w:p w:rsidR="00000000" w:rsidRPr="00474D4A" w:rsidP="00474D4A">
            <w:pPr>
              <w:pStyle w:val="ListBullet"/>
            </w:pPr>
            <w:r w:rsidRPr="00474D4A">
              <w:t>sleeve length</w:t>
            </w:r>
          </w:p>
          <w:p w:rsidR="00000000" w:rsidRPr="00474D4A" w:rsidP="00474D4A">
            <w:pPr>
              <w:pStyle w:val="ListBullet"/>
            </w:pPr>
            <w:r w:rsidRPr="00474D4A">
              <w:t>waist, bust or hip measurement</w:t>
            </w:r>
          </w:p>
          <w:p w:rsidR="00000000" w:rsidP="00474D4A">
            <w:pPr>
              <w:pStyle w:val="BodyText"/>
              <w:rPr>
                <w:lang w:val="en-NZ"/>
              </w:rPr>
            </w:pPr>
          </w:p>
        </w:tc>
      </w:tr>
      <w:tr w:rsidTr="00D70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4A">
            <w:pPr>
              <w:pStyle w:val="BodyText"/>
              <w:rPr>
                <w:lang w:val="en-NZ"/>
              </w:rPr>
            </w:pPr>
            <w:r w:rsidRPr="00474D4A">
              <w:rPr>
                <w:rStyle w:val="SpecialBold"/>
              </w:rPr>
              <w:t>Repair equipment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4A" w:rsidP="00474D4A">
            <w:pPr>
              <w:pStyle w:val="ListBullet"/>
            </w:pPr>
            <w:r w:rsidRPr="00474D4A">
              <w:t>blind hemmers</w:t>
            </w:r>
          </w:p>
          <w:p w:rsidR="00000000" w:rsidRPr="00474D4A" w:rsidP="00474D4A">
            <w:pPr>
              <w:pStyle w:val="ListBullet"/>
            </w:pPr>
            <w:r w:rsidRPr="00474D4A">
              <w:t xml:space="preserve">buttonholers </w:t>
            </w:r>
          </w:p>
          <w:p w:rsidR="00000000" w:rsidRPr="00474D4A" w:rsidP="00474D4A">
            <w:pPr>
              <w:pStyle w:val="ListBullet"/>
            </w:pPr>
            <w:r w:rsidRPr="00474D4A">
              <w:t xml:space="preserve">elasticators </w:t>
            </w:r>
          </w:p>
          <w:p w:rsidR="00000000" w:rsidRPr="00474D4A" w:rsidP="00474D4A">
            <w:pPr>
              <w:pStyle w:val="ListBullet"/>
            </w:pPr>
            <w:r w:rsidRPr="00474D4A">
              <w:t>binders</w:t>
            </w:r>
          </w:p>
          <w:p w:rsidR="00000000" w:rsidRPr="00474D4A" w:rsidP="00474D4A">
            <w:pPr>
              <w:pStyle w:val="ListBullet"/>
            </w:pPr>
            <w:r w:rsidRPr="00474D4A">
              <w:t xml:space="preserve">plain lockstitch </w:t>
            </w:r>
            <w:r w:rsidRPr="00474D4A">
              <w:t xml:space="preserve">sewing machine </w:t>
            </w:r>
          </w:p>
          <w:p w:rsidR="00000000" w:rsidRPr="00474D4A" w:rsidP="00474D4A">
            <w:pPr>
              <w:pStyle w:val="ListBullet"/>
            </w:pPr>
            <w:r w:rsidRPr="00474D4A">
              <w:t xml:space="preserve">three, four or five thread overlocker </w:t>
            </w:r>
          </w:p>
          <w:p w:rsidR="00000000" w:rsidRPr="00474D4A" w:rsidP="00474D4A">
            <w:pPr>
              <w:pStyle w:val="ListBullet"/>
            </w:pPr>
            <w:r w:rsidRPr="00474D4A">
              <w:t>zigzag sewing machine</w:t>
            </w:r>
          </w:p>
          <w:p w:rsidR="00000000" w:rsidRPr="00474D4A" w:rsidP="00474D4A">
            <w:pPr>
              <w:pStyle w:val="ListBullet"/>
            </w:pPr>
            <w:r w:rsidRPr="00474D4A">
              <w:t xml:space="preserve">needles </w:t>
            </w:r>
          </w:p>
          <w:p w:rsidR="00000000" w:rsidRPr="00474D4A" w:rsidP="00474D4A">
            <w:pPr>
              <w:pStyle w:val="ListBullet"/>
            </w:pPr>
            <w:r w:rsidRPr="00474D4A">
              <w:t>darning tools</w:t>
            </w:r>
          </w:p>
          <w:p w:rsidR="00000000" w:rsidP="00474D4A">
            <w:pPr>
              <w:pStyle w:val="BodyText"/>
              <w:rPr>
                <w:lang w:val="en-NZ"/>
              </w:rPr>
            </w:pPr>
          </w:p>
        </w:tc>
      </w:tr>
      <w:tr w:rsidTr="00D70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4A" w:rsidP="00474D4A">
            <w:pPr>
              <w:pStyle w:val="BodyText"/>
            </w:pPr>
            <w:r w:rsidRPr="00474D4A">
              <w:rPr>
                <w:rStyle w:val="SpecialBold"/>
              </w:rPr>
              <w:t>Set-up includes one or more of the following:</w:t>
            </w:r>
          </w:p>
          <w:p w:rsidR="00000000" w:rsidP="00474D4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4A" w:rsidP="00474D4A">
            <w:pPr>
              <w:pStyle w:val="ListBullet"/>
            </w:pPr>
            <w:r w:rsidRPr="00474D4A">
              <w:t>correct thread</w:t>
            </w:r>
          </w:p>
          <w:p w:rsidR="00000000" w:rsidRPr="00474D4A" w:rsidP="00474D4A">
            <w:pPr>
              <w:pStyle w:val="ListBullet"/>
            </w:pPr>
            <w:r w:rsidRPr="00474D4A">
              <w:t>needle size and length</w:t>
            </w:r>
          </w:p>
          <w:p w:rsidR="00000000" w:rsidRPr="00474D4A" w:rsidP="00474D4A">
            <w:pPr>
              <w:pStyle w:val="ListBullet"/>
            </w:pPr>
            <w:r w:rsidRPr="00474D4A">
              <w:t>needle guard</w:t>
            </w:r>
          </w:p>
          <w:p w:rsidR="00000000" w:rsidRPr="00474D4A" w:rsidP="00474D4A">
            <w:pPr>
              <w:pStyle w:val="ListBullet"/>
            </w:pPr>
            <w:r w:rsidRPr="00474D4A">
              <w:t xml:space="preserve">tension setting </w:t>
            </w:r>
          </w:p>
          <w:p w:rsidR="00000000" w:rsidRPr="00474D4A" w:rsidP="00474D4A">
            <w:pPr>
              <w:pStyle w:val="ListBullet"/>
            </w:pPr>
            <w:r w:rsidRPr="00474D4A">
              <w:t>attachments</w:t>
            </w:r>
          </w:p>
          <w:p w:rsidR="00000000" w:rsidP="00474D4A">
            <w:pPr>
              <w:pStyle w:val="BodyText"/>
              <w:rPr>
                <w:lang w:val="en-NZ"/>
              </w:rPr>
            </w:pPr>
          </w:p>
        </w:tc>
      </w:tr>
      <w:tr w:rsidTr="00D70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4A" w:rsidP="00474D4A">
            <w:pPr>
              <w:pStyle w:val="BodyText"/>
            </w:pPr>
            <w:r w:rsidRPr="00474D4A">
              <w:rPr>
                <w:rStyle w:val="SpecialBold"/>
              </w:rPr>
              <w:t>Operations include the following:</w:t>
            </w:r>
          </w:p>
          <w:p w:rsidR="00000000" w:rsidP="00474D4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4A" w:rsidP="00474D4A">
            <w:pPr>
              <w:pStyle w:val="ListBullet"/>
            </w:pPr>
            <w:r w:rsidRPr="00474D4A">
              <w:t>sewing techniques where the positioning, feeding and handling of work pieces involves discretionary changes, contouring or critical stopping points</w:t>
            </w:r>
          </w:p>
          <w:p w:rsidR="00000000" w:rsidRPr="00474D4A" w:rsidP="00474D4A">
            <w:pPr>
              <w:pStyle w:val="ListBullet"/>
            </w:pPr>
            <w:r w:rsidRPr="00474D4A">
              <w:t>the special handling skills required to accommodate fabric variations</w:t>
            </w:r>
          </w:p>
          <w:p w:rsidR="00000000" w:rsidRPr="00474D4A" w:rsidP="00474D4A">
            <w:pPr>
              <w:pStyle w:val="ListBullet"/>
            </w:pPr>
            <w:r w:rsidRPr="00474D4A">
              <w:t>al</w:t>
            </w:r>
            <w:r w:rsidRPr="00474D4A">
              <w:t>l operations required to complete repair and alteration in construction</w:t>
            </w:r>
          </w:p>
        </w:tc>
      </w:tr>
    </w:tbl>
    <w:p w:rsidR="00000000" w:rsidRPr="00474D4A" w:rsidP="00474D4A">
      <w:pPr>
        <w:pStyle w:val="BodyText"/>
      </w:pPr>
    </w:p>
    <w:p w:rsidR="00000000" w:rsidRPr="00474D4A" w:rsidP="00474D4A">
      <w:pPr>
        <w:pStyle w:val="AllowPageBreak"/>
      </w:pPr>
    </w:p>
    <w:p w:rsidR="00000000" w:rsidRPr="00474D4A" w:rsidP="00474D4A">
      <w:pPr>
        <w:pStyle w:val="Heading1"/>
      </w:pPr>
      <w:bookmarkStart w:id="9" w:name="O_938619"/>
      <w:bookmarkEnd w:id="9"/>
      <w:r w:rsidRPr="00474D4A">
        <w:t>Unit Mapping Information</w:t>
      </w:r>
    </w:p>
    <w:p w:rsidR="00000000" w:rsidRPr="00474D4A" w:rsidP="00D704D2">
      <w:pPr>
        <w:pStyle w:val="BodyText"/>
      </w:pPr>
      <w:r w:rsidRPr="00474D4A">
        <w:t>Release 1.1.  Data entry errors re listed prerequisites corrected – MSTCL2001 and MSTCL2004 replaced with MSTFD2006.  Equivalent.</w:t>
      </w:r>
    </w:p>
    <w:p w:rsidR="00000000" w:rsidRPr="00474D4A" w:rsidP="00D704D2">
      <w:pPr>
        <w:pStyle w:val="BodyText"/>
      </w:pPr>
      <w:r w:rsidRPr="00474D4A">
        <w:t>Release 1.</w:t>
      </w:r>
      <w:r w:rsidRPr="00474D4A">
        <w:t xml:space="preserve"> Supersedes and is equivalent to LMTCL3003B Perform garment repairs and alterations</w:t>
      </w:r>
    </w:p>
    <w:p w:rsidR="00000000" w:rsidRPr="00474D4A" w:rsidP="00474D4A">
      <w:pPr>
        <w:pStyle w:val="Heading1"/>
      </w:pPr>
      <w:bookmarkStart w:id="10" w:name="O_938628"/>
      <w:bookmarkEnd w:id="10"/>
      <w:r w:rsidRPr="00474D4A">
        <w:t>Links</w:t>
      </w:r>
    </w:p>
    <w:p w:rsidR="00000000" w:rsidRPr="00474D4A" w:rsidP="00D704D2">
      <w:pPr>
        <w:pStyle w:val="BodyText"/>
      </w:pPr>
      <w:r w:rsidRPr="00474D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C601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74D4A" w:rsidP="00D704D2">
      <w:pPr>
        <w:pStyle w:val="BodyText"/>
        <w:sectPr w:rsidSect="00474D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4D4A" w:rsidP="00474D4A">
      <w:pPr>
        <w:pStyle w:val="SuperHeading"/>
      </w:pPr>
      <w:r w:rsidRPr="00474D4A">
        <w:t>Assessment Requirements for MSTCL3003 Perform garment repairs and alterations</w:t>
      </w:r>
    </w:p>
    <w:p w:rsidR="00000000" w:rsidRPr="00474D4A" w:rsidP="00474D4A">
      <w:pPr>
        <w:pStyle w:val="Heading1"/>
      </w:pPr>
      <w:bookmarkStart w:id="11" w:name="O_938617"/>
      <w:bookmarkEnd w:id="11"/>
      <w:r w:rsidRPr="00474D4A">
        <w:t>Modification History</w:t>
      </w:r>
    </w:p>
    <w:p w:rsidR="00000000" w:rsidRPr="00474D4A" w:rsidP="00D704D2">
      <w:pPr>
        <w:pStyle w:val="BodyText"/>
      </w:pPr>
      <w:r w:rsidRPr="00474D4A">
        <w:t>Release 1.1.  Data entry errors re listed prerequisites corrected –</w:t>
      </w:r>
      <w:r w:rsidRPr="00474D4A">
        <w:t xml:space="preserve"> MSTCL2001 and MSTCL2004 replaced with MSTFD2006.  Equivalent.</w:t>
      </w:r>
    </w:p>
    <w:p w:rsidR="00000000" w:rsidRPr="00474D4A" w:rsidP="00D704D2">
      <w:pPr>
        <w:pStyle w:val="BodyText"/>
      </w:pPr>
      <w:r w:rsidRPr="00474D4A">
        <w:t>Release 1. Supersedes and is equivalent to LMTCL3003B Perform garment repairs and alterations</w:t>
      </w:r>
    </w:p>
    <w:p w:rsidR="00000000" w:rsidRPr="00474D4A" w:rsidP="00474D4A">
      <w:pPr>
        <w:pStyle w:val="Heading1"/>
      </w:pPr>
      <w:bookmarkStart w:id="12" w:name="O_938616"/>
      <w:bookmarkEnd w:id="12"/>
      <w:r w:rsidRPr="00474D4A">
        <w:t>Performance Evidence</w:t>
      </w:r>
    </w:p>
    <w:p w:rsidR="00000000" w:rsidRPr="00474D4A" w:rsidP="00D704D2">
      <w:pPr>
        <w:pStyle w:val="BodyText"/>
      </w:pPr>
      <w:r w:rsidRPr="00474D4A">
        <w:t>Evidence required to demonstrate competence in this unit must</w:t>
      </w:r>
      <w:r w:rsidRPr="00474D4A">
        <w:t xml:space="preserve"> be relevant to and satisfy the requirements of the elements and performance criteria, and include:</w:t>
      </w:r>
    </w:p>
    <w:p w:rsidR="00000000" w:rsidRPr="00474D4A" w:rsidP="00474D4A">
      <w:pPr>
        <w:pStyle w:val="ListBullet"/>
      </w:pPr>
      <w:r w:rsidRPr="00474D4A">
        <w:t xml:space="preserve">reading and following work instructions, standard operating procedures (SOPs), safe work practices </w:t>
      </w:r>
    </w:p>
    <w:p w:rsidR="00000000" w:rsidRPr="00474D4A" w:rsidP="00474D4A">
      <w:pPr>
        <w:pStyle w:val="ListBullet"/>
      </w:pPr>
      <w:r w:rsidRPr="00474D4A">
        <w:t>applying relevant standards</w:t>
      </w:r>
    </w:p>
    <w:p w:rsidR="00000000" w:rsidRPr="00474D4A" w:rsidP="00474D4A">
      <w:pPr>
        <w:pStyle w:val="ListBullet"/>
      </w:pPr>
      <w:r w:rsidRPr="00474D4A">
        <w:t>planning process for repair</w:t>
      </w:r>
      <w:r w:rsidRPr="00474D4A">
        <w:t>s or alterations to occur</w:t>
      </w:r>
    </w:p>
    <w:p w:rsidR="00000000" w:rsidRPr="00474D4A" w:rsidP="00474D4A">
      <w:pPr>
        <w:pStyle w:val="ListBullet"/>
      </w:pPr>
      <w:r w:rsidRPr="00474D4A">
        <w:t>checking work pieces against specifications for repairs or alterations</w:t>
      </w:r>
    </w:p>
    <w:p w:rsidR="00000000" w:rsidRPr="00474D4A" w:rsidP="00474D4A">
      <w:pPr>
        <w:pStyle w:val="ListBullet"/>
      </w:pPr>
      <w:r w:rsidRPr="00474D4A">
        <w:t>preparing workstation and work before commencing sewing operations</w:t>
      </w:r>
    </w:p>
    <w:p w:rsidR="00000000" w:rsidRPr="00474D4A" w:rsidP="00474D4A">
      <w:pPr>
        <w:pStyle w:val="ListBullet"/>
      </w:pPr>
      <w:r w:rsidRPr="00474D4A">
        <w:t xml:space="preserve">repairing or altering at least four (4) products according to product requirements, quality </w:t>
      </w:r>
      <w:r w:rsidRPr="00474D4A">
        <w:t>standards and required operations</w:t>
      </w:r>
    </w:p>
    <w:p w:rsidR="00000000" w:rsidRPr="00474D4A" w:rsidP="00474D4A">
      <w:pPr>
        <w:pStyle w:val="ListBullet"/>
      </w:pPr>
      <w:r w:rsidRPr="00474D4A">
        <w:t>applying range of sewing techniques as required to repair or alter products</w:t>
      </w:r>
    </w:p>
    <w:p w:rsidR="00000000" w:rsidRPr="00474D4A" w:rsidP="00474D4A">
      <w:pPr>
        <w:pStyle w:val="ListBullet"/>
      </w:pPr>
      <w:r w:rsidRPr="00474D4A">
        <w:t>operating and monitoring equipment required for repairs and alterations to identify faulty operation</w:t>
      </w:r>
    </w:p>
    <w:p w:rsidR="00000000" w:rsidRPr="00474D4A" w:rsidP="00474D4A">
      <w:pPr>
        <w:pStyle w:val="ListBullet"/>
      </w:pPr>
      <w:r w:rsidRPr="00474D4A">
        <w:t>inspecting product and checking against quality standards, identifying any faults and taking appropriate action</w:t>
      </w:r>
    </w:p>
    <w:p w:rsidR="00000000" w:rsidRPr="00474D4A" w:rsidP="00474D4A">
      <w:pPr>
        <w:pStyle w:val="ListBullet"/>
      </w:pPr>
      <w:r w:rsidRPr="00474D4A">
        <w:t>recording results of inspection of finished product and completing client records</w:t>
      </w:r>
    </w:p>
    <w:p w:rsidR="00000000" w:rsidRPr="00474D4A" w:rsidP="00474D4A">
      <w:pPr>
        <w:pStyle w:val="ListBullet"/>
      </w:pPr>
      <w:r w:rsidRPr="00474D4A">
        <w:t>directing completed work to finish section.</w:t>
      </w:r>
    </w:p>
    <w:p w:rsidR="00000000" w:rsidRPr="00474D4A" w:rsidP="00474D4A">
      <w:pPr>
        <w:pStyle w:val="AllowPageBreak"/>
      </w:pPr>
    </w:p>
    <w:p w:rsidR="00000000" w:rsidRPr="00474D4A" w:rsidP="00474D4A">
      <w:pPr>
        <w:pStyle w:val="Heading1"/>
      </w:pPr>
      <w:bookmarkStart w:id="13" w:name="O_938615"/>
      <w:bookmarkEnd w:id="13"/>
      <w:r w:rsidRPr="00474D4A">
        <w:t>K</w:t>
      </w:r>
      <w:r w:rsidRPr="00474D4A">
        <w:t>nowledge Evidence</w:t>
      </w:r>
    </w:p>
    <w:p w:rsidR="00000000" w:rsidRPr="00474D4A" w:rsidP="00D704D2">
      <w:pPr>
        <w:pStyle w:val="BodyText"/>
      </w:pPr>
      <w:r w:rsidRPr="00474D4A">
        <w:t>Evidence must be provided that demonstrates knowledge of:</w:t>
      </w:r>
    </w:p>
    <w:p w:rsidR="00000000" w:rsidRPr="00474D4A" w:rsidP="00474D4A">
      <w:pPr>
        <w:pStyle w:val="ListBullet"/>
      </w:pPr>
      <w:r w:rsidRPr="00474D4A">
        <w:t>safe work practices and procedures and use of personal protective equipment (PPE)</w:t>
      </w:r>
    </w:p>
    <w:p w:rsidR="00000000" w:rsidRPr="00474D4A" w:rsidP="00474D4A">
      <w:pPr>
        <w:pStyle w:val="ListBullet"/>
      </w:pPr>
      <w:r w:rsidRPr="00474D4A">
        <w:t>relevant Australian Standards</w:t>
      </w:r>
    </w:p>
    <w:p w:rsidR="00000000" w:rsidRPr="00474D4A" w:rsidP="00474D4A">
      <w:pPr>
        <w:pStyle w:val="ListBullet"/>
      </w:pPr>
      <w:r w:rsidRPr="00474D4A">
        <w:t>techniques in using and maintaining production machines</w:t>
      </w:r>
    </w:p>
    <w:p w:rsidR="00000000" w:rsidRPr="00474D4A" w:rsidP="00474D4A">
      <w:pPr>
        <w:pStyle w:val="ListBullet"/>
      </w:pPr>
      <w:r w:rsidRPr="00474D4A">
        <w:t>hand sewing</w:t>
      </w:r>
      <w:r w:rsidRPr="00474D4A">
        <w:t xml:space="preserve"> techniques</w:t>
      </w:r>
    </w:p>
    <w:p w:rsidR="00000000" w:rsidRPr="00474D4A" w:rsidP="00474D4A">
      <w:pPr>
        <w:pStyle w:val="ListBullet"/>
      </w:pPr>
      <w:r w:rsidRPr="00474D4A">
        <w:t>characteristics of fabrics, threads and other materials used in garments</w:t>
      </w:r>
    </w:p>
    <w:p w:rsidR="00000000" w:rsidRPr="00474D4A" w:rsidP="00474D4A">
      <w:pPr>
        <w:pStyle w:val="ListBullet"/>
      </w:pPr>
      <w:r w:rsidRPr="00474D4A">
        <w:t>repair requirements, such as:</w:t>
      </w:r>
    </w:p>
    <w:p w:rsidR="00000000" w:rsidRPr="00474D4A" w:rsidP="00474D4A">
      <w:pPr>
        <w:pStyle w:val="ListBullet2"/>
      </w:pPr>
      <w:r w:rsidRPr="00474D4A">
        <w:t>replacing zips, buttons or other fasteners by hand or machine</w:t>
      </w:r>
    </w:p>
    <w:p w:rsidR="00000000" w:rsidRPr="00474D4A" w:rsidP="00474D4A">
      <w:pPr>
        <w:pStyle w:val="ListBullet2"/>
      </w:pPr>
      <w:r w:rsidRPr="00474D4A">
        <w:t>reinserting or attaching elastic</w:t>
      </w:r>
    </w:p>
    <w:p w:rsidR="00000000" w:rsidRPr="00474D4A" w:rsidP="00474D4A">
      <w:pPr>
        <w:pStyle w:val="ListBullet2"/>
      </w:pPr>
      <w:r w:rsidRPr="00474D4A">
        <w:t>darning holes by hand or machine</w:t>
      </w:r>
    </w:p>
    <w:p w:rsidR="00000000" w:rsidRPr="00474D4A" w:rsidP="00474D4A">
      <w:pPr>
        <w:pStyle w:val="ListBullet"/>
      </w:pPr>
      <w:r w:rsidRPr="00474D4A">
        <w:t>garment damage:</w:t>
      </w:r>
    </w:p>
    <w:p w:rsidR="00000000" w:rsidRPr="00474D4A" w:rsidP="00474D4A">
      <w:pPr>
        <w:pStyle w:val="ListBullet2"/>
      </w:pPr>
      <w:r w:rsidRPr="00474D4A">
        <w:t>holes, tears or rips</w:t>
      </w:r>
    </w:p>
    <w:p w:rsidR="00000000" w:rsidRPr="00474D4A" w:rsidP="00474D4A">
      <w:pPr>
        <w:pStyle w:val="ListBullet2"/>
      </w:pPr>
      <w:r w:rsidRPr="00474D4A">
        <w:t>broken zips</w:t>
      </w:r>
    </w:p>
    <w:p w:rsidR="00000000" w:rsidRPr="00474D4A" w:rsidP="00474D4A">
      <w:pPr>
        <w:pStyle w:val="ListBullet2"/>
      </w:pPr>
      <w:r w:rsidRPr="00474D4A">
        <w:t>worn elastic</w:t>
      </w:r>
    </w:p>
    <w:p w:rsidR="00000000" w:rsidRPr="00474D4A" w:rsidP="00474D4A">
      <w:pPr>
        <w:pStyle w:val="ListBullet2"/>
      </w:pPr>
      <w:r w:rsidRPr="00474D4A">
        <w:t>broken seams or hems</w:t>
      </w:r>
    </w:p>
    <w:p w:rsidR="00000000" w:rsidRPr="00474D4A" w:rsidP="00474D4A">
      <w:pPr>
        <w:pStyle w:val="ListBullet2"/>
      </w:pPr>
      <w:r w:rsidRPr="00474D4A">
        <w:t>lost buttons, hooks and eyes</w:t>
      </w:r>
    </w:p>
    <w:p w:rsidR="00000000" w:rsidRPr="00474D4A" w:rsidP="00474D4A">
      <w:pPr>
        <w:pStyle w:val="ListBullet"/>
      </w:pPr>
      <w:r w:rsidRPr="00474D4A">
        <w:t>preparing workstation and work before commencing sewing operations:</w:t>
      </w:r>
    </w:p>
    <w:p w:rsidR="00000000" w:rsidRPr="00474D4A" w:rsidP="00474D4A">
      <w:pPr>
        <w:pStyle w:val="ListBullet2"/>
      </w:pPr>
      <w:r w:rsidRPr="00474D4A">
        <w:t>setting up workbench and seating according to work health and safety (WHS</w:t>
      </w:r>
      <w:r w:rsidRPr="00474D4A">
        <w:t>) practices</w:t>
      </w:r>
    </w:p>
    <w:p w:rsidR="00000000" w:rsidRPr="00474D4A" w:rsidP="00474D4A">
      <w:pPr>
        <w:pStyle w:val="ListBullet2"/>
      </w:pPr>
      <w:r w:rsidRPr="00474D4A">
        <w:t>cleaning and checking machines</w:t>
      </w:r>
    </w:p>
    <w:p w:rsidR="00000000" w:rsidRPr="00474D4A" w:rsidP="00474D4A">
      <w:pPr>
        <w:pStyle w:val="ListBullet2"/>
      </w:pPr>
      <w:r w:rsidRPr="00474D4A">
        <w:t>maintaining records</w:t>
      </w:r>
    </w:p>
    <w:p w:rsidR="00000000" w:rsidRPr="00474D4A" w:rsidP="00474D4A">
      <w:pPr>
        <w:pStyle w:val="ListBullet2"/>
      </w:pPr>
      <w:r w:rsidRPr="00474D4A">
        <w:t>setting up and adjusting machines according to specifications for work</w:t>
      </w:r>
    </w:p>
    <w:p w:rsidR="00000000" w:rsidRPr="00474D4A" w:rsidP="00474D4A">
      <w:pPr>
        <w:pStyle w:val="ListBullet2"/>
      </w:pPr>
      <w:r w:rsidRPr="00474D4A">
        <w:t xml:space="preserve">checking needles, attachments and parts </w:t>
      </w:r>
    </w:p>
    <w:p w:rsidR="00000000" w:rsidRPr="00474D4A" w:rsidP="00474D4A">
      <w:pPr>
        <w:pStyle w:val="ListBullet2"/>
      </w:pPr>
      <w:r w:rsidRPr="00474D4A">
        <w:t>identifying, reporting or replacing worn needles and parts according to manufacturer</w:t>
      </w:r>
    </w:p>
    <w:p w:rsidR="00000000" w:rsidRPr="00474D4A" w:rsidP="00474D4A">
      <w:pPr>
        <w:pStyle w:val="ListBullet"/>
      </w:pPr>
      <w:r w:rsidRPr="00474D4A">
        <w:t>quality standards and practices</w:t>
      </w:r>
    </w:p>
    <w:p w:rsidR="00000000" w:rsidRPr="00474D4A" w:rsidP="00474D4A">
      <w:pPr>
        <w:pStyle w:val="ListBullet"/>
      </w:pPr>
      <w:r w:rsidRPr="00474D4A">
        <w:t>sequence of operations</w:t>
      </w:r>
    </w:p>
    <w:p w:rsidR="00000000" w:rsidRPr="00474D4A" w:rsidP="00474D4A">
      <w:pPr>
        <w:pStyle w:val="ListBullet"/>
      </w:pPr>
      <w:r w:rsidRPr="00474D4A">
        <w:t>workplace procedures</w:t>
      </w:r>
    </w:p>
    <w:p w:rsidR="00000000" w:rsidRPr="00474D4A" w:rsidP="00474D4A">
      <w:pPr>
        <w:pStyle w:val="ListBullet"/>
      </w:pPr>
      <w:r w:rsidRPr="00474D4A">
        <w:t>recording and reporting practices.</w:t>
      </w:r>
    </w:p>
    <w:p w:rsidR="00000000" w:rsidRPr="00474D4A" w:rsidP="00474D4A">
      <w:pPr>
        <w:pStyle w:val="AllowPageBreak"/>
      </w:pPr>
    </w:p>
    <w:p w:rsidR="00000000" w:rsidRPr="00474D4A" w:rsidP="00474D4A">
      <w:pPr>
        <w:pStyle w:val="Heading1"/>
      </w:pPr>
      <w:bookmarkStart w:id="14" w:name="O_938614"/>
      <w:bookmarkEnd w:id="14"/>
      <w:r w:rsidRPr="00474D4A">
        <w:t>Assessment Conditions</w:t>
      </w:r>
    </w:p>
    <w:p w:rsidR="00000000" w:rsidRPr="00474D4A" w:rsidP="00474D4A">
      <w:pPr>
        <w:pStyle w:val="ListBullet"/>
      </w:pPr>
      <w:r w:rsidRPr="00474D4A">
        <w:t>Assessors must:</w:t>
      </w:r>
    </w:p>
    <w:p w:rsidR="00000000" w:rsidRPr="00474D4A" w:rsidP="00474D4A">
      <w:pPr>
        <w:pStyle w:val="ListBullet2"/>
      </w:pPr>
      <w:r w:rsidRPr="00474D4A">
        <w:t>sa</w:t>
      </w:r>
      <w:r w:rsidRPr="00474D4A">
        <w:t>tisfy the assessor competency requirements that are in place at the time of the assessment, as set by the VET regulator</w:t>
      </w:r>
    </w:p>
    <w:p w:rsidR="00000000" w:rsidRPr="00474D4A" w:rsidP="00474D4A">
      <w:pPr>
        <w:pStyle w:val="ListBullet2"/>
      </w:pPr>
      <w:r w:rsidRPr="00474D4A">
        <w:t>have vocational competency in performing garment repairs and alterations, at least to the level being assessed, with relevant industry k</w:t>
      </w:r>
      <w:r w:rsidRPr="00474D4A">
        <w:t>nowledge and experience.</w:t>
      </w:r>
    </w:p>
    <w:p w:rsidR="00000000" w:rsidRPr="00474D4A" w:rsidP="00474D4A">
      <w:pPr>
        <w:pStyle w:val="ListBullet"/>
      </w:pPr>
      <w:r w:rsidRPr="00474D4A">
        <w:t>Assessment should occur in operational workplace situations. Where this is not possible, or where personal safety or environmental damage are limiting factors, assessment must occur in a sufficiently rigorous simulated environment</w:t>
      </w:r>
      <w:r w:rsidRPr="00474D4A">
        <w:t xml:space="preserve">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474D4A" w:rsidP="00474D4A">
      <w:pPr>
        <w:pStyle w:val="ListBullet"/>
      </w:pPr>
      <w:r w:rsidRPr="00474D4A">
        <w:t>Assessment processes a</w:t>
      </w:r>
      <w:r w:rsidRPr="00474D4A">
        <w:t>nd techniques must be appropriate to the language, literacy and numeracy requirements of the work being performed and the needs of the candidate.</w:t>
      </w:r>
    </w:p>
    <w:p w:rsidR="00000000" w:rsidRPr="00474D4A" w:rsidP="00474D4A">
      <w:pPr>
        <w:pStyle w:val="ListBullet"/>
      </w:pPr>
      <w:r w:rsidRPr="00474D4A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474D4A" w:rsidP="00474D4A">
      <w:pPr>
        <w:pStyle w:val="AllowPageBreak"/>
      </w:pPr>
    </w:p>
    <w:p w:rsidR="00000000" w:rsidRPr="00474D4A" w:rsidP="00474D4A">
      <w:pPr>
        <w:pStyle w:val="Heading1"/>
      </w:pPr>
      <w:bookmarkStart w:id="15" w:name="O_938629"/>
      <w:bookmarkEnd w:id="15"/>
      <w:r w:rsidRPr="00474D4A">
        <w:t>Links</w:t>
      </w:r>
    </w:p>
    <w:p w:rsidR="00000000" w:rsidRPr="00474D4A" w:rsidP="00D704D2">
      <w:pPr>
        <w:pStyle w:val="BodyText"/>
      </w:pPr>
      <w:r w:rsidRPr="00474D4A">
        <w:t>Companion Volum</w:t>
      </w:r>
      <w:r w:rsidRPr="00474D4A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C601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74D4A" w:rsidP="00474D4A"/>
    <w:sectPr w:rsidSect="00474D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D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D4A" w:rsidRPr="00D704D2" w:rsidP="00D704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D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D2" w:rsidP="00474D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704D2" w:rsidP="00474D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704D2" w:rsidP="00474D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D4A" w:rsidP="00474D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04D2">
      <w:t>Approved</w:t>
    </w:r>
    <w:r w:rsidR="00D704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04D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04D2">
      <w:rPr>
        <w:noProof/>
      </w:rPr>
      <w:t>5</w:t>
    </w:r>
    <w:r>
      <w:rPr>
        <w:noProof/>
      </w:rPr>
      <w:fldChar w:fldCharType="end"/>
    </w:r>
  </w:p>
  <w:p w:rsidR="00474D4A" w:rsidP="00474D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04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04D2">
      <w:t>Skills Insight</w:t>
    </w:r>
    <w:r w:rsidR="00D704D2">
      <w:fldChar w:fldCharType="end"/>
    </w:r>
  </w:p>
  <w:p w:rsidR="00474D4A" w:rsidP="00474D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D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4D4A" w:rsidRPr="00D704D2" w:rsidP="00D704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D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D2" w:rsidRPr="002D2AF8" w:rsidP="00474D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MSTCL3003 Perform garment repairs and alterations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04D2" w:rsidP="00474D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D4A" w:rsidRPr="002D2AF8" w:rsidP="00474D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04D2">
      <w:t>MSTCL3003 Perform garment repairs and alterations</w:t>
    </w:r>
    <w:r w:rsidR="00D704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04D2">
      <w:rPr>
        <w:noProof/>
      </w:rPr>
      <w:t>2 March 2025</w:t>
    </w:r>
    <w:r>
      <w:fldChar w:fldCharType="end"/>
    </w:r>
  </w:p>
  <w:p w:rsidR="00474D4A" w:rsidP="00474D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B8D8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DA87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16E8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D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4D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4D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4D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4D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4D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4D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4D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4D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4D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4D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4D4A"/>
  </w:style>
  <w:style w:type="character" w:customStyle="1" w:styleId="Heading1Char">
    <w:name w:val="Heading 1 Char"/>
    <w:basedOn w:val="DefaultParagraphFont"/>
    <w:link w:val="Heading1"/>
    <w:rsid w:val="00474D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4D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4D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4D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4D4A"/>
    <w:rPr>
      <w:b/>
      <w:spacing w:val="0"/>
    </w:rPr>
  </w:style>
  <w:style w:type="paragraph" w:styleId="ListBullet2">
    <w:name w:val="List Bullet 2"/>
    <w:basedOn w:val="List2"/>
    <w:rsid w:val="00474D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4D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4D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4D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4D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4D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4D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4D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4D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4D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4D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4D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4D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4D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4D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4D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4D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4D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4D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4D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4D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4D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4D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4D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4D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4D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4D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4D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4D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4D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4D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4D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4D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4D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4D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4D4A"/>
    <w:rPr>
      <w:i/>
    </w:rPr>
  </w:style>
  <w:style w:type="paragraph" w:styleId="Caption">
    <w:name w:val="caption"/>
    <w:basedOn w:val="BodyText"/>
    <w:next w:val="Normal"/>
    <w:qFormat/>
    <w:rsid w:val="00474D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4D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4D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4D4A"/>
  </w:style>
  <w:style w:type="paragraph" w:styleId="TableofFigures">
    <w:name w:val="table of figures"/>
    <w:basedOn w:val="Normal"/>
    <w:next w:val="Normal"/>
    <w:semiHidden/>
    <w:rsid w:val="00474D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4D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4D4A"/>
    <w:rPr>
      <w:rFonts w:ascii="Wingdings" w:hAnsi="Wingdings"/>
    </w:rPr>
  </w:style>
  <w:style w:type="paragraph" w:customStyle="1" w:styleId="TableHeading">
    <w:name w:val="Table Heading"/>
    <w:basedOn w:val="HeadingBase"/>
    <w:rsid w:val="00474D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4D4A"/>
    <w:rPr>
      <w:color w:val="0033CC"/>
      <w:u w:val="none"/>
    </w:rPr>
  </w:style>
  <w:style w:type="paragraph" w:customStyle="1" w:styleId="BodyTextRight">
    <w:name w:val="Body Text Right"/>
    <w:basedOn w:val="BodyText"/>
    <w:rsid w:val="00474D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4D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4D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4D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4D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4D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4D4A"/>
    <w:rPr>
      <w:sz w:val="32"/>
    </w:rPr>
  </w:style>
  <w:style w:type="paragraph" w:customStyle="1" w:styleId="HeadingProcedure">
    <w:name w:val="Heading Procedure"/>
    <w:basedOn w:val="HeadingBase"/>
    <w:next w:val="Normal"/>
    <w:rsid w:val="00474D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4D4A"/>
    <w:pPr>
      <w:spacing w:before="60" w:after="60"/>
    </w:pPr>
  </w:style>
  <w:style w:type="paragraph" w:styleId="ListContinue">
    <w:name w:val="List Continue"/>
    <w:basedOn w:val="List"/>
    <w:rsid w:val="00474D4A"/>
    <w:pPr>
      <w:ind w:firstLine="0"/>
    </w:pPr>
  </w:style>
  <w:style w:type="paragraph" w:customStyle="1" w:styleId="ListNote">
    <w:name w:val="List Note"/>
    <w:basedOn w:val="List"/>
    <w:rsid w:val="00474D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4D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4D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4D4A"/>
    <w:rPr>
      <w:rFonts w:ascii="Courier New" w:hAnsi="Courier New"/>
    </w:rPr>
  </w:style>
  <w:style w:type="paragraph" w:customStyle="1" w:styleId="NoteBullet">
    <w:name w:val="Note Bullet"/>
    <w:basedOn w:val="Note"/>
    <w:rsid w:val="00474D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4D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4D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4D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4D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4D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4D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4D4A"/>
    <w:rPr>
      <w:b/>
      <w:smallCaps/>
    </w:rPr>
  </w:style>
  <w:style w:type="paragraph" w:customStyle="1" w:styleId="TableListNumber">
    <w:name w:val="Table List Number"/>
    <w:basedOn w:val="ListNumber"/>
    <w:rsid w:val="00474D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4D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4D4A"/>
    <w:pPr>
      <w:numPr>
        <w:numId w:val="9"/>
      </w:numPr>
    </w:pPr>
  </w:style>
  <w:style w:type="paragraph" w:customStyle="1" w:styleId="ListAlpha2">
    <w:name w:val="List Alpha 2"/>
    <w:basedOn w:val="List2"/>
    <w:rsid w:val="00474D4A"/>
    <w:pPr>
      <w:numPr>
        <w:numId w:val="8"/>
      </w:numPr>
    </w:pPr>
  </w:style>
  <w:style w:type="paragraph" w:styleId="List2">
    <w:name w:val="List 2"/>
    <w:basedOn w:val="BodyText"/>
    <w:rsid w:val="00474D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4D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4D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4D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4D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4D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4D4A"/>
    <w:pPr>
      <w:numPr>
        <w:numId w:val="4"/>
      </w:numPr>
    </w:pPr>
  </w:style>
  <w:style w:type="paragraph" w:styleId="ListContinue2">
    <w:name w:val="List Continue 2"/>
    <w:basedOn w:val="List2"/>
    <w:rsid w:val="00474D4A"/>
    <w:pPr>
      <w:ind w:firstLine="0"/>
    </w:pPr>
  </w:style>
  <w:style w:type="paragraph" w:styleId="ListContinue3">
    <w:name w:val="List Continue 3"/>
    <w:basedOn w:val="List3"/>
    <w:rsid w:val="00474D4A"/>
    <w:pPr>
      <w:ind w:left="1021" w:firstLine="0"/>
    </w:pPr>
  </w:style>
  <w:style w:type="paragraph" w:styleId="ListContinue4">
    <w:name w:val="List Continue 4"/>
    <w:basedOn w:val="List4"/>
    <w:rsid w:val="00474D4A"/>
    <w:pPr>
      <w:ind w:firstLine="0"/>
    </w:pPr>
  </w:style>
  <w:style w:type="paragraph" w:styleId="ListContinue5">
    <w:name w:val="List Continue 5"/>
    <w:basedOn w:val="List5"/>
    <w:rsid w:val="00474D4A"/>
    <w:pPr>
      <w:ind w:firstLine="0"/>
    </w:pPr>
  </w:style>
  <w:style w:type="paragraph" w:styleId="ListNumber3">
    <w:name w:val="List Number 3"/>
    <w:basedOn w:val="List3"/>
    <w:rsid w:val="00474D4A"/>
    <w:pPr>
      <w:numPr>
        <w:numId w:val="5"/>
      </w:numPr>
    </w:pPr>
  </w:style>
  <w:style w:type="paragraph" w:styleId="ListNumber4">
    <w:name w:val="List Number 4"/>
    <w:basedOn w:val="List4"/>
    <w:rsid w:val="00474D4A"/>
    <w:pPr>
      <w:numPr>
        <w:numId w:val="6"/>
      </w:numPr>
    </w:pPr>
  </w:style>
  <w:style w:type="paragraph" w:styleId="ListNumber5">
    <w:name w:val="List Number 5"/>
    <w:basedOn w:val="List5"/>
    <w:rsid w:val="00474D4A"/>
    <w:pPr>
      <w:numPr>
        <w:numId w:val="7"/>
      </w:numPr>
    </w:pPr>
  </w:style>
  <w:style w:type="paragraph" w:styleId="BlockText">
    <w:name w:val="Block Text"/>
    <w:basedOn w:val="Normal"/>
    <w:rsid w:val="00474D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4D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4D4A"/>
    <w:rPr>
      <w:sz w:val="16"/>
      <w:vertAlign w:val="superscript"/>
    </w:rPr>
  </w:style>
  <w:style w:type="character" w:customStyle="1" w:styleId="Symbols">
    <w:name w:val="Symbols"/>
    <w:basedOn w:val="DefaultParagraphFont"/>
    <w:rsid w:val="00474D4A"/>
    <w:rPr>
      <w:rFonts w:ascii="Symbol" w:hAnsi="Symbol"/>
    </w:rPr>
  </w:style>
  <w:style w:type="character" w:customStyle="1" w:styleId="MenuOptions">
    <w:name w:val="Menu Options"/>
    <w:basedOn w:val="DefaultParagraphFont"/>
    <w:rsid w:val="00474D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4D4A"/>
    <w:rPr>
      <w:b/>
    </w:rPr>
  </w:style>
  <w:style w:type="character" w:customStyle="1" w:styleId="Underlined">
    <w:name w:val="Underlined"/>
    <w:basedOn w:val="DefaultParagraphFont"/>
    <w:rsid w:val="00474D4A"/>
    <w:rPr>
      <w:u w:val="single"/>
    </w:rPr>
  </w:style>
  <w:style w:type="paragraph" w:customStyle="1" w:styleId="TableBodyTextRight">
    <w:name w:val="Table Body Text Right"/>
    <w:basedOn w:val="TableBodyText"/>
    <w:rsid w:val="00474D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4D4A"/>
    <w:rPr>
      <w:sz w:val="18"/>
    </w:rPr>
  </w:style>
  <w:style w:type="paragraph" w:customStyle="1" w:styleId="BodySmallRight">
    <w:name w:val="Body Small Right"/>
    <w:basedOn w:val="BodyTextRight"/>
    <w:rsid w:val="00474D4A"/>
    <w:rPr>
      <w:sz w:val="18"/>
      <w:szCs w:val="18"/>
    </w:rPr>
  </w:style>
  <w:style w:type="paragraph" w:customStyle="1" w:styleId="MarginEdition">
    <w:name w:val="Margin Edition"/>
    <w:basedOn w:val="MarginNote"/>
    <w:rsid w:val="00474D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4D4A"/>
    <w:rPr>
      <w:sz w:val="2"/>
      <w:szCs w:val="2"/>
    </w:rPr>
  </w:style>
  <w:style w:type="character" w:customStyle="1" w:styleId="Small">
    <w:name w:val="Small"/>
    <w:basedOn w:val="DefaultParagraphFont"/>
    <w:rsid w:val="00474D4A"/>
    <w:rPr>
      <w:sz w:val="16"/>
    </w:rPr>
  </w:style>
  <w:style w:type="paragraph" w:customStyle="1" w:styleId="WideTable">
    <w:name w:val="Wide Table"/>
    <w:basedOn w:val="Normal"/>
    <w:rsid w:val="00474D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4D4A"/>
  </w:style>
  <w:style w:type="paragraph" w:styleId="Quote">
    <w:name w:val="Quote"/>
    <w:basedOn w:val="Heading1"/>
    <w:link w:val="QuoteChar"/>
    <w:qFormat/>
    <w:rsid w:val="00474D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4D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4D4A"/>
    <w:pPr>
      <w:pageBreakBefore/>
    </w:pPr>
  </w:style>
  <w:style w:type="paragraph" w:customStyle="1" w:styleId="Border">
    <w:name w:val="Border"/>
    <w:basedOn w:val="Normal"/>
    <w:qFormat/>
    <w:rsid w:val="00474D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4D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D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D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4D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4D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4D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4D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4D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4D4A"/>
    <w:rPr>
      <w:u w:val="single"/>
    </w:rPr>
  </w:style>
  <w:style w:type="character" w:customStyle="1" w:styleId="BoldandItalics">
    <w:name w:val="Bold and Italics"/>
    <w:qFormat/>
    <w:rsid w:val="00474D4A"/>
    <w:rPr>
      <w:b/>
      <w:i/>
      <w:u w:val="none"/>
    </w:rPr>
  </w:style>
  <w:style w:type="paragraph" w:styleId="BalloonText">
    <w:name w:val="Balloon Text"/>
    <w:basedOn w:val="Normal"/>
    <w:link w:val="BalloonTextChar"/>
    <w:rsid w:val="00474D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4D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4D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4D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4D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4D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4D4A"/>
    <w:pPr>
      <w:spacing w:before="0" w:after="0"/>
    </w:pPr>
  </w:style>
  <w:style w:type="paragraph" w:customStyle="1" w:styleId="BodyTextBold">
    <w:name w:val="Body Text Bold"/>
    <w:basedOn w:val="BodyText"/>
    <w:qFormat/>
    <w:rsid w:val="00474D4A"/>
    <w:rPr>
      <w:b/>
    </w:rPr>
  </w:style>
  <w:style w:type="character" w:styleId="Hyperlink">
    <w:name w:val="Hyperlink"/>
    <w:basedOn w:val="DefaultParagraphFont"/>
    <w:uiPriority w:val="99"/>
    <w:unhideWhenUsed/>
    <w:rsid w:val="00D704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1275</Words>
  <Characters>8153</Characters>
  <Application>Microsoft Office Word</Application>
  <DocSecurity>0</DocSecurity>
  <Lines>313</Lines>
  <Paragraphs>196</Paragraphs>
  <ScaleCrop>false</ScaleCrop>
  <Company>Author-it Software Corporation Ltd.</Company>
  <LinksUpToDate>false</LinksUpToDate>
  <CharactersWithSpaces>9232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MSTCL3003 Perform garment repairs and alterations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2025-03-02T02:49:00Z</dcterms:created>
  <dcterms:modified xsi:type="dcterms:W3CDTF">2025-03-02T02:49:00Z</dcterms:modified>
</cp:coreProperties>
</file>