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3E2" w:rsidP="001753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MSTAT6006 Implement patternmaking technologies</w:t>
      </w:r>
      <w:r>
        <w:fldChar w:fldCharType="end"/>
      </w:r>
    </w:p>
    <w:p w:rsidR="001753E2" w:rsidP="001753E2">
      <w:pPr>
        <w:pStyle w:val="Version"/>
        <w:sectPr w:rsidSect="00E56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097" w:rsidP="00E56097">
      <w:pPr>
        <w:pStyle w:val="SuperHeading"/>
      </w:pPr>
      <w:r w:rsidRPr="00E56097">
        <w:t>Assessment Requirements for MSTAT6006 Implement patternmaking technologies</w:t>
      </w:r>
    </w:p>
    <w:p w:rsidR="00000000" w:rsidRPr="00E56097" w:rsidP="00E56097">
      <w:pPr>
        <w:pStyle w:val="Heading1"/>
      </w:pPr>
      <w:bookmarkStart w:id="1" w:name="O_1256740"/>
      <w:bookmarkEnd w:id="1"/>
      <w:r w:rsidRPr="00E56097">
        <w:t>Modification History</w:t>
      </w:r>
    </w:p>
    <w:p w:rsidR="00000000" w:rsidRPr="00E56097" w:rsidP="001753E2">
      <w:pPr>
        <w:pStyle w:val="BodyText"/>
      </w:pPr>
      <w:r w:rsidRPr="00E56097">
        <w:t>Release 1. Unit Title, Code and Application changed. Elements and Perf</w:t>
      </w:r>
      <w:r w:rsidRPr="00E56097">
        <w:t>ormance Criteria simplified with Element 1 removed. Foundation Skills field populated. Range of Conditions removed with relevant information moved to Performance Evidence. Assessment Requirements clarified with generic foundation skills statements moved to</w:t>
      </w:r>
      <w:r w:rsidRPr="00E56097">
        <w:t xml:space="preserve"> appropriate section and duplication with Performance Criteria removed.  Supersedes and is equivalent to MSTFD6007 Implement specialised patternmaking technologies.</w:t>
      </w:r>
    </w:p>
    <w:p w:rsidR="00000000" w:rsidRPr="00E56097" w:rsidP="00E56097">
      <w:pPr>
        <w:pStyle w:val="Heading1"/>
      </w:pPr>
      <w:bookmarkStart w:id="2" w:name="O_1256741"/>
      <w:bookmarkEnd w:id="2"/>
      <w:r w:rsidRPr="00E56097">
        <w:t>Performance Evidence</w:t>
      </w:r>
    </w:p>
    <w:p w:rsidR="00000000" w:rsidRPr="00E56097" w:rsidP="001753E2">
      <w:pPr>
        <w:pStyle w:val="BodyText"/>
      </w:pPr>
      <w:r w:rsidRPr="00E56097">
        <w:t xml:space="preserve">There must be evidence the candidate has completed </w:t>
      </w:r>
      <w:r w:rsidRPr="00E56097">
        <w:t>the tasks outlined in the elements and performance criteria of this unit, and demonstrated the ability to:</w:t>
      </w:r>
    </w:p>
    <w:p w:rsidR="00000000" w:rsidRPr="00E56097" w:rsidP="00E56097">
      <w:pPr>
        <w:pStyle w:val="ListBullet"/>
      </w:pPr>
      <w:r w:rsidRPr="00E56097">
        <w:t>research and assess at least three of the following different patternmaking technologies:</w:t>
      </w:r>
    </w:p>
    <w:p w:rsidR="00000000" w:rsidRPr="00E56097" w:rsidP="00E56097">
      <w:pPr>
        <w:pStyle w:val="ListBullet2"/>
      </w:pPr>
      <w:r w:rsidRPr="00E56097">
        <w:t>computer-aided design (CAD) systems</w:t>
      </w:r>
    </w:p>
    <w:p w:rsidR="00000000" w:rsidRPr="00E56097" w:rsidP="00E56097">
      <w:pPr>
        <w:pStyle w:val="ListBullet2"/>
      </w:pPr>
      <w:r w:rsidRPr="00E56097">
        <w:t>body scanners</w:t>
      </w:r>
    </w:p>
    <w:p w:rsidR="00000000" w:rsidRPr="00E56097" w:rsidP="00E56097">
      <w:pPr>
        <w:pStyle w:val="ListBullet2"/>
      </w:pPr>
      <w:r w:rsidRPr="00E56097">
        <w:t>specifi</w:t>
      </w:r>
      <w:r w:rsidRPr="00E56097">
        <w:t>cation and technical drawing software</w:t>
      </w:r>
    </w:p>
    <w:p w:rsidR="00000000" w:rsidRPr="00E56097" w:rsidP="00E56097">
      <w:pPr>
        <w:pStyle w:val="ListBullet2"/>
      </w:pPr>
      <w:r w:rsidRPr="00E56097">
        <w:t>grading and size table development software</w:t>
      </w:r>
    </w:p>
    <w:p w:rsidR="00000000" w:rsidRPr="00E56097" w:rsidP="00E56097">
      <w:pPr>
        <w:pStyle w:val="ListBullet2"/>
      </w:pPr>
      <w:r w:rsidRPr="00E56097">
        <w:t>3D/virtual patternmaking</w:t>
      </w:r>
    </w:p>
    <w:p w:rsidR="00000000" w:rsidRPr="00E56097" w:rsidP="00E56097">
      <w:pPr>
        <w:pStyle w:val="ListBullet"/>
      </w:pPr>
      <w:r w:rsidRPr="00E56097">
        <w:t>develop and monitor a plan to introduce at least one patternmaking technology in the workplace</w:t>
      </w:r>
    </w:p>
    <w:p w:rsidR="00000000" w:rsidRPr="00E56097" w:rsidP="00E56097">
      <w:pPr>
        <w:pStyle w:val="ListBullet"/>
      </w:pPr>
      <w:r w:rsidRPr="00E56097">
        <w:t>develop specifications and workplace practices to add</w:t>
      </w:r>
      <w:r w:rsidRPr="00E56097">
        <w:t>ress each of the following using the new technology:</w:t>
      </w:r>
    </w:p>
    <w:p w:rsidR="00000000" w:rsidRPr="00E56097" w:rsidP="00E56097">
      <w:pPr>
        <w:pStyle w:val="ListBullet2"/>
      </w:pPr>
      <w:r w:rsidRPr="00E56097">
        <w:t>block development</w:t>
      </w:r>
    </w:p>
    <w:p w:rsidR="00000000" w:rsidRPr="00E56097" w:rsidP="00E56097">
      <w:pPr>
        <w:pStyle w:val="ListBullet2"/>
      </w:pPr>
      <w:r w:rsidRPr="00E56097">
        <w:t>patternmaking</w:t>
      </w:r>
    </w:p>
    <w:p w:rsidR="001753E2" w:rsidP="00E56097">
      <w:pPr>
        <w:pStyle w:val="ListBullet2"/>
      </w:pPr>
      <w:r w:rsidRPr="00E56097">
        <w:t>pattern grading.</w:t>
      </w:r>
    </w:p>
    <w:p w:rsidR="001753E2" w:rsidP="00E56097">
      <w:pPr>
        <w:pStyle w:val="ListBullet2"/>
      </w:pPr>
    </w:p>
    <w:p w:rsidR="00000000" w:rsidRPr="00E56097" w:rsidP="00E56097">
      <w:pPr>
        <w:pStyle w:val="Heading1"/>
      </w:pPr>
      <w:bookmarkStart w:id="3" w:name="O_1256742"/>
      <w:bookmarkEnd w:id="3"/>
      <w:r w:rsidRPr="00E56097">
        <w:t>Knowledge Evidence</w:t>
      </w:r>
    </w:p>
    <w:p w:rsidR="00000000" w:rsidRPr="00E56097" w:rsidP="001753E2">
      <w:pPr>
        <w:pStyle w:val="BodyText"/>
      </w:pPr>
      <w:r w:rsidRPr="00E56097">
        <w:t>There must be evidence the candidate has knowledge of:</w:t>
      </w:r>
    </w:p>
    <w:p w:rsidR="00000000" w:rsidRPr="00E56097" w:rsidP="00E56097">
      <w:pPr>
        <w:pStyle w:val="ListBullet"/>
      </w:pPr>
      <w:r w:rsidRPr="00E56097">
        <w:t>current and emerging Australian and international patternmaking technologies, including their key features and considerations for their introduction to a workplace</w:t>
      </w:r>
    </w:p>
    <w:p w:rsidR="00000000" w:rsidRPr="00E56097" w:rsidP="00E56097">
      <w:pPr>
        <w:pStyle w:val="ListBullet"/>
      </w:pPr>
      <w:r w:rsidRPr="00E56097">
        <w:t>all aspects of patternmaking, including block development, pattern creation and grading</w:t>
      </w:r>
    </w:p>
    <w:p w:rsidR="00000000" w:rsidRPr="00E56097" w:rsidP="00E56097">
      <w:pPr>
        <w:pStyle w:val="ListBullet"/>
      </w:pPr>
      <w:r w:rsidRPr="00E56097">
        <w:t xml:space="preserve">key </w:t>
      </w:r>
      <w:r w:rsidRPr="00E56097">
        <w:t>steps in the planning process and requirements and inclusions of an operational implementation plan</w:t>
      </w:r>
    </w:p>
    <w:p w:rsidR="00000000" w:rsidRPr="00E56097" w:rsidP="00E56097">
      <w:pPr>
        <w:pStyle w:val="ListBullet"/>
      </w:pPr>
      <w:r w:rsidRPr="00E56097">
        <w:t>change management considerations for introduction of new technologies</w:t>
      </w:r>
    </w:p>
    <w:p w:rsidR="00000000" w:rsidRPr="00E56097" w:rsidP="00E56097">
      <w:pPr>
        <w:pStyle w:val="ListBullet"/>
      </w:pPr>
      <w:r w:rsidRPr="00E56097">
        <w:t>monitoring and evaluation processes</w:t>
      </w:r>
    </w:p>
    <w:p w:rsidR="00000000" w:rsidRPr="00E56097" w:rsidP="00E56097">
      <w:pPr>
        <w:pStyle w:val="ListBullet"/>
      </w:pPr>
      <w:r w:rsidRPr="00E56097">
        <w:t xml:space="preserve">relevant work health and safety (WHS) legislation </w:t>
      </w:r>
      <w:r w:rsidRPr="00E56097">
        <w:t>and codes of practice.</w:t>
      </w:r>
    </w:p>
    <w:p w:rsidR="00000000" w:rsidRPr="00E56097" w:rsidP="00E56097">
      <w:pPr>
        <w:pStyle w:val="AllowPageBreak"/>
      </w:pPr>
    </w:p>
    <w:p w:rsidR="00000000" w:rsidRPr="00E56097" w:rsidP="00E56097">
      <w:pPr>
        <w:pStyle w:val="Heading1"/>
      </w:pPr>
      <w:bookmarkStart w:id="4" w:name="O_1256743"/>
      <w:bookmarkEnd w:id="4"/>
      <w:r w:rsidRPr="00E56097">
        <w:t>Assessment Conditions</w:t>
      </w:r>
    </w:p>
    <w:p w:rsidR="00000000" w:rsidRPr="00E56097" w:rsidP="001753E2">
      <w:pPr>
        <w:pStyle w:val="BodyText"/>
      </w:pPr>
      <w:r w:rsidRPr="00E56097">
        <w:t>Skills must have been demonstrated in the workplace or in a simulated environment that reflects workplace conditions and contingencies. The following conditions must be met for this unit:</w:t>
      </w:r>
    </w:p>
    <w:p w:rsidR="00000000" w:rsidRPr="00E56097" w:rsidP="00E56097">
      <w:pPr>
        <w:pStyle w:val="ListBullet"/>
      </w:pPr>
      <w:r w:rsidRPr="00E56097">
        <w:t>use of suitable facilities, equipment and resources, including:</w:t>
      </w:r>
    </w:p>
    <w:p w:rsidR="00000000" w:rsidRPr="00E56097" w:rsidP="00E56097">
      <w:pPr>
        <w:pStyle w:val="ListBullet2"/>
      </w:pPr>
      <w:r w:rsidRPr="00E56097">
        <w:t>patternmaking technologies.</w:t>
      </w:r>
    </w:p>
    <w:p w:rsidR="001753E2" w:rsidP="001753E2">
      <w:pPr>
        <w:pStyle w:val="BodyText"/>
      </w:pPr>
      <w:r w:rsidRPr="00E56097">
        <w:t>Assessors must satisfy the NVR/AQTF mandatory competency requirements for assessors.</w:t>
      </w:r>
    </w:p>
    <w:p w:rsidR="00000000" w:rsidRPr="00E56097" w:rsidP="00E56097">
      <w:pPr>
        <w:pStyle w:val="Heading1"/>
      </w:pPr>
      <w:bookmarkStart w:id="5" w:name="O_1256746"/>
      <w:bookmarkEnd w:id="5"/>
      <w:r w:rsidRPr="00E56097">
        <w:t>Links</w:t>
      </w:r>
    </w:p>
    <w:p w:rsidR="00000000" w:rsidRPr="00E56097" w:rsidP="001753E2">
      <w:pPr>
        <w:pStyle w:val="BodyText"/>
      </w:pPr>
      <w:r w:rsidRPr="00E56097">
        <w:t xml:space="preserve">Companion Volume implementation guides are found in </w:t>
      </w:r>
      <w:r w:rsidRPr="00E56097">
        <w:t xml:space="preserve">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43F0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56097" w:rsidP="00E56097"/>
    <w:sectPr w:rsidSect="00E560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97" w:rsidRPr="001753E2" w:rsidP="001753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E2" w:rsidP="00E56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3E2" w:rsidP="00E56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53E2" w:rsidP="00E56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097" w:rsidRPr="001753E2" w:rsidP="001753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3E2" w:rsidRPr="002D2AF8" w:rsidP="00E56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MSTAT6006 Implement patternmaking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753E2" w:rsidP="00E56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985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01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4BE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097"/>
  </w:style>
  <w:style w:type="character" w:customStyle="1" w:styleId="Heading1Char">
    <w:name w:val="Heading 1 Char"/>
    <w:basedOn w:val="DefaultParagraphFont"/>
    <w:link w:val="Heading1"/>
    <w:rsid w:val="00E56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0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60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6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6097"/>
    <w:rPr>
      <w:b/>
      <w:spacing w:val="0"/>
    </w:rPr>
  </w:style>
  <w:style w:type="paragraph" w:customStyle="1" w:styleId="SuperTitle">
    <w:name w:val="SuperTitle"/>
    <w:basedOn w:val="Title"/>
    <w:rsid w:val="00E56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097"/>
    <w:rPr>
      <w:i/>
    </w:rPr>
  </w:style>
  <w:style w:type="paragraph" w:styleId="Caption">
    <w:name w:val="caption"/>
    <w:basedOn w:val="BodyText"/>
    <w:next w:val="Normal"/>
    <w:qFormat/>
    <w:rsid w:val="00E56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097"/>
  </w:style>
  <w:style w:type="paragraph" w:styleId="TableofFigures">
    <w:name w:val="table of figures"/>
    <w:basedOn w:val="Normal"/>
    <w:next w:val="Normal"/>
    <w:semiHidden/>
    <w:rsid w:val="00E56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6097"/>
    <w:rPr>
      <w:rFonts w:ascii="Wingdings" w:hAnsi="Wingdings"/>
    </w:rPr>
  </w:style>
  <w:style w:type="paragraph" w:customStyle="1" w:styleId="TableHeading">
    <w:name w:val="Table Heading"/>
    <w:basedOn w:val="HeadingBase"/>
    <w:rsid w:val="00E56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097"/>
    <w:rPr>
      <w:color w:val="0033CC"/>
      <w:u w:val="none"/>
    </w:rPr>
  </w:style>
  <w:style w:type="paragraph" w:customStyle="1" w:styleId="BodyTextRight">
    <w:name w:val="Body Text Right"/>
    <w:basedOn w:val="BodyText"/>
    <w:rsid w:val="00E56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097"/>
    <w:rPr>
      <w:sz w:val="32"/>
    </w:rPr>
  </w:style>
  <w:style w:type="paragraph" w:customStyle="1" w:styleId="HeadingProcedure">
    <w:name w:val="Heading Procedure"/>
    <w:basedOn w:val="HeadingBase"/>
    <w:next w:val="Normal"/>
    <w:rsid w:val="00E56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097"/>
    <w:pPr>
      <w:spacing w:before="60" w:after="60"/>
    </w:pPr>
  </w:style>
  <w:style w:type="paragraph" w:styleId="ListContinue">
    <w:name w:val="List Continue"/>
    <w:basedOn w:val="List"/>
    <w:rsid w:val="00E56097"/>
    <w:pPr>
      <w:ind w:firstLine="0"/>
    </w:pPr>
  </w:style>
  <w:style w:type="paragraph" w:customStyle="1" w:styleId="ListNote">
    <w:name w:val="List Note"/>
    <w:basedOn w:val="List"/>
    <w:rsid w:val="00E56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097"/>
    <w:rPr>
      <w:rFonts w:ascii="Courier New" w:hAnsi="Courier New"/>
    </w:rPr>
  </w:style>
  <w:style w:type="paragraph" w:customStyle="1" w:styleId="NoteBullet">
    <w:name w:val="Note Bullet"/>
    <w:basedOn w:val="Note"/>
    <w:rsid w:val="00E56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097"/>
    <w:rPr>
      <w:b/>
      <w:smallCaps/>
    </w:rPr>
  </w:style>
  <w:style w:type="paragraph" w:customStyle="1" w:styleId="TableListNumber">
    <w:name w:val="Table List Number"/>
    <w:basedOn w:val="ListNumber"/>
    <w:rsid w:val="00E56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097"/>
    <w:pPr>
      <w:numPr>
        <w:numId w:val="9"/>
      </w:numPr>
    </w:pPr>
  </w:style>
  <w:style w:type="paragraph" w:customStyle="1" w:styleId="ListAlpha2">
    <w:name w:val="List Alpha 2"/>
    <w:basedOn w:val="List2"/>
    <w:rsid w:val="00E56097"/>
    <w:pPr>
      <w:numPr>
        <w:numId w:val="8"/>
      </w:numPr>
    </w:pPr>
  </w:style>
  <w:style w:type="paragraph" w:styleId="List2">
    <w:name w:val="List 2"/>
    <w:basedOn w:val="BodyText"/>
    <w:rsid w:val="00E56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0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0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6097"/>
    <w:pPr>
      <w:numPr>
        <w:numId w:val="4"/>
      </w:numPr>
    </w:pPr>
  </w:style>
  <w:style w:type="paragraph" w:styleId="ListContinue2">
    <w:name w:val="List Continue 2"/>
    <w:basedOn w:val="List2"/>
    <w:rsid w:val="00E56097"/>
    <w:pPr>
      <w:ind w:firstLine="0"/>
    </w:pPr>
  </w:style>
  <w:style w:type="paragraph" w:styleId="ListContinue3">
    <w:name w:val="List Continue 3"/>
    <w:basedOn w:val="List3"/>
    <w:rsid w:val="00E56097"/>
    <w:pPr>
      <w:ind w:left="1021" w:firstLine="0"/>
    </w:pPr>
  </w:style>
  <w:style w:type="paragraph" w:styleId="ListContinue4">
    <w:name w:val="List Continue 4"/>
    <w:basedOn w:val="List4"/>
    <w:rsid w:val="00E56097"/>
    <w:pPr>
      <w:ind w:firstLine="0"/>
    </w:pPr>
  </w:style>
  <w:style w:type="paragraph" w:styleId="ListContinue5">
    <w:name w:val="List Continue 5"/>
    <w:basedOn w:val="List5"/>
    <w:rsid w:val="00E56097"/>
    <w:pPr>
      <w:ind w:firstLine="0"/>
    </w:pPr>
  </w:style>
  <w:style w:type="paragraph" w:styleId="ListNumber3">
    <w:name w:val="List Number 3"/>
    <w:basedOn w:val="List3"/>
    <w:rsid w:val="00E56097"/>
    <w:pPr>
      <w:numPr>
        <w:numId w:val="5"/>
      </w:numPr>
    </w:pPr>
  </w:style>
  <w:style w:type="paragraph" w:styleId="ListNumber4">
    <w:name w:val="List Number 4"/>
    <w:basedOn w:val="List4"/>
    <w:rsid w:val="00E56097"/>
    <w:pPr>
      <w:numPr>
        <w:numId w:val="6"/>
      </w:numPr>
    </w:pPr>
  </w:style>
  <w:style w:type="paragraph" w:styleId="ListNumber5">
    <w:name w:val="List Number 5"/>
    <w:basedOn w:val="List5"/>
    <w:rsid w:val="00E56097"/>
    <w:pPr>
      <w:numPr>
        <w:numId w:val="7"/>
      </w:numPr>
    </w:pPr>
  </w:style>
  <w:style w:type="paragraph" w:styleId="BlockText">
    <w:name w:val="Block Text"/>
    <w:basedOn w:val="Normal"/>
    <w:rsid w:val="00E56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097"/>
    <w:rPr>
      <w:sz w:val="16"/>
      <w:vertAlign w:val="superscript"/>
    </w:rPr>
  </w:style>
  <w:style w:type="character" w:customStyle="1" w:styleId="Symbols">
    <w:name w:val="Symbols"/>
    <w:basedOn w:val="DefaultParagraphFont"/>
    <w:rsid w:val="00E56097"/>
    <w:rPr>
      <w:rFonts w:ascii="Symbol" w:hAnsi="Symbol"/>
    </w:rPr>
  </w:style>
  <w:style w:type="character" w:customStyle="1" w:styleId="MenuOptions">
    <w:name w:val="Menu Options"/>
    <w:basedOn w:val="DefaultParagraphFont"/>
    <w:rsid w:val="00E56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097"/>
    <w:rPr>
      <w:b/>
    </w:rPr>
  </w:style>
  <w:style w:type="character" w:customStyle="1" w:styleId="Underlined">
    <w:name w:val="Underlined"/>
    <w:basedOn w:val="DefaultParagraphFont"/>
    <w:rsid w:val="00E56097"/>
    <w:rPr>
      <w:u w:val="single"/>
    </w:rPr>
  </w:style>
  <w:style w:type="paragraph" w:customStyle="1" w:styleId="TableBodyTextRight">
    <w:name w:val="Table Body Text Right"/>
    <w:basedOn w:val="TableBodyText"/>
    <w:rsid w:val="00E56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097"/>
    <w:rPr>
      <w:sz w:val="18"/>
    </w:rPr>
  </w:style>
  <w:style w:type="paragraph" w:customStyle="1" w:styleId="BodySmallRight">
    <w:name w:val="Body Small Right"/>
    <w:basedOn w:val="BodyTextRight"/>
    <w:rsid w:val="00E56097"/>
    <w:rPr>
      <w:sz w:val="18"/>
      <w:szCs w:val="18"/>
    </w:rPr>
  </w:style>
  <w:style w:type="paragraph" w:customStyle="1" w:styleId="MarginEdition">
    <w:name w:val="Margin Edition"/>
    <w:basedOn w:val="MarginNote"/>
    <w:rsid w:val="00E56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097"/>
    <w:rPr>
      <w:sz w:val="2"/>
      <w:szCs w:val="2"/>
    </w:rPr>
  </w:style>
  <w:style w:type="character" w:customStyle="1" w:styleId="Small">
    <w:name w:val="Small"/>
    <w:basedOn w:val="DefaultParagraphFont"/>
    <w:rsid w:val="00E56097"/>
    <w:rPr>
      <w:sz w:val="16"/>
    </w:rPr>
  </w:style>
  <w:style w:type="paragraph" w:customStyle="1" w:styleId="WideTable">
    <w:name w:val="Wide Table"/>
    <w:basedOn w:val="Normal"/>
    <w:rsid w:val="00E56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097"/>
  </w:style>
  <w:style w:type="paragraph" w:styleId="Quote">
    <w:name w:val="Quote"/>
    <w:basedOn w:val="Heading1"/>
    <w:link w:val="QuoteChar"/>
    <w:qFormat/>
    <w:rsid w:val="00E56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097"/>
    <w:pPr>
      <w:pageBreakBefore/>
    </w:pPr>
  </w:style>
  <w:style w:type="paragraph" w:customStyle="1" w:styleId="Border">
    <w:name w:val="Border"/>
    <w:basedOn w:val="Normal"/>
    <w:qFormat/>
    <w:rsid w:val="00E56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097"/>
    <w:rPr>
      <w:u w:val="single"/>
    </w:rPr>
  </w:style>
  <w:style w:type="character" w:customStyle="1" w:styleId="BoldandItalics">
    <w:name w:val="Bold and Italics"/>
    <w:qFormat/>
    <w:rsid w:val="00E56097"/>
    <w:rPr>
      <w:b/>
      <w:i/>
      <w:u w:val="none"/>
    </w:rPr>
  </w:style>
  <w:style w:type="paragraph" w:styleId="BalloonText">
    <w:name w:val="Balloon Text"/>
    <w:basedOn w:val="Normal"/>
    <w:link w:val="BalloonTextChar"/>
    <w:rsid w:val="00E56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097"/>
    <w:pPr>
      <w:spacing w:before="0" w:after="0"/>
    </w:pPr>
  </w:style>
  <w:style w:type="paragraph" w:customStyle="1" w:styleId="BodyTextBold">
    <w:name w:val="Body Text Bold"/>
    <w:basedOn w:val="BodyText"/>
    <w:qFormat/>
    <w:rsid w:val="00E56097"/>
    <w:rPr>
      <w:b/>
    </w:rPr>
  </w:style>
  <w:style w:type="character" w:styleId="Hyperlink">
    <w:name w:val="Hyperlink"/>
    <w:basedOn w:val="DefaultParagraphFont"/>
    <w:uiPriority w:val="99"/>
    <w:unhideWhenUsed/>
    <w:rsid w:val="001753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2348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MSTAT6006 Implement patternmaking technologies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2022-12-22T00:48:00Z</dcterms:created>
  <dcterms:modified xsi:type="dcterms:W3CDTF">2022-12-22T00:48:00Z</dcterms:modified>
</cp:coreProperties>
</file>