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33B2" w:rsidP="001433B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MSTAT6005 Manage advanced patternmaking processes</w:t>
      </w:r>
      <w:r>
        <w:fldChar w:fldCharType="end"/>
      </w:r>
    </w:p>
    <w:p w:rsidR="001433B2" w:rsidP="001433B2">
      <w:pPr>
        <w:pStyle w:val="Version"/>
        <w:sectPr w:rsidSect="003435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3548" w:rsidP="00343548">
      <w:pPr>
        <w:pStyle w:val="SuperHeading"/>
      </w:pPr>
      <w:r w:rsidRPr="00343548">
        <w:t>Assessment Requirements for MSTAT6005 Manage advanced patternmaking processes</w:t>
      </w:r>
    </w:p>
    <w:p w:rsidR="00000000" w:rsidRPr="00343548" w:rsidP="00343548">
      <w:pPr>
        <w:pStyle w:val="Heading1"/>
      </w:pPr>
      <w:bookmarkStart w:id="1" w:name="O_1256721"/>
      <w:bookmarkEnd w:id="1"/>
      <w:r w:rsidRPr="00343548">
        <w:t>Modification History</w:t>
      </w:r>
    </w:p>
    <w:p w:rsidR="00000000" w:rsidRPr="00343548" w:rsidP="001433B2">
      <w:pPr>
        <w:pStyle w:val="BodyText"/>
      </w:pPr>
      <w:r w:rsidRPr="00343548">
        <w:t>Release 1. Unit Code  and Application changed. Prerequisite units r</w:t>
      </w:r>
      <w:r w:rsidRPr="00343548">
        <w:t>emoved. Elements and Performance Criteria simplified with Element 1 removed. Foundation Skills field populated. Range of Conditions removed with relevant information moved to Performance and Knowledge Evidence. Assessment Requirements clarified with generi</w:t>
      </w:r>
      <w:r w:rsidRPr="00343548">
        <w:t>c foundation skills statements moved to appropriate section and duplication with Performance Criteria removed.  Supersedes and is equivalent to MSTFD6004 Manage advanced patternmaking processes.</w:t>
      </w:r>
    </w:p>
    <w:p w:rsidR="00000000" w:rsidRPr="00343548" w:rsidP="00343548">
      <w:pPr>
        <w:pStyle w:val="Heading1"/>
      </w:pPr>
      <w:bookmarkStart w:id="2" w:name="O_1256722"/>
      <w:bookmarkEnd w:id="2"/>
      <w:r w:rsidRPr="00343548">
        <w:t>Performance Evidence</w:t>
      </w:r>
    </w:p>
    <w:p w:rsidR="00000000" w:rsidRPr="00343548" w:rsidP="001433B2">
      <w:pPr>
        <w:pStyle w:val="BodyText"/>
      </w:pPr>
      <w:r w:rsidRPr="00343548">
        <w:t>There must be evidenc</w:t>
      </w:r>
      <w:r w:rsidRPr="00343548">
        <w:t>e the candidate has completed the tasks outlined in the elements and performance criteria of this unit, and demonstrated the ability to:</w:t>
      </w:r>
    </w:p>
    <w:p w:rsidR="00000000" w:rsidRPr="00343548" w:rsidP="00343548">
      <w:pPr>
        <w:pStyle w:val="ListBullet"/>
      </w:pPr>
      <w:r w:rsidRPr="00343548">
        <w:t>manage the process for at least two of the following:</w:t>
      </w:r>
    </w:p>
    <w:p w:rsidR="00000000" w:rsidRPr="00343548" w:rsidP="00343548">
      <w:pPr>
        <w:pStyle w:val="ListBullet2"/>
      </w:pPr>
      <w:r w:rsidRPr="00343548">
        <w:t>special purpose clothing</w:t>
      </w:r>
    </w:p>
    <w:p w:rsidR="00000000" w:rsidRPr="00343548" w:rsidP="00343548">
      <w:pPr>
        <w:pStyle w:val="ListBullet2"/>
      </w:pPr>
      <w:r w:rsidRPr="00343548">
        <w:t>adaptive clothing</w:t>
      </w:r>
    </w:p>
    <w:p w:rsidR="00000000" w:rsidRPr="00343548" w:rsidP="00343548">
      <w:pPr>
        <w:pStyle w:val="ListBullet2"/>
      </w:pPr>
      <w:r w:rsidRPr="00343548">
        <w:t>three-dimensional dr</w:t>
      </w:r>
      <w:r w:rsidRPr="00343548">
        <w:t>ape and pattern-cutting</w:t>
      </w:r>
    </w:p>
    <w:p w:rsidR="00000000" w:rsidRPr="00343548" w:rsidP="00343548">
      <w:pPr>
        <w:pStyle w:val="ListBullet2"/>
      </w:pPr>
      <w:r w:rsidRPr="00343548">
        <w:t>zero-waste patternmaking</w:t>
      </w:r>
    </w:p>
    <w:p w:rsidR="00000000" w:rsidRPr="00343548" w:rsidP="00343548">
      <w:pPr>
        <w:pStyle w:val="ListBullet2"/>
      </w:pPr>
      <w:r w:rsidRPr="00343548">
        <w:t>virtual 3D patternmaking</w:t>
      </w:r>
    </w:p>
    <w:p w:rsidR="00000000" w:rsidRPr="00343548" w:rsidP="00343548">
      <w:pPr>
        <w:pStyle w:val="ListBullet2"/>
      </w:pPr>
      <w:r w:rsidRPr="00343548">
        <w:t>patternmaking involving subtraction cutting</w:t>
      </w:r>
    </w:p>
    <w:p w:rsidR="001433B2" w:rsidP="00343548">
      <w:pPr>
        <w:pStyle w:val="ListBullet2"/>
      </w:pPr>
      <w:r w:rsidRPr="00343548">
        <w:t>digital or manual patternmaking processes with specialised detailing, fitting and/or structural requirements.</w:t>
      </w:r>
    </w:p>
    <w:p w:rsidR="001433B2" w:rsidP="00343548">
      <w:pPr>
        <w:pStyle w:val="ListBullet2"/>
      </w:pPr>
    </w:p>
    <w:p w:rsidR="00000000" w:rsidRPr="00343548" w:rsidP="00343548">
      <w:pPr>
        <w:pStyle w:val="Heading1"/>
      </w:pPr>
      <w:bookmarkStart w:id="3" w:name="O_1256723"/>
      <w:bookmarkEnd w:id="3"/>
      <w:r w:rsidRPr="00343548">
        <w:t>Knowledge Evidence</w:t>
      </w:r>
    </w:p>
    <w:p w:rsidR="00000000" w:rsidRPr="00343548" w:rsidP="001433B2">
      <w:pPr>
        <w:pStyle w:val="BodyText"/>
      </w:pPr>
      <w:r w:rsidRPr="00343548">
        <w:t>There must be evidence the candidate has knowledge of:</w:t>
      </w:r>
    </w:p>
    <w:p w:rsidR="00000000" w:rsidRPr="00343548" w:rsidP="00343548">
      <w:pPr>
        <w:pStyle w:val="ListBullet"/>
      </w:pPr>
      <w:r w:rsidRPr="00343548">
        <w:t>patternmaking methodologies and their associated technologies:</w:t>
      </w:r>
    </w:p>
    <w:p w:rsidR="00000000" w:rsidRPr="00343548" w:rsidP="00343548">
      <w:pPr>
        <w:pStyle w:val="ListBullet2"/>
      </w:pPr>
      <w:r w:rsidRPr="00343548">
        <w:t>block methodologies (national and international)</w:t>
      </w:r>
    </w:p>
    <w:p w:rsidR="00000000" w:rsidRPr="00343548" w:rsidP="00343548">
      <w:pPr>
        <w:pStyle w:val="ListBullet2"/>
      </w:pPr>
      <w:r w:rsidRPr="00343548">
        <w:t>computer technologies</w:t>
      </w:r>
    </w:p>
    <w:p w:rsidR="00000000" w:rsidRPr="00343548" w:rsidP="00343548">
      <w:pPr>
        <w:pStyle w:val="ListBullet2"/>
      </w:pPr>
      <w:r w:rsidRPr="00343548">
        <w:t>pattern grading</w:t>
      </w:r>
    </w:p>
    <w:p w:rsidR="00000000" w:rsidRPr="00343548" w:rsidP="00343548">
      <w:pPr>
        <w:pStyle w:val="ListBullet2"/>
      </w:pPr>
      <w:r w:rsidRPr="00343548">
        <w:t xml:space="preserve">flat and draped patternmaking </w:t>
      </w:r>
      <w:r w:rsidRPr="00343548">
        <w:t>methodologies</w:t>
      </w:r>
    </w:p>
    <w:p w:rsidR="00000000" w:rsidRPr="00343548" w:rsidP="00343548">
      <w:pPr>
        <w:pStyle w:val="ListBullet"/>
      </w:pPr>
      <w:r w:rsidRPr="00343548">
        <w:t>pattern development processes:</w:t>
      </w:r>
    </w:p>
    <w:p w:rsidR="00000000" w:rsidRPr="00343548" w:rsidP="00343548">
      <w:pPr>
        <w:pStyle w:val="ListBullet2"/>
      </w:pPr>
      <w:r w:rsidRPr="00343548">
        <w:t xml:space="preserve">selecting or developing suitable blocks </w:t>
      </w:r>
    </w:p>
    <w:p w:rsidR="00000000" w:rsidRPr="00343548" w:rsidP="00343548">
      <w:pPr>
        <w:pStyle w:val="ListBullet2"/>
      </w:pPr>
      <w:r w:rsidRPr="00343548">
        <w:t>selecting or developing suitable style patterns for sampling and production</w:t>
      </w:r>
    </w:p>
    <w:p w:rsidR="00000000" w:rsidRPr="00343548" w:rsidP="00343548">
      <w:pPr>
        <w:pStyle w:val="ListBullet2"/>
      </w:pPr>
      <w:r w:rsidRPr="00343548">
        <w:t xml:space="preserve">selecting or developing grade plans for the range </w:t>
      </w:r>
    </w:p>
    <w:p w:rsidR="00000000" w:rsidRPr="00343548" w:rsidP="00343548">
      <w:pPr>
        <w:pStyle w:val="ListBullet2"/>
      </w:pPr>
      <w:r w:rsidRPr="00343548">
        <w:t>confirming specifications for blocks, sty</w:t>
      </w:r>
      <w:r w:rsidRPr="00343548">
        <w:t>le patterns and grade plans</w:t>
      </w:r>
    </w:p>
    <w:p w:rsidR="00000000" w:rsidRPr="00343548" w:rsidP="00343548">
      <w:pPr>
        <w:pStyle w:val="ListBullet2"/>
      </w:pPr>
      <w:r w:rsidRPr="00343548">
        <w:t>preparing patterns</w:t>
      </w:r>
    </w:p>
    <w:p w:rsidR="00000000" w:rsidRPr="00343548" w:rsidP="00343548">
      <w:pPr>
        <w:pStyle w:val="ListBullet2"/>
      </w:pPr>
      <w:r w:rsidRPr="00343548">
        <w:t>minimum and zero-waste patternmaking</w:t>
      </w:r>
    </w:p>
    <w:p w:rsidR="00000000" w:rsidRPr="00343548" w:rsidP="00343548">
      <w:pPr>
        <w:pStyle w:val="ListBullet"/>
      </w:pPr>
      <w:r w:rsidRPr="00343548">
        <w:t>critical measurements to plan patternmaking processes</w:t>
      </w:r>
    </w:p>
    <w:p w:rsidR="00000000" w:rsidRPr="00343548" w:rsidP="00343548">
      <w:pPr>
        <w:pStyle w:val="ListBullet"/>
      </w:pPr>
      <w:r w:rsidRPr="00343548">
        <w:t>critical path analysis for the patternmaking process</w:t>
      </w:r>
    </w:p>
    <w:p w:rsidR="00000000" w:rsidRPr="00343548" w:rsidP="00343548">
      <w:pPr>
        <w:pStyle w:val="ListBullet"/>
      </w:pPr>
      <w:r w:rsidRPr="00343548">
        <w:t>considerations for monitoring the patternmaking plan:</w:t>
      </w:r>
    </w:p>
    <w:p w:rsidR="00000000" w:rsidRPr="00343548" w:rsidP="00343548">
      <w:pPr>
        <w:pStyle w:val="ListBullet2"/>
      </w:pPr>
      <w:r w:rsidRPr="00343548">
        <w:t>completing or confirming grades, markers and instructions for manufacture</w:t>
      </w:r>
    </w:p>
    <w:p w:rsidR="00000000" w:rsidRPr="00343548" w:rsidP="00343548">
      <w:pPr>
        <w:pStyle w:val="ListBullet2"/>
      </w:pPr>
      <w:r w:rsidRPr="00343548">
        <w:t>identifying and addressing production problems, faults and quality issues in product or process</w:t>
      </w:r>
    </w:p>
    <w:p w:rsidR="00000000" w:rsidRPr="00343548" w:rsidP="00343548">
      <w:pPr>
        <w:pStyle w:val="ListBullet2"/>
      </w:pPr>
      <w:r w:rsidRPr="00343548">
        <w:t>making changes and adjustments to patterns where necessary</w:t>
      </w:r>
    </w:p>
    <w:p w:rsidR="00000000" w:rsidRPr="00343548" w:rsidP="00343548">
      <w:pPr>
        <w:pStyle w:val="ListBullet2"/>
      </w:pPr>
      <w:r w:rsidRPr="00343548">
        <w:t>managing observance of  wor</w:t>
      </w:r>
      <w:r w:rsidRPr="00343548">
        <w:t>k health and safety (WHS) requirements</w:t>
      </w:r>
    </w:p>
    <w:p w:rsidR="00000000" w:rsidRPr="00343548" w:rsidP="00343548">
      <w:pPr>
        <w:pStyle w:val="ListBullet2"/>
      </w:pPr>
      <w:r w:rsidRPr="00343548">
        <w:t>approval processes required</w:t>
      </w:r>
    </w:p>
    <w:p w:rsidR="00000000" w:rsidRPr="00343548" w:rsidP="00343548">
      <w:pPr>
        <w:pStyle w:val="ListBullet"/>
      </w:pPr>
      <w:r w:rsidRPr="00343548">
        <w:t>communication processes required for implementation of patternmaking plan</w:t>
      </w:r>
    </w:p>
    <w:p w:rsidR="00000000" w:rsidRPr="00343548" w:rsidP="00343548">
      <w:pPr>
        <w:pStyle w:val="ListBullet"/>
      </w:pPr>
      <w:r w:rsidRPr="00343548">
        <w:t>cost efficiency in patternmaking</w:t>
      </w:r>
    </w:p>
    <w:p w:rsidR="001433B2" w:rsidP="00343548">
      <w:pPr>
        <w:pStyle w:val="ListBullet"/>
      </w:pPr>
      <w:r w:rsidRPr="00343548">
        <w:t>patternmaking recording and reporting practices.</w:t>
      </w:r>
    </w:p>
    <w:p w:rsidR="001433B2" w:rsidP="00343548">
      <w:pPr>
        <w:pStyle w:val="ListBullet"/>
      </w:pPr>
    </w:p>
    <w:p w:rsidR="00000000" w:rsidRPr="00343548" w:rsidP="00343548">
      <w:pPr>
        <w:pStyle w:val="Heading1"/>
      </w:pPr>
      <w:bookmarkStart w:id="4" w:name="O_1256724"/>
      <w:bookmarkEnd w:id="4"/>
      <w:r w:rsidRPr="00343548">
        <w:t>Assessment Conditions</w:t>
      </w:r>
    </w:p>
    <w:p w:rsidR="00000000" w:rsidRPr="00343548" w:rsidP="001433B2">
      <w:pPr>
        <w:pStyle w:val="BodyText"/>
      </w:pPr>
      <w:r w:rsidRPr="00343548">
        <w:t>Skills must have been demonstrated in the workplace or in a simulated environment that reflects workplace conditions and contingencies. The following conditions must be met for this unit:</w:t>
      </w:r>
    </w:p>
    <w:p w:rsidR="00000000" w:rsidRPr="00343548" w:rsidP="00343548">
      <w:pPr>
        <w:pStyle w:val="ListBullet"/>
      </w:pPr>
      <w:r w:rsidRPr="00343548">
        <w:t>use of suitable facilities, equipment and res</w:t>
      </w:r>
      <w:r w:rsidRPr="00343548">
        <w:t>ources, including:</w:t>
      </w:r>
    </w:p>
    <w:p w:rsidR="00000000" w:rsidRPr="00343548" w:rsidP="00343548">
      <w:pPr>
        <w:pStyle w:val="ListBullet2"/>
      </w:pPr>
      <w:r w:rsidRPr="00343548">
        <w:t>design specifications</w:t>
      </w:r>
    </w:p>
    <w:p w:rsidR="00000000" w:rsidRPr="00343548" w:rsidP="00343548">
      <w:pPr>
        <w:pStyle w:val="ListBullet2"/>
      </w:pPr>
      <w:r w:rsidRPr="00343548">
        <w:t>existing blocks</w:t>
      </w:r>
    </w:p>
    <w:p w:rsidR="00000000" w:rsidRPr="00343548" w:rsidP="00343548">
      <w:pPr>
        <w:pStyle w:val="ListBullet2"/>
      </w:pPr>
      <w:r w:rsidRPr="00343548">
        <w:t>patternmaking tools and equipment.</w:t>
      </w:r>
    </w:p>
    <w:p w:rsidR="001433B2" w:rsidP="001433B2">
      <w:pPr>
        <w:pStyle w:val="BodyText"/>
      </w:pPr>
      <w:r w:rsidRPr="00343548">
        <w:t>Assessors must satisfy the NVR/AQTF mandatory competency requirements for assessors.</w:t>
      </w:r>
    </w:p>
    <w:p w:rsidR="00000000" w:rsidRPr="00343548" w:rsidP="00343548">
      <w:pPr>
        <w:pStyle w:val="Heading1"/>
      </w:pPr>
      <w:bookmarkStart w:id="5" w:name="O_1256727"/>
      <w:bookmarkEnd w:id="5"/>
      <w:r w:rsidRPr="00343548">
        <w:t>Links</w:t>
      </w:r>
    </w:p>
    <w:p w:rsidR="00000000" w:rsidRPr="00343548" w:rsidP="001433B2">
      <w:pPr>
        <w:pStyle w:val="BodyText"/>
      </w:pPr>
      <w:r w:rsidRPr="00343548">
        <w:t xml:space="preserve">Companion Volume implementation guides are found in </w:t>
      </w:r>
      <w:r w:rsidRPr="00343548">
        <w:t xml:space="preserve">VETNet -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9758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43548" w:rsidP="00343548"/>
    <w:sectPr w:rsidSect="003435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5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548" w:rsidRPr="001433B2" w:rsidP="001433B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5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B2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5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3548" w:rsidRPr="001433B2" w:rsidP="001433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5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B2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F092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62B1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9E4C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5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35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35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35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35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35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35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35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35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35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35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3548"/>
  </w:style>
  <w:style w:type="character" w:customStyle="1" w:styleId="Heading1Char">
    <w:name w:val="Heading 1 Char"/>
    <w:basedOn w:val="DefaultParagraphFont"/>
    <w:link w:val="Heading1"/>
    <w:rsid w:val="003435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35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35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35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35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35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35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35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35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35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35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35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35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35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35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35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35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35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35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35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35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35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35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35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35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35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35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3548"/>
    <w:rPr>
      <w:b/>
      <w:spacing w:val="0"/>
    </w:rPr>
  </w:style>
  <w:style w:type="paragraph" w:customStyle="1" w:styleId="SuperTitle">
    <w:name w:val="SuperTitle"/>
    <w:basedOn w:val="Title"/>
    <w:rsid w:val="003435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35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35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35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35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35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35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35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35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35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35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35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3548"/>
    <w:rPr>
      <w:i/>
    </w:rPr>
  </w:style>
  <w:style w:type="paragraph" w:styleId="Caption">
    <w:name w:val="caption"/>
    <w:basedOn w:val="BodyText"/>
    <w:next w:val="Normal"/>
    <w:qFormat/>
    <w:rsid w:val="003435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35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35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3548"/>
  </w:style>
  <w:style w:type="paragraph" w:styleId="TableofFigures">
    <w:name w:val="table of figures"/>
    <w:basedOn w:val="Normal"/>
    <w:next w:val="Normal"/>
    <w:semiHidden/>
    <w:rsid w:val="003435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35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3548"/>
    <w:rPr>
      <w:rFonts w:ascii="Wingdings" w:hAnsi="Wingdings"/>
    </w:rPr>
  </w:style>
  <w:style w:type="paragraph" w:customStyle="1" w:styleId="TableHeading">
    <w:name w:val="Table Heading"/>
    <w:basedOn w:val="HeadingBase"/>
    <w:rsid w:val="003435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3548"/>
    <w:rPr>
      <w:color w:val="0033CC"/>
      <w:u w:val="none"/>
    </w:rPr>
  </w:style>
  <w:style w:type="paragraph" w:customStyle="1" w:styleId="BodyTextRight">
    <w:name w:val="Body Text Right"/>
    <w:basedOn w:val="BodyText"/>
    <w:rsid w:val="003435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35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35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35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35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35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3548"/>
    <w:rPr>
      <w:sz w:val="32"/>
    </w:rPr>
  </w:style>
  <w:style w:type="paragraph" w:customStyle="1" w:styleId="HeadingProcedure">
    <w:name w:val="Heading Procedure"/>
    <w:basedOn w:val="HeadingBase"/>
    <w:next w:val="Normal"/>
    <w:rsid w:val="003435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3548"/>
    <w:pPr>
      <w:spacing w:before="60" w:after="60"/>
    </w:pPr>
  </w:style>
  <w:style w:type="paragraph" w:styleId="ListContinue">
    <w:name w:val="List Continue"/>
    <w:basedOn w:val="List"/>
    <w:rsid w:val="00343548"/>
    <w:pPr>
      <w:ind w:firstLine="0"/>
    </w:pPr>
  </w:style>
  <w:style w:type="paragraph" w:customStyle="1" w:styleId="ListNote">
    <w:name w:val="List Note"/>
    <w:basedOn w:val="List"/>
    <w:rsid w:val="003435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35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35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3548"/>
    <w:rPr>
      <w:rFonts w:ascii="Courier New" w:hAnsi="Courier New"/>
    </w:rPr>
  </w:style>
  <w:style w:type="paragraph" w:customStyle="1" w:styleId="NoteBullet">
    <w:name w:val="Note Bullet"/>
    <w:basedOn w:val="Note"/>
    <w:rsid w:val="003435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35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35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35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35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35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35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3548"/>
    <w:rPr>
      <w:b/>
      <w:smallCaps/>
    </w:rPr>
  </w:style>
  <w:style w:type="paragraph" w:customStyle="1" w:styleId="TableListNumber">
    <w:name w:val="Table List Number"/>
    <w:basedOn w:val="ListNumber"/>
    <w:rsid w:val="003435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35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3548"/>
    <w:pPr>
      <w:numPr>
        <w:numId w:val="9"/>
      </w:numPr>
    </w:pPr>
  </w:style>
  <w:style w:type="paragraph" w:customStyle="1" w:styleId="ListAlpha2">
    <w:name w:val="List Alpha 2"/>
    <w:basedOn w:val="List2"/>
    <w:rsid w:val="00343548"/>
    <w:pPr>
      <w:numPr>
        <w:numId w:val="8"/>
      </w:numPr>
    </w:pPr>
  </w:style>
  <w:style w:type="paragraph" w:styleId="List2">
    <w:name w:val="List 2"/>
    <w:basedOn w:val="BodyText"/>
    <w:rsid w:val="003435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35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35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35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35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35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3548"/>
    <w:pPr>
      <w:numPr>
        <w:numId w:val="4"/>
      </w:numPr>
    </w:pPr>
  </w:style>
  <w:style w:type="paragraph" w:styleId="ListContinue2">
    <w:name w:val="List Continue 2"/>
    <w:basedOn w:val="List2"/>
    <w:rsid w:val="00343548"/>
    <w:pPr>
      <w:ind w:firstLine="0"/>
    </w:pPr>
  </w:style>
  <w:style w:type="paragraph" w:styleId="ListContinue3">
    <w:name w:val="List Continue 3"/>
    <w:basedOn w:val="List3"/>
    <w:rsid w:val="00343548"/>
    <w:pPr>
      <w:ind w:left="1021" w:firstLine="0"/>
    </w:pPr>
  </w:style>
  <w:style w:type="paragraph" w:styleId="ListContinue4">
    <w:name w:val="List Continue 4"/>
    <w:basedOn w:val="List4"/>
    <w:rsid w:val="00343548"/>
    <w:pPr>
      <w:ind w:firstLine="0"/>
    </w:pPr>
  </w:style>
  <w:style w:type="paragraph" w:styleId="ListContinue5">
    <w:name w:val="List Continue 5"/>
    <w:basedOn w:val="List5"/>
    <w:rsid w:val="00343548"/>
    <w:pPr>
      <w:ind w:firstLine="0"/>
    </w:pPr>
  </w:style>
  <w:style w:type="paragraph" w:styleId="ListNumber3">
    <w:name w:val="List Number 3"/>
    <w:basedOn w:val="List3"/>
    <w:rsid w:val="00343548"/>
    <w:pPr>
      <w:numPr>
        <w:numId w:val="5"/>
      </w:numPr>
    </w:pPr>
  </w:style>
  <w:style w:type="paragraph" w:styleId="ListNumber4">
    <w:name w:val="List Number 4"/>
    <w:basedOn w:val="List4"/>
    <w:rsid w:val="00343548"/>
    <w:pPr>
      <w:numPr>
        <w:numId w:val="6"/>
      </w:numPr>
    </w:pPr>
  </w:style>
  <w:style w:type="paragraph" w:styleId="ListNumber5">
    <w:name w:val="List Number 5"/>
    <w:basedOn w:val="List5"/>
    <w:rsid w:val="00343548"/>
    <w:pPr>
      <w:numPr>
        <w:numId w:val="7"/>
      </w:numPr>
    </w:pPr>
  </w:style>
  <w:style w:type="paragraph" w:styleId="BlockText">
    <w:name w:val="Block Text"/>
    <w:basedOn w:val="Normal"/>
    <w:rsid w:val="003435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35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3548"/>
    <w:rPr>
      <w:sz w:val="16"/>
      <w:vertAlign w:val="superscript"/>
    </w:rPr>
  </w:style>
  <w:style w:type="character" w:customStyle="1" w:styleId="Symbols">
    <w:name w:val="Symbols"/>
    <w:basedOn w:val="DefaultParagraphFont"/>
    <w:rsid w:val="00343548"/>
    <w:rPr>
      <w:rFonts w:ascii="Symbol" w:hAnsi="Symbol"/>
    </w:rPr>
  </w:style>
  <w:style w:type="character" w:customStyle="1" w:styleId="MenuOptions">
    <w:name w:val="Menu Options"/>
    <w:basedOn w:val="DefaultParagraphFont"/>
    <w:rsid w:val="003435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3548"/>
    <w:rPr>
      <w:b/>
    </w:rPr>
  </w:style>
  <w:style w:type="character" w:customStyle="1" w:styleId="Underlined">
    <w:name w:val="Underlined"/>
    <w:basedOn w:val="DefaultParagraphFont"/>
    <w:rsid w:val="00343548"/>
    <w:rPr>
      <w:u w:val="single"/>
    </w:rPr>
  </w:style>
  <w:style w:type="paragraph" w:customStyle="1" w:styleId="TableBodyTextRight">
    <w:name w:val="Table Body Text Right"/>
    <w:basedOn w:val="TableBodyText"/>
    <w:rsid w:val="003435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3548"/>
    <w:rPr>
      <w:sz w:val="18"/>
    </w:rPr>
  </w:style>
  <w:style w:type="paragraph" w:customStyle="1" w:styleId="BodySmallRight">
    <w:name w:val="Body Small Right"/>
    <w:basedOn w:val="BodyTextRight"/>
    <w:rsid w:val="00343548"/>
    <w:rPr>
      <w:sz w:val="18"/>
      <w:szCs w:val="18"/>
    </w:rPr>
  </w:style>
  <w:style w:type="paragraph" w:customStyle="1" w:styleId="MarginEdition">
    <w:name w:val="Margin Edition"/>
    <w:basedOn w:val="MarginNote"/>
    <w:rsid w:val="003435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3548"/>
    <w:rPr>
      <w:sz w:val="2"/>
      <w:szCs w:val="2"/>
    </w:rPr>
  </w:style>
  <w:style w:type="character" w:customStyle="1" w:styleId="Small">
    <w:name w:val="Small"/>
    <w:basedOn w:val="DefaultParagraphFont"/>
    <w:rsid w:val="00343548"/>
    <w:rPr>
      <w:sz w:val="16"/>
    </w:rPr>
  </w:style>
  <w:style w:type="paragraph" w:customStyle="1" w:styleId="WideTable">
    <w:name w:val="Wide Table"/>
    <w:basedOn w:val="Normal"/>
    <w:rsid w:val="003435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3548"/>
  </w:style>
  <w:style w:type="paragraph" w:styleId="Quote">
    <w:name w:val="Quote"/>
    <w:basedOn w:val="Heading1"/>
    <w:link w:val="QuoteChar"/>
    <w:qFormat/>
    <w:rsid w:val="003435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35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3548"/>
    <w:pPr>
      <w:pageBreakBefore/>
    </w:pPr>
  </w:style>
  <w:style w:type="paragraph" w:customStyle="1" w:styleId="Border">
    <w:name w:val="Border"/>
    <w:basedOn w:val="Normal"/>
    <w:qFormat/>
    <w:rsid w:val="003435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35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5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5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35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35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35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35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35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3548"/>
    <w:rPr>
      <w:u w:val="single"/>
    </w:rPr>
  </w:style>
  <w:style w:type="character" w:customStyle="1" w:styleId="BoldandItalics">
    <w:name w:val="Bold and Italics"/>
    <w:qFormat/>
    <w:rsid w:val="00343548"/>
    <w:rPr>
      <w:b/>
      <w:i/>
      <w:u w:val="none"/>
    </w:rPr>
  </w:style>
  <w:style w:type="paragraph" w:styleId="BalloonText">
    <w:name w:val="Balloon Text"/>
    <w:basedOn w:val="Normal"/>
    <w:link w:val="BalloonTextChar"/>
    <w:rsid w:val="003435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35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35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35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35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35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3548"/>
    <w:pPr>
      <w:spacing w:before="0" w:after="0"/>
    </w:pPr>
  </w:style>
  <w:style w:type="paragraph" w:customStyle="1" w:styleId="BodyTextBold">
    <w:name w:val="Body Text Bold"/>
    <w:basedOn w:val="BodyText"/>
    <w:qFormat/>
    <w:rsid w:val="00343548"/>
    <w:rPr>
      <w:b/>
    </w:rPr>
  </w:style>
  <w:style w:type="character" w:styleId="Hyperlink">
    <w:name w:val="Hyperlink"/>
    <w:basedOn w:val="DefaultParagraphFont"/>
    <w:uiPriority w:val="99"/>
    <w:unhideWhenUsed/>
    <w:rsid w:val="001433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2835</Characters>
  <Application>Microsoft Office Word</Application>
  <DocSecurity>0</DocSecurity>
  <Lines>70</Lines>
  <Paragraphs>57</Paragraphs>
  <ScaleCrop>false</ScaleCrop>
  <Company>Author-it Software Corporation Ltd.</Company>
  <LinksUpToDate>false</LinksUpToDate>
  <CharactersWithSpaces>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MSTAT6005 Manage advanced patternmaking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2022-12-22T00:56:00Z</dcterms:created>
  <dcterms:modified xsi:type="dcterms:W3CDTF">2022-12-22T00:56:00Z</dcterms:modified>
</cp:coreProperties>
</file>